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48F91" w14:textId="77777777" w:rsidR="002D0127" w:rsidRDefault="00000000">
      <w:pPr>
        <w:pStyle w:val="BodyText"/>
        <w:ind w:left="4539"/>
        <w:rPr>
          <w:sz w:val="20"/>
        </w:rPr>
      </w:pPr>
      <w:r>
        <w:rPr>
          <w:noProof/>
          <w:sz w:val="20"/>
        </w:rPr>
        <w:drawing>
          <wp:inline distT="0" distB="0" distL="0" distR="0" wp14:anchorId="2CE494E5" wp14:editId="2CE494E6">
            <wp:extent cx="1464067" cy="12573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64067" cy="1257300"/>
                    </a:xfrm>
                    <a:prstGeom prst="rect">
                      <a:avLst/>
                    </a:prstGeom>
                  </pic:spPr>
                </pic:pic>
              </a:graphicData>
            </a:graphic>
          </wp:inline>
        </w:drawing>
      </w:r>
    </w:p>
    <w:p w14:paraId="2CE48F92" w14:textId="77777777" w:rsidR="002D0127" w:rsidRDefault="002D0127">
      <w:pPr>
        <w:pStyle w:val="BodyText"/>
        <w:rPr>
          <w:sz w:val="20"/>
        </w:rPr>
      </w:pPr>
    </w:p>
    <w:p w14:paraId="2CE48F93" w14:textId="77777777" w:rsidR="002D0127" w:rsidRDefault="00000000">
      <w:pPr>
        <w:spacing w:before="214" w:line="242" w:lineRule="auto"/>
        <w:ind w:left="2090" w:right="2263"/>
        <w:jc w:val="center"/>
        <w:rPr>
          <w:b/>
          <w:sz w:val="36"/>
        </w:rPr>
      </w:pPr>
      <w:r>
        <w:rPr>
          <w:b/>
          <w:sz w:val="36"/>
        </w:rPr>
        <w:t>Accelerated</w:t>
      </w:r>
      <w:r>
        <w:rPr>
          <w:b/>
          <w:spacing w:val="-23"/>
          <w:sz w:val="36"/>
        </w:rPr>
        <w:t xml:space="preserve"> </w:t>
      </w:r>
      <w:r>
        <w:rPr>
          <w:b/>
          <w:sz w:val="36"/>
        </w:rPr>
        <w:t>Certification</w:t>
      </w:r>
      <w:r>
        <w:rPr>
          <w:b/>
          <w:spacing w:val="-19"/>
          <w:sz w:val="36"/>
        </w:rPr>
        <w:t xml:space="preserve"> </w:t>
      </w:r>
      <w:r>
        <w:rPr>
          <w:b/>
          <w:sz w:val="36"/>
        </w:rPr>
        <w:t>for</w:t>
      </w:r>
      <w:r>
        <w:rPr>
          <w:b/>
          <w:spacing w:val="-23"/>
          <w:sz w:val="36"/>
        </w:rPr>
        <w:t xml:space="preserve"> </w:t>
      </w:r>
      <w:r>
        <w:rPr>
          <w:b/>
          <w:sz w:val="36"/>
        </w:rPr>
        <w:t>Teachers</w:t>
      </w:r>
      <w:r>
        <w:rPr>
          <w:b/>
          <w:spacing w:val="-18"/>
          <w:sz w:val="36"/>
        </w:rPr>
        <w:t xml:space="preserve"> </w:t>
      </w:r>
      <w:r>
        <w:rPr>
          <w:b/>
          <w:sz w:val="36"/>
        </w:rPr>
        <w:t>(ACT) and Masters Program</w:t>
      </w:r>
    </w:p>
    <w:p w14:paraId="2CE48F94" w14:textId="77777777" w:rsidR="002D0127" w:rsidRDefault="002D0127">
      <w:pPr>
        <w:pStyle w:val="BodyText"/>
        <w:spacing w:before="1"/>
        <w:rPr>
          <w:b/>
          <w:sz w:val="36"/>
        </w:rPr>
      </w:pPr>
    </w:p>
    <w:p w14:paraId="2CE48F95" w14:textId="77777777" w:rsidR="002D0127" w:rsidRDefault="00000000">
      <w:pPr>
        <w:pStyle w:val="Title"/>
      </w:pPr>
      <w:r>
        <w:t>Steps</w:t>
      </w:r>
      <w:r>
        <w:rPr>
          <w:spacing w:val="-4"/>
        </w:rPr>
        <w:t xml:space="preserve"> </w:t>
      </w:r>
      <w:r>
        <w:t>to</w:t>
      </w:r>
      <w:r>
        <w:rPr>
          <w:spacing w:val="-3"/>
        </w:rPr>
        <w:t xml:space="preserve"> </w:t>
      </w:r>
      <w:r>
        <w:rPr>
          <w:spacing w:val="-2"/>
        </w:rPr>
        <w:t>Completion</w:t>
      </w:r>
    </w:p>
    <w:p w14:paraId="2CE48F96" w14:textId="77777777" w:rsidR="002D0127" w:rsidRDefault="002D0127">
      <w:pPr>
        <w:pStyle w:val="BodyText"/>
        <w:rPr>
          <w:b/>
          <w:sz w:val="20"/>
        </w:rPr>
      </w:pPr>
    </w:p>
    <w:p w14:paraId="2CE48F97" w14:textId="77777777" w:rsidR="002D0127" w:rsidRDefault="00000000">
      <w:pPr>
        <w:pStyle w:val="BodyText"/>
        <w:spacing w:before="11"/>
        <w:rPr>
          <w:b/>
        </w:rPr>
      </w:pPr>
      <w:r>
        <w:rPr>
          <w:noProof/>
        </w:rPr>
        <w:drawing>
          <wp:anchor distT="0" distB="0" distL="0" distR="0" simplePos="0" relativeHeight="251658240" behindDoc="0" locked="0" layoutInCell="1" allowOverlap="1" wp14:anchorId="2CE494E7" wp14:editId="2CE494E8">
            <wp:simplePos x="0" y="0"/>
            <wp:positionH relativeFrom="page">
              <wp:posOffset>1714500</wp:posOffset>
            </wp:positionH>
            <wp:positionV relativeFrom="paragraph">
              <wp:posOffset>197470</wp:posOffset>
            </wp:positionV>
            <wp:extent cx="4509707" cy="300647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509707" cy="3006471"/>
                    </a:xfrm>
                    <a:prstGeom prst="rect">
                      <a:avLst/>
                    </a:prstGeom>
                  </pic:spPr>
                </pic:pic>
              </a:graphicData>
            </a:graphic>
          </wp:anchor>
        </w:drawing>
      </w:r>
    </w:p>
    <w:p w14:paraId="2CE48F98" w14:textId="21D30B03" w:rsidR="002D0127" w:rsidRDefault="00000000">
      <w:pPr>
        <w:pStyle w:val="Title"/>
      </w:pPr>
      <w:r>
        <w:rPr>
          <w:spacing w:val="-2"/>
        </w:rPr>
        <w:t>202</w:t>
      </w:r>
      <w:r w:rsidR="00B2447A">
        <w:rPr>
          <w:spacing w:val="-2"/>
        </w:rPr>
        <w:t>3</w:t>
      </w:r>
      <w:r>
        <w:rPr>
          <w:spacing w:val="-2"/>
        </w:rPr>
        <w:t>-</w:t>
      </w:r>
      <w:r>
        <w:rPr>
          <w:spacing w:val="-4"/>
        </w:rPr>
        <w:t>202</w:t>
      </w:r>
      <w:r w:rsidR="00B2447A">
        <w:rPr>
          <w:spacing w:val="-4"/>
        </w:rPr>
        <w:t>4</w:t>
      </w:r>
    </w:p>
    <w:p w14:paraId="2CE48F99" w14:textId="6992102C" w:rsidR="002D0127" w:rsidRDefault="00B2447A">
      <w:pPr>
        <w:ind w:left="2090" w:right="2264"/>
        <w:jc w:val="center"/>
        <w:rPr>
          <w:sz w:val="28"/>
        </w:rPr>
      </w:pPr>
      <w:r>
        <w:rPr>
          <w:sz w:val="28"/>
        </w:rPr>
        <w:t>Third</w:t>
      </w:r>
      <w:r w:rsidR="00000000">
        <w:rPr>
          <w:spacing w:val="-5"/>
          <w:sz w:val="28"/>
        </w:rPr>
        <w:t xml:space="preserve"> </w:t>
      </w:r>
      <w:r w:rsidR="00000000">
        <w:rPr>
          <w:spacing w:val="-2"/>
          <w:sz w:val="28"/>
        </w:rPr>
        <w:t>Edition</w:t>
      </w:r>
    </w:p>
    <w:p w14:paraId="2CE48F9A" w14:textId="2AA6A43C" w:rsidR="002D0127" w:rsidRDefault="001453AE">
      <w:pPr>
        <w:pStyle w:val="BodyText"/>
        <w:rPr>
          <w:sz w:val="20"/>
        </w:rPr>
      </w:pPr>
      <w:r>
        <w:pict w14:anchorId="2CE494EA">
          <v:group id="docshapegroup1" o:spid="_x0000_s2075" style="position:absolute;margin-left:70.5pt;margin-top:9.15pt;width:471pt;height:108pt;z-index:15729152;mso-position-horizontal-relative:page" coordorigin="2820,-2069" coordsize="9420,2160">
            <v:line id="_x0000_s2078" style="position:absolute" from="2830,-2069" to="2830,91" strokeweight="1pt"/>
            <v:shape id="docshape2" o:spid="_x0000_s2077" style="position:absolute;left:2820;top:-2070;width:9420;height:2160" coordorigin="2820,-2069" coordsize="9420,2160" o:spt="100" adj="0,,0" path="m12240,71r-9420,l2820,91r9420,l12240,71xm12240,-2069r-9420,l2820,-2049r9420,l12240,-2069xe" fillcolor="black" stroked="f">
              <v:stroke joinstyle="round"/>
              <v:formulas/>
              <v:path arrowok="t" o:connecttype="segments"/>
            </v:shape>
            <v:shapetype id="_x0000_t202" coordsize="21600,21600" o:spt="202" path="m,l,21600r21600,l21600,xe">
              <v:stroke joinstyle="miter"/>
              <v:path gradientshapeok="t" o:connecttype="rect"/>
            </v:shapetype>
            <v:shape id="docshape3" o:spid="_x0000_s2076" type="#_x0000_t202" style="position:absolute;left:2820;top:-2070;width:9420;height:2160" filled="f" stroked="f">
              <v:textbox style="mso-next-textbox:#docshape3" inset="0,0,0,0">
                <w:txbxContent>
                  <w:p w14:paraId="2CE4955C" w14:textId="77777777" w:rsidR="002D0127" w:rsidRDefault="00000000">
                    <w:pPr>
                      <w:spacing w:before="29"/>
                      <w:ind w:left="45"/>
                      <w:rPr>
                        <w:sz w:val="24"/>
                      </w:rPr>
                    </w:pPr>
                    <w:r>
                      <w:rPr>
                        <w:sz w:val="24"/>
                      </w:rPr>
                      <w:t xml:space="preserve">Program </w:t>
                    </w:r>
                    <w:r>
                      <w:rPr>
                        <w:spacing w:val="-2"/>
                        <w:sz w:val="24"/>
                      </w:rPr>
                      <w:t>Contacts:</w:t>
                    </w:r>
                  </w:p>
                  <w:p w14:paraId="2CE4955D" w14:textId="27AD9ECD" w:rsidR="002D0127" w:rsidRDefault="00C55903">
                    <w:pPr>
                      <w:spacing w:before="13"/>
                      <w:ind w:left="255" w:right="1498" w:hanging="240"/>
                      <w:rPr>
                        <w:sz w:val="24"/>
                      </w:rPr>
                    </w:pPr>
                    <w:r>
                      <w:rPr>
                        <w:sz w:val="24"/>
                      </w:rPr>
                      <w:t>Siovahn Williams</w:t>
                    </w:r>
                    <w:r w:rsidR="00000000">
                      <w:rPr>
                        <w:sz w:val="24"/>
                      </w:rPr>
                      <w:t>,</w:t>
                    </w:r>
                    <w:r w:rsidR="00000000">
                      <w:rPr>
                        <w:spacing w:val="-10"/>
                        <w:sz w:val="24"/>
                      </w:rPr>
                      <w:t xml:space="preserve"> </w:t>
                    </w:r>
                    <w:r w:rsidR="00000000">
                      <w:rPr>
                        <w:sz w:val="24"/>
                      </w:rPr>
                      <w:t>Ed.D,</w:t>
                    </w:r>
                    <w:r w:rsidR="00000000">
                      <w:rPr>
                        <w:spacing w:val="-10"/>
                        <w:sz w:val="24"/>
                      </w:rPr>
                      <w:t xml:space="preserve"> </w:t>
                    </w:r>
                    <w:r w:rsidR="00000000">
                      <w:rPr>
                        <w:sz w:val="24"/>
                      </w:rPr>
                      <w:t>Director,</w:t>
                    </w:r>
                    <w:r w:rsidR="00000000">
                      <w:rPr>
                        <w:spacing w:val="-15"/>
                        <w:sz w:val="24"/>
                      </w:rPr>
                      <w:t xml:space="preserve"> </w:t>
                    </w:r>
                    <w:r w:rsidR="00000000">
                      <w:rPr>
                        <w:sz w:val="24"/>
                      </w:rPr>
                      <w:t>Accelerated</w:t>
                    </w:r>
                    <w:r w:rsidR="00000000">
                      <w:rPr>
                        <w:spacing w:val="-10"/>
                        <w:sz w:val="24"/>
                      </w:rPr>
                      <w:t xml:space="preserve"> </w:t>
                    </w:r>
                    <w:r w:rsidR="00000000">
                      <w:rPr>
                        <w:sz w:val="24"/>
                      </w:rPr>
                      <w:t>Certification</w:t>
                    </w:r>
                    <w:r w:rsidR="00000000">
                      <w:rPr>
                        <w:spacing w:val="-10"/>
                        <w:sz w:val="24"/>
                      </w:rPr>
                      <w:t xml:space="preserve"> </w:t>
                    </w:r>
                    <w:r w:rsidR="00000000">
                      <w:rPr>
                        <w:sz w:val="24"/>
                      </w:rPr>
                      <w:t>in</w:t>
                    </w:r>
                    <w:r w:rsidR="00000000">
                      <w:rPr>
                        <w:spacing w:val="-14"/>
                        <w:sz w:val="24"/>
                      </w:rPr>
                      <w:t xml:space="preserve"> </w:t>
                    </w:r>
                    <w:r w:rsidR="00000000">
                      <w:rPr>
                        <w:sz w:val="24"/>
                      </w:rPr>
                      <w:t xml:space="preserve">Teaching; </w:t>
                    </w:r>
                    <w:r>
                      <w:rPr>
                        <w:sz w:val="24"/>
                      </w:rPr>
                      <w:t xml:space="preserve">Assistant </w:t>
                    </w:r>
                    <w:r w:rsidR="00000000">
                      <w:rPr>
                        <w:sz w:val="24"/>
                      </w:rPr>
                      <w:t>Professor of Education</w:t>
                    </w:r>
                  </w:p>
                  <w:p w14:paraId="2CE4955E" w14:textId="16720C31" w:rsidR="002D0127" w:rsidRDefault="00F75B5F">
                    <w:pPr>
                      <w:ind w:left="255" w:right="1498" w:hanging="180"/>
                      <w:rPr>
                        <w:sz w:val="24"/>
                      </w:rPr>
                    </w:pPr>
                    <w:r>
                      <w:rPr>
                        <w:sz w:val="24"/>
                      </w:rPr>
                      <w:t>Patricia Rieman</w:t>
                    </w:r>
                    <w:r w:rsidR="00000000">
                      <w:rPr>
                        <w:sz w:val="24"/>
                      </w:rPr>
                      <w:t>,</w:t>
                    </w:r>
                    <w:r w:rsidR="00000000">
                      <w:rPr>
                        <w:spacing w:val="-7"/>
                        <w:sz w:val="24"/>
                      </w:rPr>
                      <w:t xml:space="preserve"> </w:t>
                    </w:r>
                    <w:r w:rsidR="00000000">
                      <w:rPr>
                        <w:sz w:val="24"/>
                      </w:rPr>
                      <w:t>Ed.D,</w:t>
                    </w:r>
                    <w:r w:rsidR="00000000">
                      <w:rPr>
                        <w:spacing w:val="-7"/>
                        <w:sz w:val="24"/>
                      </w:rPr>
                      <w:t xml:space="preserve"> </w:t>
                    </w:r>
                    <w:r w:rsidR="00000000">
                      <w:rPr>
                        <w:sz w:val="24"/>
                      </w:rPr>
                      <w:t>Program</w:t>
                    </w:r>
                    <w:r w:rsidR="00000000">
                      <w:rPr>
                        <w:spacing w:val="-7"/>
                        <w:sz w:val="24"/>
                      </w:rPr>
                      <w:t xml:space="preserve"> </w:t>
                    </w:r>
                    <w:r w:rsidR="00000000">
                      <w:rPr>
                        <w:sz w:val="24"/>
                      </w:rPr>
                      <w:t>Director,</w:t>
                    </w:r>
                    <w:r w:rsidR="00000000">
                      <w:rPr>
                        <w:spacing w:val="-7"/>
                        <w:sz w:val="24"/>
                      </w:rPr>
                      <w:t xml:space="preserve"> </w:t>
                    </w:r>
                    <w:r w:rsidR="00000000">
                      <w:rPr>
                        <w:sz w:val="24"/>
                      </w:rPr>
                      <w:t>Masters</w:t>
                    </w:r>
                    <w:r w:rsidR="00000000">
                      <w:rPr>
                        <w:spacing w:val="-7"/>
                        <w:sz w:val="24"/>
                      </w:rPr>
                      <w:t xml:space="preserve"> </w:t>
                    </w:r>
                    <w:r w:rsidR="00000000">
                      <w:rPr>
                        <w:sz w:val="24"/>
                      </w:rPr>
                      <w:t>of</w:t>
                    </w:r>
                    <w:r w:rsidR="00000000">
                      <w:rPr>
                        <w:spacing w:val="-7"/>
                        <w:sz w:val="24"/>
                      </w:rPr>
                      <w:t xml:space="preserve"> </w:t>
                    </w:r>
                    <w:r w:rsidR="00000000">
                      <w:rPr>
                        <w:sz w:val="24"/>
                      </w:rPr>
                      <w:t>Education;</w:t>
                    </w:r>
                    <w:r w:rsidR="00000000">
                      <w:rPr>
                        <w:spacing w:val="-15"/>
                        <w:sz w:val="24"/>
                      </w:rPr>
                      <w:t xml:space="preserve"> </w:t>
                    </w:r>
                    <w:r w:rsidR="00000000">
                      <w:rPr>
                        <w:sz w:val="24"/>
                      </w:rPr>
                      <w:t>Associate Professor of Education</w:t>
                    </w:r>
                  </w:p>
                </w:txbxContent>
              </v:textbox>
            </v:shape>
            <w10:wrap anchorx="page"/>
          </v:group>
        </w:pict>
      </w:r>
    </w:p>
    <w:p w14:paraId="2CE48F9B" w14:textId="5D9EA82D" w:rsidR="002D0127" w:rsidRDefault="002D0127">
      <w:pPr>
        <w:pStyle w:val="BodyText"/>
        <w:rPr>
          <w:sz w:val="20"/>
        </w:rPr>
      </w:pPr>
    </w:p>
    <w:p w14:paraId="2CE48F9C" w14:textId="77777777" w:rsidR="002D0127" w:rsidRDefault="002D0127">
      <w:pPr>
        <w:pStyle w:val="BodyText"/>
        <w:rPr>
          <w:sz w:val="20"/>
        </w:rPr>
      </w:pPr>
    </w:p>
    <w:p w14:paraId="2CE48F9D" w14:textId="77777777" w:rsidR="002D0127" w:rsidRDefault="002D0127">
      <w:pPr>
        <w:pStyle w:val="BodyText"/>
        <w:rPr>
          <w:sz w:val="20"/>
        </w:rPr>
      </w:pPr>
    </w:p>
    <w:p w14:paraId="2CE48F9E" w14:textId="77777777" w:rsidR="002D0127" w:rsidRDefault="002D0127">
      <w:pPr>
        <w:pStyle w:val="BodyText"/>
        <w:rPr>
          <w:sz w:val="20"/>
        </w:rPr>
      </w:pPr>
    </w:p>
    <w:p w14:paraId="2CE48F9F" w14:textId="77777777" w:rsidR="002D0127" w:rsidRDefault="002D0127">
      <w:pPr>
        <w:pStyle w:val="BodyText"/>
        <w:rPr>
          <w:sz w:val="20"/>
        </w:rPr>
      </w:pPr>
    </w:p>
    <w:p w14:paraId="2CE48FA0" w14:textId="77777777" w:rsidR="002D0127" w:rsidRDefault="002D0127">
      <w:pPr>
        <w:pStyle w:val="BodyText"/>
        <w:rPr>
          <w:sz w:val="20"/>
        </w:rPr>
      </w:pPr>
    </w:p>
    <w:p w14:paraId="2CE48FA1" w14:textId="77777777" w:rsidR="002D0127" w:rsidRDefault="002D0127">
      <w:pPr>
        <w:pStyle w:val="BodyText"/>
        <w:rPr>
          <w:sz w:val="20"/>
        </w:rPr>
      </w:pPr>
    </w:p>
    <w:p w14:paraId="2CE48FA2" w14:textId="77777777" w:rsidR="002D0127" w:rsidRDefault="002D0127">
      <w:pPr>
        <w:pStyle w:val="BodyText"/>
        <w:rPr>
          <w:sz w:val="20"/>
        </w:rPr>
      </w:pPr>
    </w:p>
    <w:p w14:paraId="2CE48FA3" w14:textId="77777777" w:rsidR="002D0127" w:rsidRDefault="002D0127">
      <w:pPr>
        <w:pStyle w:val="BodyText"/>
        <w:rPr>
          <w:sz w:val="20"/>
        </w:rPr>
      </w:pPr>
    </w:p>
    <w:p w14:paraId="2CE48FA4" w14:textId="77777777" w:rsidR="002D0127" w:rsidRDefault="002D0127">
      <w:pPr>
        <w:pStyle w:val="BodyText"/>
        <w:spacing w:before="2"/>
        <w:rPr>
          <w:sz w:val="20"/>
        </w:rPr>
      </w:pPr>
    </w:p>
    <w:p w14:paraId="2CE48FA7" w14:textId="77777777" w:rsidR="002D0127" w:rsidRDefault="00000000">
      <w:pPr>
        <w:pStyle w:val="BodyText"/>
        <w:spacing w:before="60"/>
        <w:ind w:left="2090" w:right="2296"/>
        <w:jc w:val="center"/>
      </w:pPr>
      <w:r>
        <w:t xml:space="preserve">Copyright by Carthage </w:t>
      </w:r>
      <w:r>
        <w:rPr>
          <w:spacing w:val="-2"/>
        </w:rPr>
        <w:t>College</w:t>
      </w:r>
    </w:p>
    <w:p w14:paraId="2CE48FA8" w14:textId="77777777" w:rsidR="002D0127" w:rsidRDefault="002D0127">
      <w:pPr>
        <w:jc w:val="center"/>
        <w:sectPr w:rsidR="002D0127">
          <w:pgSz w:w="12240" w:h="15840"/>
          <w:pgMar w:top="660" w:right="0" w:bottom="280" w:left="720" w:header="720" w:footer="720" w:gutter="0"/>
          <w:cols w:space="720"/>
        </w:sectPr>
      </w:pPr>
    </w:p>
    <w:p w14:paraId="2CE48FA9" w14:textId="77777777" w:rsidR="002D0127" w:rsidRDefault="00000000">
      <w:pPr>
        <w:spacing w:before="72"/>
        <w:ind w:left="4971"/>
        <w:rPr>
          <w:sz w:val="28"/>
        </w:rPr>
      </w:pPr>
      <w:r>
        <w:rPr>
          <w:color w:val="365E90"/>
          <w:sz w:val="28"/>
        </w:rPr>
        <w:lastRenderedPageBreak/>
        <w:t>Table</w:t>
      </w:r>
      <w:r>
        <w:rPr>
          <w:color w:val="365E90"/>
          <w:spacing w:val="-13"/>
          <w:sz w:val="28"/>
        </w:rPr>
        <w:t xml:space="preserve"> </w:t>
      </w:r>
      <w:r>
        <w:rPr>
          <w:color w:val="365E90"/>
          <w:sz w:val="28"/>
        </w:rPr>
        <w:t>of</w:t>
      </w:r>
      <w:r>
        <w:rPr>
          <w:color w:val="365E90"/>
          <w:spacing w:val="-13"/>
          <w:sz w:val="28"/>
        </w:rPr>
        <w:t xml:space="preserve"> </w:t>
      </w:r>
      <w:r>
        <w:rPr>
          <w:color w:val="365E90"/>
          <w:spacing w:val="-2"/>
          <w:sz w:val="28"/>
        </w:rPr>
        <w:t>Contents</w:t>
      </w:r>
    </w:p>
    <w:p w14:paraId="2CE48FAA" w14:textId="77777777" w:rsidR="002D0127" w:rsidRDefault="002D0127">
      <w:pPr>
        <w:rPr>
          <w:sz w:val="28"/>
        </w:rPr>
        <w:sectPr w:rsidR="002D0127">
          <w:footerReference w:type="default" r:id="rId9"/>
          <w:pgSz w:w="12240" w:h="15840"/>
          <w:pgMar w:top="720" w:right="0" w:bottom="1332" w:left="720" w:header="0" w:footer="842" w:gutter="0"/>
          <w:pgNumType w:start="2"/>
          <w:cols w:space="720"/>
        </w:sectPr>
      </w:pPr>
    </w:p>
    <w:sdt>
      <w:sdtPr>
        <w:rPr>
          <w:b w:val="0"/>
          <w:bCs w:val="0"/>
          <w:sz w:val="24"/>
          <w:szCs w:val="24"/>
        </w:rPr>
        <w:id w:val="-970514932"/>
        <w:docPartObj>
          <w:docPartGallery w:val="Table of Contents"/>
          <w:docPartUnique/>
        </w:docPartObj>
      </w:sdtPr>
      <w:sdtContent>
        <w:p w14:paraId="2CE48FAB" w14:textId="77777777" w:rsidR="002D0127" w:rsidRDefault="00000000">
          <w:pPr>
            <w:pStyle w:val="TOC1"/>
            <w:tabs>
              <w:tab w:val="right" w:pos="11084"/>
            </w:tabs>
            <w:spacing w:before="0"/>
          </w:pPr>
          <w:hyperlink w:anchor="_TOC_250060" w:history="1">
            <w:r>
              <w:rPr>
                <w:spacing w:val="-2"/>
              </w:rPr>
              <w:t>Introduction</w:t>
            </w:r>
            <w:r>
              <w:rPr>
                <w:b w:val="0"/>
              </w:rPr>
              <w:tab/>
            </w:r>
            <w:r>
              <w:rPr>
                <w:spacing w:val="-10"/>
              </w:rPr>
              <w:t>4</w:t>
            </w:r>
          </w:hyperlink>
        </w:p>
        <w:p w14:paraId="2CE48FAC" w14:textId="77777777" w:rsidR="002D0127" w:rsidRDefault="00000000">
          <w:pPr>
            <w:pStyle w:val="TOC2"/>
            <w:tabs>
              <w:tab w:val="right" w:pos="11084"/>
            </w:tabs>
            <w:spacing w:before="148"/>
          </w:pPr>
          <w:hyperlink w:anchor="_TOC_250059" w:history="1">
            <w:r>
              <w:t>What</w:t>
            </w:r>
            <w:r>
              <w:rPr>
                <w:spacing w:val="-2"/>
              </w:rPr>
              <w:t xml:space="preserve"> </w:t>
            </w:r>
            <w:r>
              <w:t>is</w:t>
            </w:r>
            <w:r>
              <w:rPr>
                <w:spacing w:val="-14"/>
              </w:rPr>
              <w:t xml:space="preserve"> </w:t>
            </w:r>
            <w:r>
              <w:rPr>
                <w:spacing w:val="-2"/>
              </w:rPr>
              <w:t>ACT/MED?</w:t>
            </w:r>
            <w:r>
              <w:tab/>
            </w:r>
            <w:r>
              <w:rPr>
                <w:spacing w:val="-10"/>
              </w:rPr>
              <w:t>4</w:t>
            </w:r>
          </w:hyperlink>
        </w:p>
        <w:p w14:paraId="2CE48FAD" w14:textId="77777777" w:rsidR="002D0127" w:rsidRDefault="00000000">
          <w:pPr>
            <w:pStyle w:val="TOC2"/>
            <w:tabs>
              <w:tab w:val="right" w:pos="11084"/>
            </w:tabs>
          </w:pPr>
          <w:hyperlink w:anchor="_TOC_250058" w:history="1">
            <w:r>
              <w:t>Seeking</w:t>
            </w:r>
            <w:r>
              <w:rPr>
                <w:spacing w:val="-7"/>
              </w:rPr>
              <w:t xml:space="preserve"> </w:t>
            </w:r>
            <w:r>
              <w:t>Truth,</w:t>
            </w:r>
            <w:r>
              <w:rPr>
                <w:spacing w:val="-2"/>
              </w:rPr>
              <w:t xml:space="preserve"> </w:t>
            </w:r>
            <w:r>
              <w:t>Building</w:t>
            </w:r>
            <w:r>
              <w:rPr>
                <w:spacing w:val="-2"/>
              </w:rPr>
              <w:t xml:space="preserve"> </w:t>
            </w:r>
            <w:r>
              <w:t>Strength,</w:t>
            </w:r>
            <w:r>
              <w:rPr>
                <w:spacing w:val="-2"/>
              </w:rPr>
              <w:t xml:space="preserve"> </w:t>
            </w:r>
            <w:r>
              <w:t>Inspiring</w:t>
            </w:r>
            <w:r>
              <w:rPr>
                <w:spacing w:val="-1"/>
              </w:rPr>
              <w:t xml:space="preserve"> </w:t>
            </w:r>
            <w:r>
              <w:t>Service—</w:t>
            </w:r>
            <w:r>
              <w:rPr>
                <w:spacing w:val="-2"/>
              </w:rPr>
              <w:t>Together</w:t>
            </w:r>
            <w:r>
              <w:tab/>
            </w:r>
            <w:r>
              <w:rPr>
                <w:spacing w:val="-10"/>
              </w:rPr>
              <w:t>4</w:t>
            </w:r>
          </w:hyperlink>
        </w:p>
        <w:p w14:paraId="2CE48FAE" w14:textId="77777777" w:rsidR="002D0127" w:rsidRDefault="00000000">
          <w:pPr>
            <w:pStyle w:val="TOC2"/>
            <w:tabs>
              <w:tab w:val="right" w:pos="11084"/>
            </w:tabs>
            <w:spacing w:before="142"/>
          </w:pPr>
          <w:hyperlink w:anchor="_TOC_250057" w:history="1">
            <w:r>
              <w:t xml:space="preserve">Conceptual </w:t>
            </w:r>
            <w:r>
              <w:rPr>
                <w:spacing w:val="-2"/>
              </w:rPr>
              <w:t>Framework</w:t>
            </w:r>
            <w:r>
              <w:tab/>
            </w:r>
            <w:r>
              <w:rPr>
                <w:spacing w:val="-10"/>
              </w:rPr>
              <w:t>6</w:t>
            </w:r>
          </w:hyperlink>
        </w:p>
        <w:p w14:paraId="2CE48FAF" w14:textId="77777777" w:rsidR="002D0127" w:rsidRDefault="00000000">
          <w:pPr>
            <w:pStyle w:val="TOC1"/>
            <w:tabs>
              <w:tab w:val="right" w:pos="11084"/>
            </w:tabs>
          </w:pPr>
          <w:hyperlink w:anchor="_TOC_250056" w:history="1">
            <w:r>
              <w:t>ACT/MED</w:t>
            </w:r>
            <w:r>
              <w:rPr>
                <w:spacing w:val="-10"/>
              </w:rPr>
              <w:t xml:space="preserve"> </w:t>
            </w:r>
            <w:r>
              <w:t>Program</w:t>
            </w:r>
            <w:r>
              <w:rPr>
                <w:spacing w:val="-9"/>
              </w:rPr>
              <w:t xml:space="preserve"> </w:t>
            </w:r>
            <w:r>
              <w:rPr>
                <w:spacing w:val="-2"/>
              </w:rPr>
              <w:t>Requirements</w:t>
            </w:r>
            <w:r>
              <w:rPr>
                <w:b w:val="0"/>
              </w:rPr>
              <w:tab/>
            </w:r>
            <w:r>
              <w:rPr>
                <w:spacing w:val="-10"/>
              </w:rPr>
              <w:t>8</w:t>
            </w:r>
          </w:hyperlink>
        </w:p>
        <w:p w14:paraId="2CE48FB0" w14:textId="77777777" w:rsidR="002D0127" w:rsidRDefault="00000000">
          <w:pPr>
            <w:pStyle w:val="TOC2"/>
            <w:tabs>
              <w:tab w:val="right" w:pos="11084"/>
            </w:tabs>
            <w:spacing w:before="148"/>
          </w:pPr>
          <w:hyperlink w:anchor="_TOC_250055" w:history="1">
            <w:r>
              <w:rPr>
                <w:spacing w:val="-2"/>
              </w:rPr>
              <w:t>Eligibility</w:t>
            </w:r>
            <w:r>
              <w:tab/>
            </w:r>
            <w:r>
              <w:rPr>
                <w:spacing w:val="-10"/>
              </w:rPr>
              <w:t>8</w:t>
            </w:r>
          </w:hyperlink>
        </w:p>
        <w:p w14:paraId="2CE48FB1" w14:textId="77777777" w:rsidR="002D0127" w:rsidRDefault="00000000">
          <w:pPr>
            <w:pStyle w:val="TOC2"/>
            <w:tabs>
              <w:tab w:val="right" w:pos="11084"/>
            </w:tabs>
            <w:spacing w:before="142"/>
          </w:pPr>
          <w:hyperlink w:anchor="_TOC_250054" w:history="1">
            <w:r>
              <w:rPr>
                <w:spacing w:val="-2"/>
              </w:rPr>
              <w:t>Admission</w:t>
            </w:r>
            <w:r>
              <w:tab/>
            </w:r>
            <w:r>
              <w:rPr>
                <w:spacing w:val="-10"/>
              </w:rPr>
              <w:t>8</w:t>
            </w:r>
          </w:hyperlink>
        </w:p>
        <w:p w14:paraId="2CE48FB2" w14:textId="77777777" w:rsidR="002D0127" w:rsidRDefault="00000000">
          <w:pPr>
            <w:pStyle w:val="TOC2"/>
            <w:tabs>
              <w:tab w:val="right" w:pos="11084"/>
            </w:tabs>
          </w:pPr>
          <w:hyperlink w:anchor="_TOC_250053" w:history="1">
            <w:r>
              <w:t>Initial</w:t>
            </w:r>
            <w:r>
              <w:rPr>
                <w:spacing w:val="-1"/>
              </w:rPr>
              <w:t xml:space="preserve"> </w:t>
            </w:r>
            <w:r>
              <w:t>Program</w:t>
            </w:r>
            <w:r>
              <w:rPr>
                <w:spacing w:val="-1"/>
              </w:rPr>
              <w:t xml:space="preserve"> </w:t>
            </w:r>
            <w:r>
              <w:t>Review and</w:t>
            </w:r>
            <w:r>
              <w:rPr>
                <w:spacing w:val="-1"/>
              </w:rPr>
              <w:t xml:space="preserve"> </w:t>
            </w:r>
            <w:r>
              <w:t>Guidance</w:t>
            </w:r>
            <w:r>
              <w:rPr>
                <w:spacing w:val="-1"/>
              </w:rPr>
              <w:t xml:space="preserve"> </w:t>
            </w:r>
            <w:r>
              <w:t>– Office</w:t>
            </w:r>
            <w:r>
              <w:rPr>
                <w:spacing w:val="-1"/>
              </w:rPr>
              <w:t xml:space="preserve"> </w:t>
            </w:r>
            <w:r>
              <w:t>of</w:t>
            </w:r>
            <w:r>
              <w:rPr>
                <w:spacing w:val="-14"/>
              </w:rPr>
              <w:t xml:space="preserve"> </w:t>
            </w:r>
            <w:r>
              <w:rPr>
                <w:spacing w:val="-2"/>
              </w:rPr>
              <w:t>Admissions</w:t>
            </w:r>
            <w:r>
              <w:tab/>
            </w:r>
            <w:r>
              <w:rPr>
                <w:spacing w:val="-10"/>
              </w:rPr>
              <w:t>8</w:t>
            </w:r>
          </w:hyperlink>
        </w:p>
        <w:p w14:paraId="2CE48FB3" w14:textId="77777777" w:rsidR="002D0127" w:rsidRDefault="00000000">
          <w:pPr>
            <w:pStyle w:val="TOC2"/>
            <w:tabs>
              <w:tab w:val="right" w:pos="11084"/>
            </w:tabs>
            <w:spacing w:before="142"/>
          </w:pPr>
          <w:hyperlink w:anchor="_TOC_250052" w:history="1">
            <w:r>
              <w:t>Pre-Entrance Exam: PRAXIS II Content</w:t>
            </w:r>
            <w:r>
              <w:rPr>
                <w:spacing w:val="-14"/>
              </w:rPr>
              <w:t xml:space="preserve"> </w:t>
            </w:r>
            <w:r>
              <w:t>Area</w:t>
            </w:r>
            <w:r>
              <w:rPr>
                <w:spacing w:val="-5"/>
              </w:rPr>
              <w:t xml:space="preserve"> </w:t>
            </w:r>
            <w:r>
              <w:rPr>
                <w:spacing w:val="-4"/>
              </w:rPr>
              <w:t>Test</w:t>
            </w:r>
            <w:r>
              <w:tab/>
            </w:r>
            <w:r>
              <w:rPr>
                <w:spacing w:val="-10"/>
              </w:rPr>
              <w:t>8</w:t>
            </w:r>
          </w:hyperlink>
        </w:p>
        <w:p w14:paraId="2CE48FB4" w14:textId="77777777" w:rsidR="002D0127" w:rsidRDefault="00000000">
          <w:pPr>
            <w:pStyle w:val="TOC2"/>
            <w:tabs>
              <w:tab w:val="right" w:pos="11084"/>
            </w:tabs>
          </w:pPr>
          <w:hyperlink w:anchor="_TOC_250051" w:history="1">
            <w:r>
              <w:t>Post-Entrance</w:t>
            </w:r>
            <w:r>
              <w:rPr>
                <w:spacing w:val="-4"/>
              </w:rPr>
              <w:t xml:space="preserve"> </w:t>
            </w:r>
            <w:r>
              <w:t>Exams</w:t>
            </w:r>
            <w:r>
              <w:rPr>
                <w:spacing w:val="-2"/>
              </w:rPr>
              <w:t xml:space="preserve"> </w:t>
            </w:r>
            <w:r>
              <w:t>required</w:t>
            </w:r>
            <w:r>
              <w:rPr>
                <w:spacing w:val="-2"/>
              </w:rPr>
              <w:t xml:space="preserve"> </w:t>
            </w:r>
            <w:r>
              <w:t>for</w:t>
            </w:r>
            <w:r>
              <w:rPr>
                <w:spacing w:val="-2"/>
              </w:rPr>
              <w:t xml:space="preserve"> </w:t>
            </w:r>
            <w:r>
              <w:t>licensure:</w:t>
            </w:r>
            <w:r>
              <w:rPr>
                <w:spacing w:val="56"/>
              </w:rPr>
              <w:t xml:space="preserve"> </w:t>
            </w:r>
            <w:r>
              <w:t>FORT</w:t>
            </w:r>
            <w:r>
              <w:rPr>
                <w:spacing w:val="-7"/>
              </w:rPr>
              <w:t xml:space="preserve"> </w:t>
            </w:r>
            <w:r>
              <w:t>&amp;</w:t>
            </w:r>
            <w:r>
              <w:rPr>
                <w:spacing w:val="-1"/>
              </w:rPr>
              <w:t xml:space="preserve"> </w:t>
            </w:r>
            <w:r>
              <w:rPr>
                <w:spacing w:val="-2"/>
              </w:rPr>
              <w:t>OPI/WPT</w:t>
            </w:r>
            <w:r>
              <w:tab/>
            </w:r>
            <w:r>
              <w:rPr>
                <w:spacing w:val="-10"/>
              </w:rPr>
              <w:t>8</w:t>
            </w:r>
          </w:hyperlink>
        </w:p>
        <w:p w14:paraId="2CE48FB5" w14:textId="77777777" w:rsidR="002D0127" w:rsidRDefault="00000000">
          <w:pPr>
            <w:pStyle w:val="TOC2"/>
            <w:tabs>
              <w:tab w:val="right" w:pos="11084"/>
            </w:tabs>
          </w:pPr>
          <w:hyperlink w:anchor="_TOC_250050" w:history="1">
            <w:r>
              <w:t xml:space="preserve">ACT/MED Program Completion Requirements for </w:t>
            </w:r>
            <w:r>
              <w:rPr>
                <w:spacing w:val="-2"/>
              </w:rPr>
              <w:t>Licensure</w:t>
            </w:r>
            <w:r>
              <w:tab/>
            </w:r>
            <w:r>
              <w:rPr>
                <w:spacing w:val="-10"/>
              </w:rPr>
              <w:t>9</w:t>
            </w:r>
          </w:hyperlink>
        </w:p>
        <w:p w14:paraId="2CE48FB6" w14:textId="77777777" w:rsidR="002D0127" w:rsidRDefault="00000000">
          <w:pPr>
            <w:pStyle w:val="TOC1"/>
            <w:tabs>
              <w:tab w:val="right" w:pos="11084"/>
            </w:tabs>
            <w:spacing w:before="142"/>
          </w:pPr>
          <w:hyperlink w:anchor="_TOC_250049" w:history="1">
            <w:r>
              <w:t>ACT/MED</w:t>
            </w:r>
            <w:r>
              <w:rPr>
                <w:spacing w:val="-10"/>
              </w:rPr>
              <w:t xml:space="preserve"> </w:t>
            </w:r>
            <w:r>
              <w:t>Programs</w:t>
            </w:r>
            <w:r>
              <w:rPr>
                <w:spacing w:val="-7"/>
              </w:rPr>
              <w:t xml:space="preserve"> </w:t>
            </w:r>
            <w:r>
              <w:t>of</w:t>
            </w:r>
            <w:r>
              <w:rPr>
                <w:spacing w:val="-7"/>
              </w:rPr>
              <w:t xml:space="preserve"> </w:t>
            </w:r>
            <w:r>
              <w:rPr>
                <w:spacing w:val="-2"/>
              </w:rPr>
              <w:t>Study</w:t>
            </w:r>
            <w:r>
              <w:rPr>
                <w:b w:val="0"/>
              </w:rPr>
              <w:tab/>
            </w:r>
            <w:r>
              <w:rPr>
                <w:spacing w:val="-5"/>
              </w:rPr>
              <w:t>10</w:t>
            </w:r>
          </w:hyperlink>
        </w:p>
        <w:p w14:paraId="2CE48FB7" w14:textId="77777777" w:rsidR="002D0127" w:rsidRDefault="00000000">
          <w:pPr>
            <w:pStyle w:val="TOC2"/>
            <w:tabs>
              <w:tab w:val="right" w:pos="11084"/>
            </w:tabs>
            <w:spacing w:before="148"/>
          </w:pPr>
          <w:hyperlink w:anchor="_TOC_250048" w:history="1">
            <w:r>
              <w:t>CCSE</w:t>
            </w:r>
            <w:r>
              <w:rPr>
                <w:spacing w:val="-15"/>
              </w:rPr>
              <w:t xml:space="preserve"> </w:t>
            </w:r>
            <w:r>
              <w:t>Track:</w:t>
            </w:r>
            <w:r>
              <w:rPr>
                <w:spacing w:val="-15"/>
              </w:rPr>
              <w:t xml:space="preserve"> </w:t>
            </w:r>
            <w:r>
              <w:t>Year</w:t>
            </w:r>
            <w:r>
              <w:rPr>
                <w:spacing w:val="-9"/>
              </w:rPr>
              <w:t xml:space="preserve"> </w:t>
            </w:r>
            <w:r>
              <w:t>1</w:t>
            </w:r>
            <w:r>
              <w:rPr>
                <w:spacing w:val="-9"/>
              </w:rPr>
              <w:t xml:space="preserve"> </w:t>
            </w:r>
            <w:r>
              <w:rPr>
                <w:spacing w:val="-2"/>
              </w:rPr>
              <w:t>Courses</w:t>
            </w:r>
            <w:r>
              <w:tab/>
            </w:r>
            <w:r>
              <w:rPr>
                <w:spacing w:val="-5"/>
              </w:rPr>
              <w:t>10</w:t>
            </w:r>
          </w:hyperlink>
        </w:p>
        <w:p w14:paraId="2CE48FB8" w14:textId="77777777" w:rsidR="002D0127" w:rsidRDefault="00000000">
          <w:pPr>
            <w:pStyle w:val="TOC3"/>
            <w:tabs>
              <w:tab w:val="right" w:pos="11084"/>
            </w:tabs>
            <w:spacing w:before="142"/>
          </w:pPr>
          <w:hyperlink w:anchor="_TOC_250047" w:history="1">
            <w:r>
              <w:t xml:space="preserve">SUMMER SESSION </w:t>
            </w:r>
            <w:r>
              <w:rPr>
                <w:spacing w:val="-10"/>
              </w:rPr>
              <w:t>I</w:t>
            </w:r>
            <w:r>
              <w:tab/>
            </w:r>
            <w:r>
              <w:rPr>
                <w:spacing w:val="-5"/>
              </w:rPr>
              <w:t>10</w:t>
            </w:r>
          </w:hyperlink>
        </w:p>
        <w:p w14:paraId="2CE48FB9" w14:textId="77777777" w:rsidR="002D0127" w:rsidRDefault="00000000">
          <w:pPr>
            <w:pStyle w:val="TOC3"/>
            <w:tabs>
              <w:tab w:val="right" w:pos="11084"/>
            </w:tabs>
          </w:pPr>
          <w:hyperlink w:anchor="_TOC_250046" w:history="1">
            <w:r>
              <w:t xml:space="preserve">SUMMER SESSION </w:t>
            </w:r>
            <w:r>
              <w:rPr>
                <w:spacing w:val="-5"/>
              </w:rPr>
              <w:t>II</w:t>
            </w:r>
            <w:r>
              <w:tab/>
            </w:r>
            <w:r>
              <w:rPr>
                <w:spacing w:val="-5"/>
              </w:rPr>
              <w:t>10</w:t>
            </w:r>
          </w:hyperlink>
        </w:p>
        <w:p w14:paraId="2CE48FBA" w14:textId="77777777" w:rsidR="002D0127" w:rsidRDefault="00000000">
          <w:pPr>
            <w:pStyle w:val="TOC3"/>
            <w:tabs>
              <w:tab w:val="right" w:pos="11084"/>
            </w:tabs>
          </w:pPr>
          <w:hyperlink w:anchor="_TOC_250045" w:history="1">
            <w:r>
              <w:t>FALL</w:t>
            </w:r>
            <w:r>
              <w:rPr>
                <w:spacing w:val="-15"/>
              </w:rPr>
              <w:t xml:space="preserve"> </w:t>
            </w:r>
            <w:r>
              <w:t>SESSION</w:t>
            </w:r>
            <w:r>
              <w:rPr>
                <w:spacing w:val="-12"/>
              </w:rPr>
              <w:t xml:space="preserve"> </w:t>
            </w:r>
            <w:r>
              <w:rPr>
                <w:spacing w:val="-10"/>
              </w:rPr>
              <w:t>I</w:t>
            </w:r>
            <w:r>
              <w:tab/>
            </w:r>
            <w:r>
              <w:rPr>
                <w:spacing w:val="-5"/>
              </w:rPr>
              <w:t>10</w:t>
            </w:r>
          </w:hyperlink>
        </w:p>
        <w:p w14:paraId="2CE48FBB" w14:textId="77777777" w:rsidR="002D0127" w:rsidRDefault="00000000">
          <w:pPr>
            <w:pStyle w:val="TOC3"/>
            <w:tabs>
              <w:tab w:val="right" w:pos="11084"/>
            </w:tabs>
            <w:spacing w:before="142"/>
          </w:pPr>
          <w:hyperlink w:anchor="_TOC_250044" w:history="1">
            <w:r>
              <w:t>FALL</w:t>
            </w:r>
            <w:r>
              <w:rPr>
                <w:spacing w:val="-15"/>
              </w:rPr>
              <w:t xml:space="preserve"> </w:t>
            </w:r>
            <w:r>
              <w:t>SESSION</w:t>
            </w:r>
            <w:r>
              <w:rPr>
                <w:spacing w:val="-12"/>
              </w:rPr>
              <w:t xml:space="preserve"> </w:t>
            </w:r>
            <w:r>
              <w:rPr>
                <w:spacing w:val="-5"/>
              </w:rPr>
              <w:t>II</w:t>
            </w:r>
            <w:r>
              <w:tab/>
            </w:r>
            <w:r>
              <w:rPr>
                <w:spacing w:val="-5"/>
              </w:rPr>
              <w:t>10</w:t>
            </w:r>
          </w:hyperlink>
        </w:p>
        <w:p w14:paraId="2CE48FBC" w14:textId="77777777" w:rsidR="002D0127" w:rsidRDefault="00000000">
          <w:pPr>
            <w:pStyle w:val="TOC3"/>
            <w:tabs>
              <w:tab w:val="right" w:pos="11084"/>
            </w:tabs>
          </w:pPr>
          <w:hyperlink w:anchor="_TOC_250043" w:history="1">
            <w:r>
              <w:t xml:space="preserve">SPRING SESSION </w:t>
            </w:r>
            <w:r>
              <w:rPr>
                <w:spacing w:val="-10"/>
              </w:rPr>
              <w:t>I</w:t>
            </w:r>
            <w:r>
              <w:tab/>
            </w:r>
            <w:r>
              <w:rPr>
                <w:spacing w:val="-5"/>
              </w:rPr>
              <w:t>10</w:t>
            </w:r>
          </w:hyperlink>
        </w:p>
        <w:p w14:paraId="2CE48FBD" w14:textId="77777777" w:rsidR="002D0127" w:rsidRDefault="00000000">
          <w:pPr>
            <w:pStyle w:val="TOC3"/>
            <w:tabs>
              <w:tab w:val="right" w:pos="11084"/>
            </w:tabs>
            <w:spacing w:before="142"/>
          </w:pPr>
          <w:hyperlink w:anchor="_TOC_250042" w:history="1">
            <w:r>
              <w:t xml:space="preserve">SPRING SESSION </w:t>
            </w:r>
            <w:r>
              <w:rPr>
                <w:spacing w:val="-5"/>
              </w:rPr>
              <w:t>II</w:t>
            </w:r>
            <w:r>
              <w:tab/>
            </w:r>
            <w:r>
              <w:rPr>
                <w:spacing w:val="-5"/>
              </w:rPr>
              <w:t>11</w:t>
            </w:r>
          </w:hyperlink>
        </w:p>
        <w:p w14:paraId="2CE48FBE" w14:textId="77777777" w:rsidR="002D0127" w:rsidRDefault="00000000">
          <w:pPr>
            <w:pStyle w:val="TOC2"/>
            <w:tabs>
              <w:tab w:val="right" w:pos="11084"/>
            </w:tabs>
          </w:pPr>
          <w:hyperlink w:anchor="_TOC_250041" w:history="1">
            <w:r>
              <w:t>CCSE</w:t>
            </w:r>
            <w:r>
              <w:rPr>
                <w:spacing w:val="-11"/>
              </w:rPr>
              <w:t xml:space="preserve"> </w:t>
            </w:r>
            <w:r>
              <w:t>Track:</w:t>
            </w:r>
            <w:r>
              <w:rPr>
                <w:spacing w:val="-12"/>
              </w:rPr>
              <w:t xml:space="preserve"> </w:t>
            </w:r>
            <w:r>
              <w:t>Year</w:t>
            </w:r>
            <w:r>
              <w:rPr>
                <w:spacing w:val="-4"/>
              </w:rPr>
              <w:t xml:space="preserve"> </w:t>
            </w:r>
            <w:r>
              <w:t>2</w:t>
            </w:r>
            <w:r>
              <w:rPr>
                <w:spacing w:val="-4"/>
              </w:rPr>
              <w:t xml:space="preserve"> </w:t>
            </w:r>
            <w:r>
              <w:t>Courses</w:t>
            </w:r>
            <w:r>
              <w:rPr>
                <w:spacing w:val="-4"/>
              </w:rPr>
              <w:t xml:space="preserve"> </w:t>
            </w:r>
            <w:r>
              <w:t>(for</w:t>
            </w:r>
            <w:r>
              <w:rPr>
                <w:spacing w:val="-4"/>
              </w:rPr>
              <w:t xml:space="preserve"> </w:t>
            </w:r>
            <w:r>
              <w:t>those</w:t>
            </w:r>
            <w:r>
              <w:rPr>
                <w:spacing w:val="-4"/>
              </w:rPr>
              <w:t xml:space="preserve"> </w:t>
            </w:r>
            <w:r>
              <w:t>pursuing</w:t>
            </w:r>
            <w:r>
              <w:rPr>
                <w:spacing w:val="-4"/>
              </w:rPr>
              <w:t xml:space="preserve"> </w:t>
            </w:r>
            <w:r>
              <w:t>an</w:t>
            </w:r>
            <w:r>
              <w:rPr>
                <w:spacing w:val="-3"/>
              </w:rPr>
              <w:t xml:space="preserve"> </w:t>
            </w:r>
            <w:r>
              <w:rPr>
                <w:spacing w:val="-4"/>
              </w:rPr>
              <w:t>MED)</w:t>
            </w:r>
            <w:r>
              <w:tab/>
            </w:r>
            <w:r>
              <w:rPr>
                <w:spacing w:val="-5"/>
              </w:rPr>
              <w:t>11</w:t>
            </w:r>
          </w:hyperlink>
        </w:p>
        <w:p w14:paraId="2CE48FBF" w14:textId="77777777" w:rsidR="002D0127" w:rsidRDefault="00000000">
          <w:pPr>
            <w:pStyle w:val="TOC3"/>
            <w:tabs>
              <w:tab w:val="right" w:pos="11084"/>
            </w:tabs>
          </w:pPr>
          <w:hyperlink w:anchor="_TOC_250040" w:history="1">
            <w:r>
              <w:t xml:space="preserve">SUMMER SESSION </w:t>
            </w:r>
            <w:r>
              <w:rPr>
                <w:spacing w:val="-10"/>
              </w:rPr>
              <w:t>I</w:t>
            </w:r>
            <w:r>
              <w:tab/>
            </w:r>
            <w:r>
              <w:rPr>
                <w:spacing w:val="-5"/>
              </w:rPr>
              <w:t>11</w:t>
            </w:r>
          </w:hyperlink>
        </w:p>
        <w:p w14:paraId="2CE48FC0" w14:textId="77777777" w:rsidR="002D0127" w:rsidRDefault="00000000">
          <w:pPr>
            <w:pStyle w:val="TOC3"/>
            <w:tabs>
              <w:tab w:val="right" w:pos="11084"/>
            </w:tabs>
            <w:spacing w:before="142"/>
          </w:pPr>
          <w:hyperlink w:anchor="_TOC_250039" w:history="1">
            <w:r>
              <w:t xml:space="preserve">SUMMER SESSION </w:t>
            </w:r>
            <w:r>
              <w:rPr>
                <w:spacing w:val="-5"/>
              </w:rPr>
              <w:t>II</w:t>
            </w:r>
            <w:r>
              <w:tab/>
            </w:r>
            <w:r>
              <w:rPr>
                <w:spacing w:val="-5"/>
              </w:rPr>
              <w:t>11</w:t>
            </w:r>
          </w:hyperlink>
        </w:p>
        <w:p w14:paraId="2CE48FC1" w14:textId="77777777" w:rsidR="002D0127" w:rsidRDefault="00000000">
          <w:pPr>
            <w:pStyle w:val="TOC3"/>
            <w:tabs>
              <w:tab w:val="right" w:pos="11084"/>
            </w:tabs>
          </w:pPr>
          <w:hyperlink w:anchor="_TOC_250038" w:history="1">
            <w:r>
              <w:rPr>
                <w:spacing w:val="-5"/>
              </w:rPr>
              <w:t>FALL</w:t>
            </w:r>
            <w:r>
              <w:rPr>
                <w:spacing w:val="-7"/>
              </w:rPr>
              <w:t xml:space="preserve"> </w:t>
            </w:r>
            <w:r>
              <w:rPr>
                <w:spacing w:val="-2"/>
              </w:rPr>
              <w:t>SESSION</w:t>
            </w:r>
            <w:r>
              <w:tab/>
            </w:r>
            <w:r>
              <w:rPr>
                <w:spacing w:val="-5"/>
              </w:rPr>
              <w:t>11</w:t>
            </w:r>
          </w:hyperlink>
        </w:p>
        <w:p w14:paraId="2CE48FC2" w14:textId="77777777" w:rsidR="002D0127" w:rsidRDefault="00000000">
          <w:pPr>
            <w:pStyle w:val="TOC2"/>
            <w:tabs>
              <w:tab w:val="right" w:pos="11084"/>
            </w:tabs>
            <w:spacing w:before="142"/>
          </w:pPr>
          <w:hyperlink w:anchor="_TOC_250037" w:history="1">
            <w:r>
              <w:t>Secondary</w:t>
            </w:r>
            <w:r>
              <w:rPr>
                <w:spacing w:val="-8"/>
              </w:rPr>
              <w:t xml:space="preserve"> </w:t>
            </w:r>
            <w:r>
              <w:t>Education</w:t>
            </w:r>
            <w:r>
              <w:rPr>
                <w:spacing w:val="-11"/>
              </w:rPr>
              <w:t xml:space="preserve"> </w:t>
            </w:r>
            <w:r>
              <w:t>Track:</w:t>
            </w:r>
            <w:r>
              <w:rPr>
                <w:spacing w:val="-15"/>
              </w:rPr>
              <w:t xml:space="preserve"> </w:t>
            </w:r>
            <w:r>
              <w:t>Year</w:t>
            </w:r>
            <w:r>
              <w:rPr>
                <w:spacing w:val="-7"/>
              </w:rPr>
              <w:t xml:space="preserve"> </w:t>
            </w:r>
            <w:r>
              <w:t>1</w:t>
            </w:r>
            <w:r>
              <w:rPr>
                <w:spacing w:val="-7"/>
              </w:rPr>
              <w:t xml:space="preserve"> </w:t>
            </w:r>
            <w:r>
              <w:rPr>
                <w:spacing w:val="-2"/>
              </w:rPr>
              <w:t>Courses</w:t>
            </w:r>
            <w:r>
              <w:tab/>
            </w:r>
            <w:r>
              <w:rPr>
                <w:spacing w:val="-5"/>
              </w:rPr>
              <w:t>12</w:t>
            </w:r>
          </w:hyperlink>
        </w:p>
        <w:p w14:paraId="2CE48FC3" w14:textId="77777777" w:rsidR="002D0127" w:rsidRDefault="00000000">
          <w:pPr>
            <w:pStyle w:val="TOC3"/>
            <w:tabs>
              <w:tab w:val="right" w:pos="11084"/>
            </w:tabs>
          </w:pPr>
          <w:hyperlink w:anchor="_TOC_250036" w:history="1">
            <w:r>
              <w:t xml:space="preserve">SUMMER SESSION </w:t>
            </w:r>
            <w:r>
              <w:rPr>
                <w:spacing w:val="-10"/>
              </w:rPr>
              <w:t>I</w:t>
            </w:r>
            <w:r>
              <w:tab/>
            </w:r>
            <w:r>
              <w:rPr>
                <w:spacing w:val="-5"/>
              </w:rPr>
              <w:t>12</w:t>
            </w:r>
          </w:hyperlink>
        </w:p>
        <w:p w14:paraId="2CE48FC4" w14:textId="77777777" w:rsidR="002D0127" w:rsidRDefault="00000000">
          <w:pPr>
            <w:pStyle w:val="TOC3"/>
            <w:tabs>
              <w:tab w:val="right" w:pos="11084"/>
            </w:tabs>
          </w:pPr>
          <w:hyperlink w:anchor="_TOC_250035" w:history="1">
            <w:r>
              <w:t xml:space="preserve">SUMMER SESSION </w:t>
            </w:r>
            <w:r>
              <w:rPr>
                <w:spacing w:val="-5"/>
              </w:rPr>
              <w:t>II</w:t>
            </w:r>
            <w:r>
              <w:tab/>
            </w:r>
            <w:r>
              <w:rPr>
                <w:spacing w:val="-5"/>
              </w:rPr>
              <w:t>12</w:t>
            </w:r>
          </w:hyperlink>
        </w:p>
        <w:p w14:paraId="2CE48FC5" w14:textId="77777777" w:rsidR="002D0127" w:rsidRDefault="00000000">
          <w:pPr>
            <w:pStyle w:val="TOC3"/>
            <w:tabs>
              <w:tab w:val="right" w:pos="11084"/>
            </w:tabs>
            <w:spacing w:before="142"/>
          </w:pPr>
          <w:hyperlink w:anchor="_TOC_250034" w:history="1">
            <w:r>
              <w:t>FALL</w:t>
            </w:r>
            <w:r>
              <w:rPr>
                <w:spacing w:val="-15"/>
              </w:rPr>
              <w:t xml:space="preserve"> </w:t>
            </w:r>
            <w:r>
              <w:t>SESSION</w:t>
            </w:r>
            <w:r>
              <w:rPr>
                <w:spacing w:val="-12"/>
              </w:rPr>
              <w:t xml:space="preserve"> </w:t>
            </w:r>
            <w:r>
              <w:rPr>
                <w:spacing w:val="-10"/>
              </w:rPr>
              <w:t>I</w:t>
            </w:r>
            <w:r>
              <w:tab/>
            </w:r>
            <w:r>
              <w:rPr>
                <w:spacing w:val="-5"/>
              </w:rPr>
              <w:t>12</w:t>
            </w:r>
          </w:hyperlink>
        </w:p>
        <w:p w14:paraId="2CE48FC6" w14:textId="77777777" w:rsidR="002D0127" w:rsidRDefault="00000000">
          <w:pPr>
            <w:pStyle w:val="TOC3"/>
            <w:tabs>
              <w:tab w:val="right" w:pos="11084"/>
            </w:tabs>
          </w:pPr>
          <w:hyperlink w:anchor="_TOC_250033" w:history="1">
            <w:r>
              <w:t>FALL</w:t>
            </w:r>
            <w:r>
              <w:rPr>
                <w:spacing w:val="-15"/>
              </w:rPr>
              <w:t xml:space="preserve"> </w:t>
            </w:r>
            <w:r>
              <w:t>SESSION</w:t>
            </w:r>
            <w:r>
              <w:rPr>
                <w:spacing w:val="-12"/>
              </w:rPr>
              <w:t xml:space="preserve"> </w:t>
            </w:r>
            <w:r>
              <w:rPr>
                <w:spacing w:val="-5"/>
              </w:rPr>
              <w:t>II</w:t>
            </w:r>
            <w:r>
              <w:tab/>
            </w:r>
            <w:r>
              <w:rPr>
                <w:spacing w:val="-5"/>
              </w:rPr>
              <w:t>12</w:t>
            </w:r>
          </w:hyperlink>
        </w:p>
        <w:p w14:paraId="2CE48FC7" w14:textId="77777777" w:rsidR="002D0127" w:rsidRDefault="00000000">
          <w:pPr>
            <w:pStyle w:val="TOC3"/>
            <w:tabs>
              <w:tab w:val="right" w:pos="11084"/>
            </w:tabs>
          </w:pPr>
          <w:hyperlink w:anchor="_TOC_250032" w:history="1">
            <w:r>
              <w:t xml:space="preserve">SPRING SESSION </w:t>
            </w:r>
            <w:r>
              <w:rPr>
                <w:spacing w:val="-10"/>
              </w:rPr>
              <w:t>I</w:t>
            </w:r>
            <w:r>
              <w:tab/>
            </w:r>
            <w:r>
              <w:rPr>
                <w:spacing w:val="-5"/>
              </w:rPr>
              <w:t>12</w:t>
            </w:r>
          </w:hyperlink>
        </w:p>
        <w:p w14:paraId="2CE48FC8" w14:textId="77777777" w:rsidR="002D0127" w:rsidRDefault="00000000">
          <w:pPr>
            <w:pStyle w:val="TOC3"/>
            <w:tabs>
              <w:tab w:val="right" w:pos="11084"/>
            </w:tabs>
            <w:spacing w:before="142"/>
          </w:pPr>
          <w:hyperlink w:anchor="_TOC_250031" w:history="1">
            <w:r>
              <w:t xml:space="preserve">SPRING SESSION </w:t>
            </w:r>
            <w:r>
              <w:rPr>
                <w:spacing w:val="-5"/>
              </w:rPr>
              <w:t>II</w:t>
            </w:r>
            <w:r>
              <w:tab/>
            </w:r>
            <w:r>
              <w:rPr>
                <w:spacing w:val="-5"/>
              </w:rPr>
              <w:t>12</w:t>
            </w:r>
          </w:hyperlink>
        </w:p>
        <w:p w14:paraId="2CE48FC9" w14:textId="77777777" w:rsidR="002D0127" w:rsidRDefault="00000000">
          <w:pPr>
            <w:pStyle w:val="TOC2"/>
            <w:tabs>
              <w:tab w:val="right" w:pos="11084"/>
            </w:tabs>
          </w:pPr>
          <w:hyperlink w:anchor="_TOC_250030" w:history="1">
            <w:r>
              <w:t>Secondary</w:t>
            </w:r>
            <w:r>
              <w:rPr>
                <w:spacing w:val="-6"/>
              </w:rPr>
              <w:t xml:space="preserve"> </w:t>
            </w:r>
            <w:r>
              <w:t>Education</w:t>
            </w:r>
            <w:r>
              <w:rPr>
                <w:spacing w:val="-8"/>
              </w:rPr>
              <w:t xml:space="preserve"> </w:t>
            </w:r>
            <w:r>
              <w:t>Track:</w:t>
            </w:r>
            <w:r>
              <w:rPr>
                <w:spacing w:val="-12"/>
              </w:rPr>
              <w:t xml:space="preserve"> </w:t>
            </w:r>
            <w:r>
              <w:t>Year</w:t>
            </w:r>
            <w:r>
              <w:rPr>
                <w:spacing w:val="-4"/>
              </w:rPr>
              <w:t xml:space="preserve"> </w:t>
            </w:r>
            <w:r>
              <w:t>2</w:t>
            </w:r>
            <w:r>
              <w:rPr>
                <w:spacing w:val="-3"/>
              </w:rPr>
              <w:t xml:space="preserve"> </w:t>
            </w:r>
            <w:r>
              <w:t>Courses</w:t>
            </w:r>
            <w:r>
              <w:rPr>
                <w:spacing w:val="-4"/>
              </w:rPr>
              <w:t xml:space="preserve"> </w:t>
            </w:r>
            <w:r>
              <w:t>(for</w:t>
            </w:r>
            <w:r>
              <w:rPr>
                <w:spacing w:val="-3"/>
              </w:rPr>
              <w:t xml:space="preserve"> </w:t>
            </w:r>
            <w:r>
              <w:t>those</w:t>
            </w:r>
            <w:r>
              <w:rPr>
                <w:spacing w:val="-4"/>
              </w:rPr>
              <w:t xml:space="preserve"> </w:t>
            </w:r>
            <w:r>
              <w:t>pursuing</w:t>
            </w:r>
            <w:r>
              <w:rPr>
                <w:spacing w:val="-3"/>
              </w:rPr>
              <w:t xml:space="preserve"> </w:t>
            </w:r>
            <w:r>
              <w:t>an</w:t>
            </w:r>
            <w:r>
              <w:rPr>
                <w:spacing w:val="-3"/>
              </w:rPr>
              <w:t xml:space="preserve"> </w:t>
            </w:r>
            <w:r>
              <w:rPr>
                <w:spacing w:val="-4"/>
              </w:rPr>
              <w:t>MED)</w:t>
            </w:r>
            <w:r>
              <w:tab/>
            </w:r>
            <w:r>
              <w:rPr>
                <w:spacing w:val="-5"/>
              </w:rPr>
              <w:t>13</w:t>
            </w:r>
          </w:hyperlink>
        </w:p>
        <w:p w14:paraId="2CE48FCA" w14:textId="77777777" w:rsidR="002D0127" w:rsidRDefault="00000000">
          <w:pPr>
            <w:pStyle w:val="TOC3"/>
            <w:tabs>
              <w:tab w:val="right" w:pos="11084"/>
            </w:tabs>
            <w:spacing w:before="142" w:after="20"/>
          </w:pPr>
          <w:hyperlink w:anchor="_TOC_250029" w:history="1">
            <w:r>
              <w:t xml:space="preserve">SUMMER SESSION </w:t>
            </w:r>
            <w:r>
              <w:rPr>
                <w:spacing w:val="-10"/>
              </w:rPr>
              <w:t>I</w:t>
            </w:r>
            <w:r>
              <w:tab/>
            </w:r>
            <w:r>
              <w:rPr>
                <w:spacing w:val="-5"/>
              </w:rPr>
              <w:t>13</w:t>
            </w:r>
          </w:hyperlink>
        </w:p>
        <w:p w14:paraId="2CE48FCB" w14:textId="77777777" w:rsidR="002D0127" w:rsidRDefault="00000000">
          <w:pPr>
            <w:pStyle w:val="TOC3"/>
            <w:tabs>
              <w:tab w:val="right" w:pos="11084"/>
            </w:tabs>
            <w:spacing w:before="60"/>
          </w:pPr>
          <w:hyperlink w:anchor="_TOC_250028" w:history="1">
            <w:r>
              <w:rPr>
                <w:spacing w:val="-5"/>
              </w:rPr>
              <w:t>FALL</w:t>
            </w:r>
            <w:r>
              <w:rPr>
                <w:spacing w:val="-7"/>
              </w:rPr>
              <w:t xml:space="preserve"> </w:t>
            </w:r>
            <w:r>
              <w:rPr>
                <w:spacing w:val="-2"/>
              </w:rPr>
              <w:t>SESSION</w:t>
            </w:r>
            <w:r>
              <w:tab/>
            </w:r>
            <w:r>
              <w:rPr>
                <w:spacing w:val="-5"/>
              </w:rPr>
              <w:t>13</w:t>
            </w:r>
          </w:hyperlink>
        </w:p>
        <w:p w14:paraId="2CE48FCC" w14:textId="77777777" w:rsidR="002D0127" w:rsidRDefault="00000000">
          <w:pPr>
            <w:pStyle w:val="TOC3"/>
            <w:tabs>
              <w:tab w:val="right" w:pos="11084"/>
            </w:tabs>
          </w:pPr>
          <w:hyperlink w:anchor="_TOC_250027" w:history="1">
            <w:r>
              <w:t xml:space="preserve">SPRING </w:t>
            </w:r>
            <w:r>
              <w:rPr>
                <w:spacing w:val="-2"/>
              </w:rPr>
              <w:t>SESSION</w:t>
            </w:r>
            <w:r>
              <w:tab/>
            </w:r>
            <w:r>
              <w:rPr>
                <w:spacing w:val="-5"/>
              </w:rPr>
              <w:t>13</w:t>
            </w:r>
          </w:hyperlink>
        </w:p>
        <w:p w14:paraId="2CE48FCD" w14:textId="77777777" w:rsidR="002D0127" w:rsidRDefault="00000000">
          <w:pPr>
            <w:pStyle w:val="TOC1"/>
            <w:tabs>
              <w:tab w:val="right" w:pos="11084"/>
            </w:tabs>
          </w:pPr>
          <w:hyperlink w:anchor="_TOC_250026" w:history="1">
            <w:r>
              <w:t>Clinical</w:t>
            </w:r>
            <w:r>
              <w:rPr>
                <w:spacing w:val="-9"/>
              </w:rPr>
              <w:t xml:space="preserve"> </w:t>
            </w:r>
            <w:r>
              <w:t>Experience</w:t>
            </w:r>
            <w:r>
              <w:rPr>
                <w:spacing w:val="-9"/>
              </w:rPr>
              <w:t xml:space="preserve"> </w:t>
            </w:r>
            <w:r>
              <w:rPr>
                <w:spacing w:val="-2"/>
              </w:rPr>
              <w:t>Requirements</w:t>
            </w:r>
            <w:r>
              <w:rPr>
                <w:b w:val="0"/>
              </w:rPr>
              <w:tab/>
            </w:r>
            <w:r>
              <w:rPr>
                <w:spacing w:val="-5"/>
              </w:rPr>
              <w:t>14</w:t>
            </w:r>
          </w:hyperlink>
        </w:p>
        <w:p w14:paraId="2CE48FCE" w14:textId="77777777" w:rsidR="002D0127" w:rsidRDefault="00000000">
          <w:pPr>
            <w:pStyle w:val="TOC2"/>
            <w:tabs>
              <w:tab w:val="right" w:pos="11084"/>
            </w:tabs>
            <w:spacing w:before="149"/>
          </w:pPr>
          <w:hyperlink w:anchor="_TOC_250025" w:history="1">
            <w:r>
              <w:t xml:space="preserve">Clinical Experience Support of Non-Certified </w:t>
            </w:r>
            <w:r>
              <w:rPr>
                <w:spacing w:val="-2"/>
              </w:rPr>
              <w:t>teacher</w:t>
            </w:r>
            <w:r>
              <w:tab/>
            </w:r>
            <w:r>
              <w:rPr>
                <w:spacing w:val="-5"/>
              </w:rPr>
              <w:t>14</w:t>
            </w:r>
          </w:hyperlink>
        </w:p>
        <w:p w14:paraId="2CE48FCF" w14:textId="77777777" w:rsidR="002D0127" w:rsidRDefault="00000000">
          <w:pPr>
            <w:pStyle w:val="TOC2"/>
            <w:tabs>
              <w:tab w:val="right" w:pos="11084"/>
            </w:tabs>
          </w:pPr>
          <w:hyperlink w:anchor="_TOC_250024" w:history="1">
            <w:r>
              <w:t xml:space="preserve">Evaluation Process – Frequency and Due </w:t>
            </w:r>
            <w:r>
              <w:rPr>
                <w:spacing w:val="-2"/>
              </w:rPr>
              <w:t>Dates</w:t>
            </w:r>
            <w:r>
              <w:tab/>
            </w:r>
            <w:r>
              <w:rPr>
                <w:spacing w:val="-5"/>
              </w:rPr>
              <w:t>14</w:t>
            </w:r>
          </w:hyperlink>
        </w:p>
        <w:p w14:paraId="2CE48FD0" w14:textId="77777777" w:rsidR="002D0127" w:rsidRDefault="00000000">
          <w:pPr>
            <w:pStyle w:val="TOC1"/>
            <w:tabs>
              <w:tab w:val="right" w:pos="11084"/>
            </w:tabs>
            <w:spacing w:before="142"/>
          </w:pPr>
          <w:hyperlink w:anchor="_TOC_250023" w:history="1">
            <w:r>
              <w:t>Roles</w:t>
            </w:r>
            <w:r>
              <w:rPr>
                <w:spacing w:val="-4"/>
              </w:rPr>
              <w:t xml:space="preserve"> </w:t>
            </w:r>
            <w:r>
              <w:t>and</w:t>
            </w:r>
            <w:r>
              <w:rPr>
                <w:spacing w:val="-4"/>
              </w:rPr>
              <w:t xml:space="preserve"> </w:t>
            </w:r>
            <w:r>
              <w:rPr>
                <w:spacing w:val="-2"/>
              </w:rPr>
              <w:t>Responsibilities</w:t>
            </w:r>
            <w:r>
              <w:rPr>
                <w:b w:val="0"/>
              </w:rPr>
              <w:tab/>
            </w:r>
            <w:r>
              <w:rPr>
                <w:spacing w:val="-5"/>
              </w:rPr>
              <w:t>15</w:t>
            </w:r>
          </w:hyperlink>
        </w:p>
        <w:p w14:paraId="2CE48FD1" w14:textId="77777777" w:rsidR="002D0127" w:rsidRDefault="00000000">
          <w:pPr>
            <w:pStyle w:val="TOC2"/>
            <w:tabs>
              <w:tab w:val="right" w:pos="11084"/>
            </w:tabs>
            <w:spacing w:before="148"/>
          </w:pPr>
          <w:hyperlink w:anchor="_TOC_250022" w:history="1">
            <w:r>
              <w:t>Responsibilities of the Non-Certified</w:t>
            </w:r>
            <w:r>
              <w:rPr>
                <w:spacing w:val="-5"/>
              </w:rPr>
              <w:t xml:space="preserve"> </w:t>
            </w:r>
            <w:r>
              <w:rPr>
                <w:spacing w:val="-2"/>
              </w:rPr>
              <w:t>Teacher</w:t>
            </w:r>
            <w:r>
              <w:tab/>
            </w:r>
            <w:r>
              <w:rPr>
                <w:spacing w:val="-5"/>
              </w:rPr>
              <w:t>15</w:t>
            </w:r>
          </w:hyperlink>
        </w:p>
        <w:p w14:paraId="2CE48FD2" w14:textId="77777777" w:rsidR="002D0127" w:rsidRDefault="00000000">
          <w:pPr>
            <w:pStyle w:val="TOC2"/>
            <w:tabs>
              <w:tab w:val="right" w:pos="11084"/>
            </w:tabs>
          </w:pPr>
          <w:hyperlink w:anchor="_TOC_250021" w:history="1">
            <w:r>
              <w:t>Responsibilities of the School-Based Mentor</w:t>
            </w:r>
            <w:r>
              <w:rPr>
                <w:spacing w:val="-5"/>
              </w:rPr>
              <w:t xml:space="preserve"> </w:t>
            </w:r>
            <w:r>
              <w:rPr>
                <w:spacing w:val="-2"/>
              </w:rPr>
              <w:t>Teacher</w:t>
            </w:r>
            <w:r>
              <w:tab/>
            </w:r>
            <w:r>
              <w:rPr>
                <w:spacing w:val="-5"/>
              </w:rPr>
              <w:t>15</w:t>
            </w:r>
          </w:hyperlink>
        </w:p>
        <w:p w14:paraId="2CE48FD3" w14:textId="77777777" w:rsidR="002D0127" w:rsidRDefault="00000000">
          <w:pPr>
            <w:pStyle w:val="TOC2"/>
            <w:tabs>
              <w:tab w:val="right" w:pos="11084"/>
            </w:tabs>
            <w:spacing w:before="142"/>
          </w:pPr>
          <w:hyperlink w:anchor="_TOC_250020" w:history="1">
            <w:r>
              <w:t xml:space="preserve">Responsibilities of the College Program </w:t>
            </w:r>
            <w:r>
              <w:rPr>
                <w:spacing w:val="-2"/>
              </w:rPr>
              <w:t>Supervisor</w:t>
            </w:r>
            <w:r>
              <w:tab/>
            </w:r>
            <w:r>
              <w:rPr>
                <w:spacing w:val="-5"/>
              </w:rPr>
              <w:t>16</w:t>
            </w:r>
          </w:hyperlink>
        </w:p>
        <w:p w14:paraId="2CE48FD4" w14:textId="77777777" w:rsidR="002D0127" w:rsidRDefault="00000000">
          <w:pPr>
            <w:pStyle w:val="TOC1"/>
            <w:tabs>
              <w:tab w:val="right" w:pos="11084"/>
            </w:tabs>
          </w:pPr>
          <w:hyperlink w:anchor="_TOC_250019" w:history="1">
            <w:r>
              <w:t>Teacher</w:t>
            </w:r>
            <w:r>
              <w:rPr>
                <w:spacing w:val="-20"/>
              </w:rPr>
              <w:t xml:space="preserve"> </w:t>
            </w:r>
            <w:r>
              <w:t>Certification</w:t>
            </w:r>
            <w:r>
              <w:rPr>
                <w:spacing w:val="-17"/>
              </w:rPr>
              <w:t xml:space="preserve"> </w:t>
            </w:r>
            <w:r>
              <w:t>&amp;</w:t>
            </w:r>
            <w:r>
              <w:rPr>
                <w:spacing w:val="-18"/>
              </w:rPr>
              <w:t xml:space="preserve"> </w:t>
            </w:r>
            <w:r>
              <w:t>License</w:t>
            </w:r>
            <w:r>
              <w:rPr>
                <w:spacing w:val="-17"/>
              </w:rPr>
              <w:t xml:space="preserve"> </w:t>
            </w:r>
            <w:r>
              <w:t>Application</w:t>
            </w:r>
            <w:r>
              <w:rPr>
                <w:spacing w:val="-14"/>
              </w:rPr>
              <w:t xml:space="preserve"> </w:t>
            </w:r>
            <w:r>
              <w:rPr>
                <w:spacing w:val="-2"/>
              </w:rPr>
              <w:t>Process</w:t>
            </w:r>
            <w:r>
              <w:rPr>
                <w:b w:val="0"/>
              </w:rPr>
              <w:tab/>
            </w:r>
            <w:r>
              <w:rPr>
                <w:spacing w:val="-5"/>
              </w:rPr>
              <w:t>18</w:t>
            </w:r>
          </w:hyperlink>
        </w:p>
        <w:p w14:paraId="2CE48FD5" w14:textId="77777777" w:rsidR="002D0127" w:rsidRDefault="00000000">
          <w:pPr>
            <w:pStyle w:val="TOC2"/>
            <w:tabs>
              <w:tab w:val="right" w:pos="11084"/>
            </w:tabs>
            <w:spacing w:before="148"/>
          </w:pPr>
          <w:hyperlink w:anchor="_TOC_250018" w:history="1">
            <w:r>
              <w:rPr>
                <w:spacing w:val="-2"/>
              </w:rPr>
              <w:t>Teacher</w:t>
            </w:r>
            <w:r>
              <w:rPr>
                <w:spacing w:val="-3"/>
              </w:rPr>
              <w:t xml:space="preserve"> </w:t>
            </w:r>
            <w:r>
              <w:rPr>
                <w:spacing w:val="-2"/>
              </w:rPr>
              <w:t>Certification</w:t>
            </w:r>
            <w:r>
              <w:tab/>
            </w:r>
            <w:r>
              <w:rPr>
                <w:spacing w:val="-5"/>
              </w:rPr>
              <w:t>18</w:t>
            </w:r>
          </w:hyperlink>
        </w:p>
        <w:p w14:paraId="2CE48FD6" w14:textId="77777777" w:rsidR="002D0127" w:rsidRDefault="00000000">
          <w:pPr>
            <w:pStyle w:val="TOC2"/>
            <w:tabs>
              <w:tab w:val="right" w:pos="11084"/>
            </w:tabs>
            <w:spacing w:before="142"/>
          </w:pPr>
          <w:hyperlink w:anchor="_TOC_250017" w:history="1">
            <w:r>
              <w:t xml:space="preserve">License Development/Grade </w:t>
            </w:r>
            <w:r>
              <w:rPr>
                <w:spacing w:val="-2"/>
              </w:rPr>
              <w:t>Levels</w:t>
            </w:r>
            <w:r>
              <w:tab/>
            </w:r>
            <w:r>
              <w:rPr>
                <w:spacing w:val="-5"/>
              </w:rPr>
              <w:t>18</w:t>
            </w:r>
          </w:hyperlink>
        </w:p>
        <w:p w14:paraId="2CE48FD7" w14:textId="77777777" w:rsidR="002D0127" w:rsidRDefault="00000000">
          <w:pPr>
            <w:pStyle w:val="TOC2"/>
            <w:tabs>
              <w:tab w:val="right" w:pos="11084"/>
            </w:tabs>
          </w:pPr>
          <w:hyperlink w:anchor="_TOC_250016" w:history="1">
            <w:r>
              <w:t>License</w:t>
            </w:r>
            <w:r>
              <w:rPr>
                <w:spacing w:val="-14"/>
              </w:rPr>
              <w:t xml:space="preserve"> </w:t>
            </w:r>
            <w:r>
              <w:t xml:space="preserve">Application </w:t>
            </w:r>
            <w:r>
              <w:rPr>
                <w:spacing w:val="-2"/>
              </w:rPr>
              <w:t>Procedure</w:t>
            </w:r>
            <w:r>
              <w:tab/>
            </w:r>
            <w:r>
              <w:rPr>
                <w:spacing w:val="-5"/>
              </w:rPr>
              <w:t>18</w:t>
            </w:r>
          </w:hyperlink>
        </w:p>
        <w:p w14:paraId="2CE48FD8" w14:textId="77777777" w:rsidR="002D0127" w:rsidRDefault="00000000">
          <w:pPr>
            <w:pStyle w:val="TOC2"/>
            <w:tabs>
              <w:tab w:val="right" w:pos="11084"/>
            </w:tabs>
            <w:spacing w:before="142"/>
          </w:pPr>
          <w:hyperlink w:anchor="_TOC_250015" w:history="1">
            <w:r>
              <w:t>Teacher</w:t>
            </w:r>
            <w:r>
              <w:rPr>
                <w:spacing w:val="-5"/>
              </w:rPr>
              <w:t xml:space="preserve"> </w:t>
            </w:r>
            <w:r>
              <w:t>Employment</w:t>
            </w:r>
            <w:r>
              <w:rPr>
                <w:spacing w:val="-3"/>
              </w:rPr>
              <w:t xml:space="preserve"> </w:t>
            </w:r>
            <w:r>
              <w:t>and</w:t>
            </w:r>
            <w:r>
              <w:rPr>
                <w:spacing w:val="-3"/>
              </w:rPr>
              <w:t xml:space="preserve"> </w:t>
            </w:r>
            <w:r>
              <w:t>the</w:t>
            </w:r>
            <w:r>
              <w:rPr>
                <w:spacing w:val="-3"/>
              </w:rPr>
              <w:t xml:space="preserve"> </w:t>
            </w:r>
            <w:r>
              <w:t>Carthage</w:t>
            </w:r>
            <w:r>
              <w:rPr>
                <w:spacing w:val="-15"/>
              </w:rPr>
              <w:t xml:space="preserve"> </w:t>
            </w:r>
            <w:r>
              <w:t>Aspire</w:t>
            </w:r>
            <w:r>
              <w:rPr>
                <w:spacing w:val="-2"/>
              </w:rPr>
              <w:t xml:space="preserve"> Program</w:t>
            </w:r>
            <w:r>
              <w:tab/>
            </w:r>
            <w:r>
              <w:rPr>
                <w:spacing w:val="-5"/>
              </w:rPr>
              <w:t>19</w:t>
            </w:r>
          </w:hyperlink>
        </w:p>
        <w:p w14:paraId="2CE48FD9" w14:textId="77777777" w:rsidR="002D0127" w:rsidRDefault="00000000">
          <w:pPr>
            <w:pStyle w:val="TOC1"/>
            <w:tabs>
              <w:tab w:val="right" w:pos="11084"/>
            </w:tabs>
          </w:pPr>
          <w:hyperlink w:anchor="_TOC_250014" w:history="1">
            <w:r>
              <w:t>The</w:t>
            </w:r>
            <w:r>
              <w:rPr>
                <w:spacing w:val="-9"/>
              </w:rPr>
              <w:t xml:space="preserve"> </w:t>
            </w:r>
            <w:r>
              <w:t>Family</w:t>
            </w:r>
            <w:r>
              <w:rPr>
                <w:spacing w:val="-6"/>
              </w:rPr>
              <w:t xml:space="preserve"> </w:t>
            </w:r>
            <w:r>
              <w:t>Educational</w:t>
            </w:r>
            <w:r>
              <w:rPr>
                <w:spacing w:val="-7"/>
              </w:rPr>
              <w:t xml:space="preserve"> </w:t>
            </w:r>
            <w:r>
              <w:t>Rights</w:t>
            </w:r>
            <w:r>
              <w:rPr>
                <w:spacing w:val="-6"/>
              </w:rPr>
              <w:t xml:space="preserve"> </w:t>
            </w:r>
            <w:r>
              <w:t>and</w:t>
            </w:r>
            <w:r>
              <w:rPr>
                <w:spacing w:val="-6"/>
              </w:rPr>
              <w:t xml:space="preserve"> </w:t>
            </w:r>
            <w:r>
              <w:t>Privacy</w:t>
            </w:r>
            <w:r>
              <w:rPr>
                <w:spacing w:val="-17"/>
              </w:rPr>
              <w:t xml:space="preserve"> </w:t>
            </w:r>
            <w:r>
              <w:rPr>
                <w:spacing w:val="-5"/>
              </w:rPr>
              <w:t>Act</w:t>
            </w:r>
            <w:r>
              <w:rPr>
                <w:b w:val="0"/>
              </w:rPr>
              <w:tab/>
            </w:r>
            <w:r>
              <w:rPr>
                <w:spacing w:val="-5"/>
              </w:rPr>
              <w:t>20</w:t>
            </w:r>
          </w:hyperlink>
        </w:p>
        <w:p w14:paraId="2CE48FDA" w14:textId="77777777" w:rsidR="002D0127" w:rsidRDefault="00000000">
          <w:pPr>
            <w:pStyle w:val="TOC1"/>
            <w:tabs>
              <w:tab w:val="right" w:pos="11084"/>
            </w:tabs>
            <w:spacing w:before="148"/>
          </w:pPr>
          <w:hyperlink w:anchor="_TOC_250013" w:history="1">
            <w:r>
              <w:rPr>
                <w:spacing w:val="-2"/>
              </w:rPr>
              <w:t>APPENDICES</w:t>
            </w:r>
            <w:r>
              <w:rPr>
                <w:b w:val="0"/>
              </w:rPr>
              <w:tab/>
            </w:r>
            <w:r>
              <w:rPr>
                <w:spacing w:val="-5"/>
              </w:rPr>
              <w:t>21</w:t>
            </w:r>
          </w:hyperlink>
        </w:p>
        <w:p w14:paraId="2CE48FDB" w14:textId="77777777" w:rsidR="002D0127" w:rsidRDefault="00000000">
          <w:pPr>
            <w:pStyle w:val="TOC2"/>
            <w:tabs>
              <w:tab w:val="right" w:pos="11084"/>
            </w:tabs>
            <w:spacing w:before="149"/>
          </w:pPr>
          <w:hyperlink w:anchor="_TOC_250012" w:history="1">
            <w:r>
              <w:t>Appendix</w:t>
            </w:r>
            <w:r>
              <w:rPr>
                <w:spacing w:val="-16"/>
              </w:rPr>
              <w:t xml:space="preserve"> </w:t>
            </w:r>
            <w:r>
              <w:t xml:space="preserve">A: Candidate </w:t>
            </w:r>
            <w:r>
              <w:rPr>
                <w:spacing w:val="-2"/>
              </w:rPr>
              <w:t>Dispositions</w:t>
            </w:r>
            <w:r>
              <w:tab/>
            </w:r>
            <w:r>
              <w:rPr>
                <w:spacing w:val="-5"/>
              </w:rPr>
              <w:t>21</w:t>
            </w:r>
          </w:hyperlink>
        </w:p>
        <w:p w14:paraId="2CE48FDC" w14:textId="77777777" w:rsidR="002D0127" w:rsidRDefault="00000000">
          <w:pPr>
            <w:pStyle w:val="TOC4"/>
            <w:tabs>
              <w:tab w:val="right" w:pos="11084"/>
            </w:tabs>
          </w:pPr>
          <w:hyperlink w:anchor="_TOC_250011" w:history="1">
            <w:r>
              <w:t xml:space="preserve">Education Department Disposition </w:t>
            </w:r>
            <w:r>
              <w:rPr>
                <w:spacing w:val="-4"/>
              </w:rPr>
              <w:t>Form</w:t>
            </w:r>
            <w:r>
              <w:tab/>
            </w:r>
            <w:r>
              <w:rPr>
                <w:spacing w:val="-5"/>
              </w:rPr>
              <w:t>22</w:t>
            </w:r>
          </w:hyperlink>
        </w:p>
        <w:p w14:paraId="2CE48FDD" w14:textId="77777777" w:rsidR="002D0127" w:rsidRDefault="00000000">
          <w:pPr>
            <w:pStyle w:val="TOC2"/>
            <w:tabs>
              <w:tab w:val="right" w:pos="11084"/>
            </w:tabs>
          </w:pPr>
          <w:hyperlink w:anchor="_TOC_250010" w:history="1">
            <w:r>
              <w:t>Appendix</w:t>
            </w:r>
            <w:r>
              <w:rPr>
                <w:spacing w:val="-2"/>
              </w:rPr>
              <w:t xml:space="preserve"> </w:t>
            </w:r>
            <w:r>
              <w:t>B: Policy on Learning Disability &amp; Standardized</w:t>
            </w:r>
            <w:r>
              <w:rPr>
                <w:spacing w:val="-5"/>
              </w:rPr>
              <w:t xml:space="preserve"> </w:t>
            </w:r>
            <w:r>
              <w:rPr>
                <w:spacing w:val="-2"/>
              </w:rPr>
              <w:t>Testing</w:t>
            </w:r>
            <w:r>
              <w:tab/>
            </w:r>
            <w:r>
              <w:rPr>
                <w:spacing w:val="-5"/>
              </w:rPr>
              <w:t>26</w:t>
            </w:r>
          </w:hyperlink>
        </w:p>
        <w:p w14:paraId="2CE48FDE" w14:textId="77777777" w:rsidR="002D0127" w:rsidRDefault="00000000">
          <w:pPr>
            <w:pStyle w:val="TOC2"/>
            <w:tabs>
              <w:tab w:val="right" w:pos="11084"/>
            </w:tabs>
            <w:spacing w:before="142"/>
          </w:pPr>
          <w:hyperlink w:anchor="_TOC_250009" w:history="1">
            <w:r>
              <w:t>Appendix</w:t>
            </w:r>
            <w:r>
              <w:rPr>
                <w:spacing w:val="-3"/>
              </w:rPr>
              <w:t xml:space="preserve"> </w:t>
            </w:r>
            <w:r>
              <w:t>C:</w:t>
            </w:r>
            <w:r>
              <w:rPr>
                <w:spacing w:val="-2"/>
              </w:rPr>
              <w:t xml:space="preserve"> </w:t>
            </w:r>
            <w:r>
              <w:t>Foundations</w:t>
            </w:r>
            <w:r>
              <w:rPr>
                <w:spacing w:val="-2"/>
              </w:rPr>
              <w:t xml:space="preserve"> </w:t>
            </w:r>
            <w:r>
              <w:t>of</w:t>
            </w:r>
            <w:r>
              <w:rPr>
                <w:spacing w:val="-2"/>
              </w:rPr>
              <w:t xml:space="preserve"> </w:t>
            </w:r>
            <w:r>
              <w:t>Reading</w:t>
            </w:r>
            <w:r>
              <w:rPr>
                <w:spacing w:val="-7"/>
              </w:rPr>
              <w:t xml:space="preserve"> </w:t>
            </w:r>
            <w:r>
              <w:t>Test</w:t>
            </w:r>
            <w:r>
              <w:rPr>
                <w:spacing w:val="-2"/>
              </w:rPr>
              <w:t xml:space="preserve"> </w:t>
            </w:r>
            <w:r>
              <w:t>Overview</w:t>
            </w:r>
            <w:r>
              <w:rPr>
                <w:spacing w:val="-2"/>
              </w:rPr>
              <w:t xml:space="preserve"> </w:t>
            </w:r>
            <w:r>
              <w:t>&amp;</w:t>
            </w:r>
            <w:r>
              <w:rPr>
                <w:spacing w:val="-2"/>
              </w:rPr>
              <w:t xml:space="preserve"> Resources</w:t>
            </w:r>
            <w:r>
              <w:tab/>
            </w:r>
            <w:r>
              <w:rPr>
                <w:spacing w:val="-5"/>
              </w:rPr>
              <w:t>27</w:t>
            </w:r>
          </w:hyperlink>
        </w:p>
        <w:p w14:paraId="2CE48FDF" w14:textId="77777777" w:rsidR="002D0127" w:rsidRDefault="00000000">
          <w:pPr>
            <w:pStyle w:val="TOC2"/>
            <w:tabs>
              <w:tab w:val="right" w:pos="11084"/>
            </w:tabs>
          </w:pPr>
          <w:hyperlink w:anchor="_TOC_250008" w:history="1">
            <w:r>
              <w:t xml:space="preserve">Appendix D: Modern Language </w:t>
            </w:r>
            <w:r>
              <w:rPr>
                <w:spacing w:val="-2"/>
              </w:rPr>
              <w:t>Certification</w:t>
            </w:r>
            <w:r>
              <w:tab/>
            </w:r>
            <w:r>
              <w:rPr>
                <w:spacing w:val="-5"/>
              </w:rPr>
              <w:t>28</w:t>
            </w:r>
          </w:hyperlink>
        </w:p>
        <w:p w14:paraId="2CE48FE0" w14:textId="77777777" w:rsidR="002D0127" w:rsidRDefault="00000000">
          <w:pPr>
            <w:pStyle w:val="TOC2"/>
            <w:tabs>
              <w:tab w:val="right" w:pos="11084"/>
            </w:tabs>
            <w:spacing w:before="142"/>
          </w:pPr>
          <w:hyperlink w:anchor="_TOC_250007" w:history="1">
            <w:r>
              <w:t xml:space="preserve">Appendix E: Carthage College Background Check </w:t>
            </w:r>
            <w:r>
              <w:rPr>
                <w:spacing w:val="-2"/>
              </w:rPr>
              <w:t>Policy</w:t>
            </w:r>
            <w:r>
              <w:tab/>
            </w:r>
            <w:r>
              <w:rPr>
                <w:spacing w:val="-5"/>
              </w:rPr>
              <w:t>29</w:t>
            </w:r>
          </w:hyperlink>
        </w:p>
        <w:p w14:paraId="2CE48FE1" w14:textId="77777777" w:rsidR="002D0127" w:rsidRDefault="00000000">
          <w:pPr>
            <w:pStyle w:val="TOC2"/>
            <w:tabs>
              <w:tab w:val="right" w:pos="11084"/>
            </w:tabs>
          </w:pPr>
          <w:r>
            <w:t>Appendix</w:t>
          </w:r>
          <w:r>
            <w:rPr>
              <w:spacing w:val="-2"/>
            </w:rPr>
            <w:t xml:space="preserve"> </w:t>
          </w:r>
          <w:r>
            <w:t>F:</w:t>
          </w:r>
          <w:r>
            <w:rPr>
              <w:spacing w:val="56"/>
            </w:rPr>
            <w:t xml:space="preserve"> </w:t>
          </w:r>
          <w:r>
            <w:t>Summary</w:t>
          </w:r>
          <w:r>
            <w:rPr>
              <w:spacing w:val="-2"/>
            </w:rPr>
            <w:t xml:space="preserve"> </w:t>
          </w:r>
          <w:r>
            <w:t>of</w:t>
          </w:r>
          <w:r>
            <w:rPr>
              <w:spacing w:val="-2"/>
            </w:rPr>
            <w:t xml:space="preserve"> </w:t>
          </w:r>
          <w:r>
            <w:t>Updated</w:t>
          </w:r>
          <w:r>
            <w:rPr>
              <w:spacing w:val="56"/>
            </w:rPr>
            <w:t xml:space="preserve"> </w:t>
          </w:r>
          <w:r>
            <w:t>Core</w:t>
          </w:r>
          <w:r>
            <w:rPr>
              <w:spacing w:val="-7"/>
            </w:rPr>
            <w:t xml:space="preserve"> </w:t>
          </w:r>
          <w:r>
            <w:t>Teaching</w:t>
          </w:r>
          <w:r>
            <w:rPr>
              <w:spacing w:val="-1"/>
            </w:rPr>
            <w:t xml:space="preserve"> </w:t>
          </w:r>
          <w:r>
            <w:rPr>
              <w:spacing w:val="-2"/>
            </w:rPr>
            <w:t>Standards</w:t>
          </w:r>
          <w:r>
            <w:tab/>
          </w:r>
          <w:r>
            <w:rPr>
              <w:spacing w:val="-5"/>
            </w:rPr>
            <w:t>30</w:t>
          </w:r>
        </w:p>
        <w:p w14:paraId="2CE48FE2" w14:textId="77777777" w:rsidR="002D0127" w:rsidRDefault="00000000">
          <w:pPr>
            <w:pStyle w:val="TOC2"/>
            <w:tabs>
              <w:tab w:val="right" w:pos="11084"/>
            </w:tabs>
          </w:pPr>
          <w:hyperlink w:anchor="_TOC_250006" w:history="1">
            <w:r>
              <w:t>Appendix G:</w:t>
            </w:r>
            <w:r>
              <w:rPr>
                <w:spacing w:val="-5"/>
              </w:rPr>
              <w:t xml:space="preserve"> </w:t>
            </w:r>
            <w:r>
              <w:t xml:space="preserve">WI Standards Questions </w:t>
            </w:r>
            <w:r>
              <w:rPr>
                <w:spacing w:val="-2"/>
              </w:rPr>
              <w:t>Notes</w:t>
            </w:r>
            <w:r>
              <w:tab/>
            </w:r>
            <w:r>
              <w:rPr>
                <w:spacing w:val="-5"/>
              </w:rPr>
              <w:t>33</w:t>
            </w:r>
          </w:hyperlink>
        </w:p>
        <w:p w14:paraId="2CE48FE3" w14:textId="77777777" w:rsidR="002D0127" w:rsidRDefault="00000000">
          <w:pPr>
            <w:pStyle w:val="TOC2"/>
            <w:tabs>
              <w:tab w:val="right" w:pos="11084"/>
            </w:tabs>
            <w:spacing w:before="142"/>
          </w:pPr>
          <w:hyperlink w:anchor="_TOC_250005" w:history="1">
            <w:r>
              <w:t>Appendix H:</w:t>
            </w:r>
            <w:r>
              <w:rPr>
                <w:spacing w:val="-5"/>
              </w:rPr>
              <w:t xml:space="preserve"> </w:t>
            </w:r>
            <w:r>
              <w:t xml:space="preserve">What Happens During an </w:t>
            </w:r>
            <w:r>
              <w:rPr>
                <w:spacing w:val="-2"/>
              </w:rPr>
              <w:t>Observation?</w:t>
            </w:r>
            <w:r>
              <w:tab/>
            </w:r>
            <w:r>
              <w:rPr>
                <w:spacing w:val="-5"/>
              </w:rPr>
              <w:t>35</w:t>
            </w:r>
          </w:hyperlink>
        </w:p>
        <w:p w14:paraId="2CE48FE4" w14:textId="77777777" w:rsidR="002D0127" w:rsidRDefault="00000000">
          <w:pPr>
            <w:pStyle w:val="TOC2"/>
            <w:tabs>
              <w:tab w:val="right" w:pos="11084"/>
            </w:tabs>
          </w:pPr>
          <w:hyperlink w:anchor="_TOC_250004" w:history="1">
            <w:r>
              <w:t xml:space="preserve">Appendix I: Daily Lesson </w:t>
            </w:r>
            <w:r>
              <w:rPr>
                <w:spacing w:val="-4"/>
              </w:rPr>
              <w:t>Plan</w:t>
            </w:r>
            <w:r>
              <w:tab/>
            </w:r>
            <w:r>
              <w:rPr>
                <w:spacing w:val="-5"/>
              </w:rPr>
              <w:t>37</w:t>
            </w:r>
          </w:hyperlink>
        </w:p>
        <w:p w14:paraId="2CE48FE5" w14:textId="77777777" w:rsidR="002D0127" w:rsidRDefault="00000000">
          <w:pPr>
            <w:pStyle w:val="TOC2"/>
            <w:tabs>
              <w:tab w:val="right" w:pos="11084"/>
            </w:tabs>
            <w:spacing w:before="142"/>
          </w:pPr>
          <w:hyperlink w:anchor="_TOC_250003" w:history="1">
            <w:r>
              <w:t xml:space="preserve">Appendix J: Post-Instruction Reflection </w:t>
            </w:r>
            <w:r>
              <w:rPr>
                <w:spacing w:val="-2"/>
              </w:rPr>
              <w:t>Commentary</w:t>
            </w:r>
            <w:r>
              <w:tab/>
            </w:r>
            <w:r>
              <w:rPr>
                <w:spacing w:val="-5"/>
              </w:rPr>
              <w:t>40</w:t>
            </w:r>
          </w:hyperlink>
        </w:p>
        <w:p w14:paraId="2CE48FE6" w14:textId="77777777" w:rsidR="002D0127" w:rsidRDefault="00000000">
          <w:pPr>
            <w:pStyle w:val="TOC2"/>
            <w:tabs>
              <w:tab w:val="right" w:pos="11084"/>
            </w:tabs>
          </w:pPr>
          <w:hyperlink w:anchor="_TOC_250002" w:history="1">
            <w:r>
              <w:t>Appendix K:</w:t>
            </w:r>
            <w:r>
              <w:rPr>
                <w:spacing w:val="-14"/>
              </w:rPr>
              <w:t xml:space="preserve"> </w:t>
            </w:r>
            <w:r>
              <w:t xml:space="preserve">ACT/MED Program Supervisor Job </w:t>
            </w:r>
            <w:r>
              <w:rPr>
                <w:spacing w:val="-2"/>
              </w:rPr>
              <w:t>Description</w:t>
            </w:r>
            <w:r>
              <w:tab/>
            </w:r>
            <w:r>
              <w:rPr>
                <w:spacing w:val="-5"/>
              </w:rPr>
              <w:t>41</w:t>
            </w:r>
          </w:hyperlink>
        </w:p>
        <w:p w14:paraId="2CE48FE7" w14:textId="77777777" w:rsidR="002D0127" w:rsidRDefault="00000000">
          <w:pPr>
            <w:pStyle w:val="TOC2"/>
            <w:tabs>
              <w:tab w:val="right" w:pos="11084"/>
            </w:tabs>
          </w:pPr>
          <w:hyperlink w:anchor="_TOC_250001" w:history="1">
            <w:r>
              <w:t>Appendix</w:t>
            </w:r>
            <w:r>
              <w:rPr>
                <w:spacing w:val="-7"/>
              </w:rPr>
              <w:t xml:space="preserve"> </w:t>
            </w:r>
            <w:r>
              <w:t>L:</w:t>
            </w:r>
            <w:r>
              <w:rPr>
                <w:spacing w:val="-15"/>
              </w:rPr>
              <w:t xml:space="preserve"> </w:t>
            </w:r>
            <w:r>
              <w:t>ACT/MED</w:t>
            </w:r>
            <w:r>
              <w:rPr>
                <w:spacing w:val="-8"/>
              </w:rPr>
              <w:t xml:space="preserve"> </w:t>
            </w:r>
            <w:r>
              <w:t>Teacher</w:t>
            </w:r>
            <w:r>
              <w:rPr>
                <w:spacing w:val="-3"/>
              </w:rPr>
              <w:t xml:space="preserve"> </w:t>
            </w:r>
            <w:r>
              <w:t>Candidate</w:t>
            </w:r>
            <w:r>
              <w:rPr>
                <w:spacing w:val="-2"/>
              </w:rPr>
              <w:t xml:space="preserve"> </w:t>
            </w:r>
            <w:r>
              <w:t>Evaluation</w:t>
            </w:r>
            <w:r>
              <w:rPr>
                <w:spacing w:val="-3"/>
              </w:rPr>
              <w:t xml:space="preserve"> </w:t>
            </w:r>
            <w:r>
              <w:rPr>
                <w:spacing w:val="-4"/>
              </w:rPr>
              <w:t>Form</w:t>
            </w:r>
            <w:r>
              <w:tab/>
            </w:r>
            <w:r>
              <w:rPr>
                <w:spacing w:val="-5"/>
              </w:rPr>
              <w:t>43</w:t>
            </w:r>
          </w:hyperlink>
        </w:p>
        <w:p w14:paraId="2CE48FE8" w14:textId="77777777" w:rsidR="002D0127" w:rsidRDefault="00000000">
          <w:pPr>
            <w:pStyle w:val="TOC2"/>
            <w:tabs>
              <w:tab w:val="right" w:pos="11084"/>
            </w:tabs>
            <w:spacing w:before="142"/>
          </w:pPr>
          <w:hyperlink w:anchor="_TOC_250000" w:history="1">
            <w:r>
              <w:t>Appendix M:</w:t>
            </w:r>
            <w:r>
              <w:rPr>
                <w:spacing w:val="-14"/>
              </w:rPr>
              <w:t xml:space="preserve"> </w:t>
            </w:r>
            <w:r>
              <w:t xml:space="preserve">ACT/MED Program </w:t>
            </w:r>
            <w:r>
              <w:rPr>
                <w:spacing w:val="-2"/>
              </w:rPr>
              <w:t>Contacts</w:t>
            </w:r>
            <w:r>
              <w:tab/>
            </w:r>
            <w:r>
              <w:rPr>
                <w:spacing w:val="-5"/>
              </w:rPr>
              <w:t>47</w:t>
            </w:r>
          </w:hyperlink>
        </w:p>
      </w:sdtContent>
    </w:sdt>
    <w:p w14:paraId="2CE48FE9" w14:textId="77777777" w:rsidR="002D0127" w:rsidRDefault="002D0127">
      <w:pPr>
        <w:sectPr w:rsidR="002D0127">
          <w:type w:val="continuous"/>
          <w:pgSz w:w="12240" w:h="15840"/>
          <w:pgMar w:top="660" w:right="0" w:bottom="1332" w:left="720" w:header="0" w:footer="842" w:gutter="0"/>
          <w:cols w:space="720"/>
        </w:sectPr>
      </w:pPr>
    </w:p>
    <w:p w14:paraId="2CE48FEA" w14:textId="77777777" w:rsidR="002D0127" w:rsidRDefault="00000000">
      <w:pPr>
        <w:tabs>
          <w:tab w:val="left" w:pos="7170"/>
        </w:tabs>
        <w:ind w:left="4875"/>
        <w:rPr>
          <w:sz w:val="20"/>
        </w:rPr>
      </w:pPr>
      <w:r>
        <w:rPr>
          <w:noProof/>
          <w:sz w:val="20"/>
        </w:rPr>
        <w:drawing>
          <wp:inline distT="0" distB="0" distL="0" distR="0" wp14:anchorId="2CE494EB" wp14:editId="2CE494EC">
            <wp:extent cx="1023556" cy="9477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23556" cy="947737"/>
                    </a:xfrm>
                    <a:prstGeom prst="rect">
                      <a:avLst/>
                    </a:prstGeom>
                  </pic:spPr>
                </pic:pic>
              </a:graphicData>
            </a:graphic>
          </wp:inline>
        </w:drawing>
      </w:r>
      <w:r>
        <w:rPr>
          <w:sz w:val="20"/>
        </w:rPr>
        <w:tab/>
      </w:r>
      <w:r>
        <w:rPr>
          <w:noProof/>
          <w:position w:val="50"/>
          <w:sz w:val="20"/>
        </w:rPr>
        <w:drawing>
          <wp:inline distT="0" distB="0" distL="0" distR="0" wp14:anchorId="2CE494ED" wp14:editId="2CE494EE">
            <wp:extent cx="812914" cy="61207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812914" cy="612076"/>
                    </a:xfrm>
                    <a:prstGeom prst="rect">
                      <a:avLst/>
                    </a:prstGeom>
                  </pic:spPr>
                </pic:pic>
              </a:graphicData>
            </a:graphic>
          </wp:inline>
        </w:drawing>
      </w:r>
    </w:p>
    <w:p w14:paraId="2CE48FEB" w14:textId="77777777" w:rsidR="002D0127" w:rsidRDefault="002D0127">
      <w:pPr>
        <w:pStyle w:val="BodyText"/>
        <w:spacing w:before="7"/>
        <w:rPr>
          <w:sz w:val="27"/>
        </w:rPr>
      </w:pPr>
    </w:p>
    <w:p w14:paraId="2CE48FEC" w14:textId="77777777" w:rsidR="002D0127" w:rsidRDefault="00000000">
      <w:pPr>
        <w:ind w:left="3995" w:right="3426" w:firstLine="729"/>
        <w:rPr>
          <w:sz w:val="28"/>
        </w:rPr>
      </w:pPr>
      <w:r>
        <w:rPr>
          <w:color w:val="FF0000"/>
          <w:sz w:val="28"/>
        </w:rPr>
        <w:t>Carthage Teachers Competent,</w:t>
      </w:r>
      <w:r>
        <w:rPr>
          <w:color w:val="FF0000"/>
          <w:spacing w:val="-18"/>
          <w:sz w:val="28"/>
        </w:rPr>
        <w:t xml:space="preserve"> </w:t>
      </w:r>
      <w:r>
        <w:rPr>
          <w:color w:val="FF0000"/>
          <w:sz w:val="28"/>
        </w:rPr>
        <w:t>Caring,</w:t>
      </w:r>
      <w:r>
        <w:rPr>
          <w:color w:val="FF0000"/>
          <w:spacing w:val="-17"/>
          <w:sz w:val="28"/>
        </w:rPr>
        <w:t xml:space="preserve"> </w:t>
      </w:r>
      <w:r>
        <w:rPr>
          <w:color w:val="FF0000"/>
          <w:sz w:val="28"/>
        </w:rPr>
        <w:t>Committed</w:t>
      </w:r>
    </w:p>
    <w:p w14:paraId="2CE48FED" w14:textId="77777777" w:rsidR="002D0127" w:rsidRDefault="002D0127">
      <w:pPr>
        <w:pStyle w:val="BodyText"/>
        <w:rPr>
          <w:sz w:val="30"/>
        </w:rPr>
      </w:pPr>
    </w:p>
    <w:p w14:paraId="2CE48FEE" w14:textId="77777777" w:rsidR="002D0127" w:rsidRDefault="00000000">
      <w:pPr>
        <w:pStyle w:val="Heading1"/>
        <w:spacing w:before="0"/>
      </w:pPr>
      <w:bookmarkStart w:id="0" w:name="_TOC_250060"/>
      <w:bookmarkEnd w:id="0"/>
      <w:r>
        <w:rPr>
          <w:spacing w:val="-2"/>
        </w:rPr>
        <w:t>Introduction</w:t>
      </w:r>
    </w:p>
    <w:p w14:paraId="2CE48FEF" w14:textId="77777777" w:rsidR="002D0127" w:rsidRDefault="002D0127">
      <w:pPr>
        <w:pStyle w:val="BodyText"/>
        <w:spacing w:before="7"/>
        <w:rPr>
          <w:b/>
          <w:sz w:val="29"/>
        </w:rPr>
      </w:pPr>
    </w:p>
    <w:p w14:paraId="2CE48FF0" w14:textId="77777777" w:rsidR="002D0127" w:rsidRDefault="00000000">
      <w:pPr>
        <w:pStyle w:val="BodyText"/>
        <w:ind w:left="720" w:right="1453"/>
      </w:pPr>
      <w:r>
        <w:t>The</w:t>
      </w:r>
      <w:r>
        <w:rPr>
          <w:spacing w:val="-15"/>
        </w:rPr>
        <w:t xml:space="preserve"> </w:t>
      </w:r>
      <w:r>
        <w:t>Accelerated</w:t>
      </w:r>
      <w:r>
        <w:rPr>
          <w:spacing w:val="-10"/>
        </w:rPr>
        <w:t xml:space="preserve"> </w:t>
      </w:r>
      <w:r>
        <w:t>Certification</w:t>
      </w:r>
      <w:r>
        <w:rPr>
          <w:spacing w:val="-5"/>
        </w:rPr>
        <w:t xml:space="preserve"> </w:t>
      </w:r>
      <w:r>
        <w:t>for</w:t>
      </w:r>
      <w:r>
        <w:rPr>
          <w:spacing w:val="-10"/>
        </w:rPr>
        <w:t xml:space="preserve"> </w:t>
      </w:r>
      <w:r>
        <w:t>Teachers</w:t>
      </w:r>
      <w:r>
        <w:rPr>
          <w:spacing w:val="-5"/>
        </w:rPr>
        <w:t xml:space="preserve"> </w:t>
      </w:r>
      <w:r>
        <w:t>and</w:t>
      </w:r>
      <w:r>
        <w:rPr>
          <w:spacing w:val="-5"/>
        </w:rPr>
        <w:t xml:space="preserve"> </w:t>
      </w:r>
      <w:r>
        <w:t>Master</w:t>
      </w:r>
      <w:r>
        <w:rPr>
          <w:spacing w:val="-5"/>
        </w:rPr>
        <w:t xml:space="preserve"> </w:t>
      </w:r>
      <w:r>
        <w:t>of</w:t>
      </w:r>
      <w:r>
        <w:rPr>
          <w:spacing w:val="-5"/>
        </w:rPr>
        <w:t xml:space="preserve"> </w:t>
      </w:r>
      <w:r>
        <w:t>Education</w:t>
      </w:r>
      <w:r>
        <w:rPr>
          <w:spacing w:val="-5"/>
        </w:rPr>
        <w:t xml:space="preserve"> </w:t>
      </w:r>
      <w:r>
        <w:t>program,</w:t>
      </w:r>
      <w:r>
        <w:rPr>
          <w:spacing w:val="-5"/>
        </w:rPr>
        <w:t xml:space="preserve"> </w:t>
      </w:r>
      <w:r>
        <w:t>or</w:t>
      </w:r>
      <w:r>
        <w:rPr>
          <w:spacing w:val="-15"/>
        </w:rPr>
        <w:t xml:space="preserve"> </w:t>
      </w:r>
      <w:r>
        <w:t>ACT/MED,</w:t>
      </w:r>
      <w:r>
        <w:rPr>
          <w:spacing w:val="-5"/>
        </w:rPr>
        <w:t xml:space="preserve"> </w:t>
      </w:r>
      <w:r>
        <w:t>is ideal for students who hold a bachelor’s degree and want to become a licensed teacher at the middle and high school levels in Wisconsin.</w:t>
      </w:r>
    </w:p>
    <w:p w14:paraId="2CE48FF1" w14:textId="77777777" w:rsidR="002D0127" w:rsidRDefault="002D0127">
      <w:pPr>
        <w:pStyle w:val="BodyText"/>
      </w:pPr>
    </w:p>
    <w:p w14:paraId="2CE48FF2" w14:textId="77777777" w:rsidR="002D0127" w:rsidRDefault="00000000">
      <w:pPr>
        <w:pStyle w:val="Heading2"/>
      </w:pPr>
      <w:bookmarkStart w:id="1" w:name="_TOC_250059"/>
      <w:r>
        <w:t>What</w:t>
      </w:r>
      <w:r>
        <w:rPr>
          <w:spacing w:val="-4"/>
        </w:rPr>
        <w:t xml:space="preserve"> </w:t>
      </w:r>
      <w:r>
        <w:t>is</w:t>
      </w:r>
      <w:r>
        <w:rPr>
          <w:spacing w:val="-17"/>
        </w:rPr>
        <w:t xml:space="preserve"> </w:t>
      </w:r>
      <w:bookmarkEnd w:id="1"/>
      <w:r>
        <w:rPr>
          <w:spacing w:val="-2"/>
        </w:rPr>
        <w:t>ACT/MED?</w:t>
      </w:r>
    </w:p>
    <w:p w14:paraId="2CE48FF3" w14:textId="77777777" w:rsidR="002D0127" w:rsidRDefault="00000000">
      <w:pPr>
        <w:pStyle w:val="BodyText"/>
        <w:ind w:left="720" w:right="730"/>
      </w:pPr>
      <w:r>
        <w:t>Accelerated Certification for Teachers and Master of Education (ACT/MED)is a post-bachelor teacher certification</w:t>
      </w:r>
      <w:r>
        <w:rPr>
          <w:spacing w:val="-4"/>
        </w:rPr>
        <w:t xml:space="preserve"> </w:t>
      </w:r>
      <w:r>
        <w:t>and</w:t>
      </w:r>
      <w:r>
        <w:rPr>
          <w:spacing w:val="-4"/>
        </w:rPr>
        <w:t xml:space="preserve"> </w:t>
      </w:r>
      <w:r>
        <w:t>master</w:t>
      </w:r>
      <w:r>
        <w:rPr>
          <w:spacing w:val="-4"/>
        </w:rPr>
        <w:t xml:space="preserve"> </w:t>
      </w:r>
      <w:r>
        <w:t>of</w:t>
      </w:r>
      <w:r>
        <w:rPr>
          <w:spacing w:val="-4"/>
        </w:rPr>
        <w:t xml:space="preserve"> </w:t>
      </w:r>
      <w:r>
        <w:t>education</w:t>
      </w:r>
      <w:r>
        <w:rPr>
          <w:spacing w:val="-4"/>
        </w:rPr>
        <w:t xml:space="preserve"> </w:t>
      </w:r>
      <w:r>
        <w:t>graduate</w:t>
      </w:r>
      <w:r>
        <w:rPr>
          <w:spacing w:val="-4"/>
        </w:rPr>
        <w:t xml:space="preserve"> </w:t>
      </w:r>
      <w:r>
        <w:t>program</w:t>
      </w:r>
      <w:r>
        <w:rPr>
          <w:spacing w:val="-4"/>
        </w:rPr>
        <w:t xml:space="preserve"> </w:t>
      </w:r>
      <w:r>
        <w:t>that</w:t>
      </w:r>
      <w:r>
        <w:rPr>
          <w:spacing w:val="-4"/>
        </w:rPr>
        <w:t xml:space="preserve"> </w:t>
      </w:r>
      <w:r>
        <w:t>leads</w:t>
      </w:r>
      <w:r>
        <w:rPr>
          <w:spacing w:val="-4"/>
        </w:rPr>
        <w:t xml:space="preserve"> </w:t>
      </w:r>
      <w:r>
        <w:t>to</w:t>
      </w:r>
      <w:r>
        <w:rPr>
          <w:spacing w:val="-4"/>
        </w:rPr>
        <w:t xml:space="preserve"> </w:t>
      </w:r>
      <w:r>
        <w:t>an</w:t>
      </w:r>
      <w:r>
        <w:rPr>
          <w:spacing w:val="-4"/>
        </w:rPr>
        <w:t xml:space="preserve"> </w:t>
      </w:r>
      <w:r>
        <w:t>initial</w:t>
      </w:r>
      <w:r>
        <w:rPr>
          <w:spacing w:val="-9"/>
        </w:rPr>
        <w:t xml:space="preserve"> </w:t>
      </w:r>
      <w:r>
        <w:t>Wisconsin</w:t>
      </w:r>
      <w:r>
        <w:rPr>
          <w:spacing w:val="-4"/>
        </w:rPr>
        <w:t xml:space="preserve"> </w:t>
      </w:r>
      <w:r>
        <w:t>teaching</w:t>
      </w:r>
      <w:r>
        <w:rPr>
          <w:spacing w:val="-4"/>
        </w:rPr>
        <w:t xml:space="preserve"> </w:t>
      </w:r>
      <w:r>
        <w:t>license for middle and secondary grades (grades 6-12) and an M.Ed.</w:t>
      </w:r>
    </w:p>
    <w:p w14:paraId="2CE48FF4" w14:textId="77777777" w:rsidR="002D0127" w:rsidRDefault="00000000">
      <w:pPr>
        <w:pStyle w:val="BodyText"/>
        <w:spacing w:before="120"/>
        <w:ind w:left="720" w:right="730"/>
      </w:pPr>
      <w:r>
        <w:t>The</w:t>
      </w:r>
      <w:r>
        <w:rPr>
          <w:spacing w:val="-6"/>
        </w:rPr>
        <w:t xml:space="preserve"> </w:t>
      </w:r>
      <w:r>
        <w:t>ACT/MED allows cohorts the opportunity to complete a more comprehensive M.Ed. directly upon completing their initial license requirements, as required by the Wisconsin Department of Public Instruction.</w:t>
      </w:r>
      <w:r>
        <w:rPr>
          <w:spacing w:val="-3"/>
        </w:rPr>
        <w:t xml:space="preserve"> </w:t>
      </w:r>
      <w:r>
        <w:t>Several</w:t>
      </w:r>
      <w:r>
        <w:rPr>
          <w:spacing w:val="-3"/>
        </w:rPr>
        <w:t xml:space="preserve"> </w:t>
      </w:r>
      <w:r>
        <w:t>M.Ed.</w:t>
      </w:r>
      <w:r>
        <w:rPr>
          <w:spacing w:val="-3"/>
        </w:rPr>
        <w:t xml:space="preserve"> </w:t>
      </w:r>
      <w:r>
        <w:t>courses</w:t>
      </w:r>
      <w:r>
        <w:rPr>
          <w:spacing w:val="-3"/>
        </w:rPr>
        <w:t xml:space="preserve"> </w:t>
      </w:r>
      <w:r>
        <w:t>are</w:t>
      </w:r>
      <w:r>
        <w:rPr>
          <w:spacing w:val="-3"/>
        </w:rPr>
        <w:t xml:space="preserve"> </w:t>
      </w:r>
      <w:r>
        <w:t>embedded</w:t>
      </w:r>
      <w:r>
        <w:rPr>
          <w:spacing w:val="-3"/>
        </w:rPr>
        <w:t xml:space="preserve"> </w:t>
      </w:r>
      <w:r>
        <w:t>within</w:t>
      </w:r>
      <w:r>
        <w:rPr>
          <w:spacing w:val="-3"/>
        </w:rPr>
        <w:t xml:space="preserve"> </w:t>
      </w:r>
      <w:r>
        <w:t>the</w:t>
      </w:r>
      <w:r>
        <w:rPr>
          <w:spacing w:val="-3"/>
        </w:rPr>
        <w:t xml:space="preserve"> </w:t>
      </w:r>
      <w:r>
        <w:t>program</w:t>
      </w:r>
      <w:r>
        <w:rPr>
          <w:spacing w:val="-3"/>
        </w:rPr>
        <w:t xml:space="preserve"> </w:t>
      </w:r>
      <w:r>
        <w:t>and</w:t>
      </w:r>
      <w:r>
        <w:rPr>
          <w:spacing w:val="-3"/>
        </w:rPr>
        <w:t xml:space="preserve"> </w:t>
      </w:r>
      <w:r>
        <w:t>students</w:t>
      </w:r>
      <w:r>
        <w:rPr>
          <w:spacing w:val="-3"/>
        </w:rPr>
        <w:t xml:space="preserve"> </w:t>
      </w:r>
      <w:r>
        <w:t>will</w:t>
      </w:r>
      <w:r>
        <w:rPr>
          <w:spacing w:val="-3"/>
        </w:rPr>
        <w:t xml:space="preserve"> </w:t>
      </w:r>
      <w:r>
        <w:t>then</w:t>
      </w:r>
      <w:r>
        <w:rPr>
          <w:spacing w:val="-3"/>
        </w:rPr>
        <w:t xml:space="preserve"> </w:t>
      </w:r>
      <w:r>
        <w:t>complete</w:t>
      </w:r>
      <w:r>
        <w:rPr>
          <w:spacing w:val="-3"/>
        </w:rPr>
        <w:t xml:space="preserve"> </w:t>
      </w:r>
      <w:r>
        <w:t>the M.Ed. within one semester upon completion of their teaching license requirements. If students already have a Master’s degree, the program duration is 1.5 years.</w:t>
      </w:r>
    </w:p>
    <w:p w14:paraId="2CE48FF5" w14:textId="77777777" w:rsidR="002D0127" w:rsidRDefault="00000000">
      <w:pPr>
        <w:pStyle w:val="BodyText"/>
        <w:spacing w:before="120"/>
        <w:ind w:left="720"/>
      </w:pPr>
      <w:r>
        <w:t xml:space="preserve">The program </w:t>
      </w:r>
      <w:r>
        <w:rPr>
          <w:spacing w:val="-2"/>
        </w:rPr>
        <w:t>offers:</w:t>
      </w:r>
    </w:p>
    <w:p w14:paraId="2CE48FF6" w14:textId="77777777" w:rsidR="002D0127" w:rsidRDefault="002D0127">
      <w:pPr>
        <w:pStyle w:val="BodyText"/>
        <w:spacing w:before="7"/>
        <w:rPr>
          <w:sz w:val="32"/>
        </w:rPr>
      </w:pPr>
    </w:p>
    <w:p w14:paraId="2CE48FF7" w14:textId="77777777" w:rsidR="002D0127" w:rsidRDefault="00000000">
      <w:pPr>
        <w:pStyle w:val="ListParagraph"/>
        <w:numPr>
          <w:ilvl w:val="0"/>
          <w:numId w:val="41"/>
        </w:numPr>
        <w:tabs>
          <w:tab w:val="left" w:pos="1079"/>
          <w:tab w:val="left" w:pos="1080"/>
        </w:tabs>
        <w:ind w:right="1152"/>
        <w:rPr>
          <w:sz w:val="24"/>
        </w:rPr>
      </w:pPr>
      <w:r>
        <w:rPr>
          <w:sz w:val="24"/>
        </w:rPr>
        <w:t>Initial WI teaching licenses in cross-categorical special education and a full range of secondary education</w:t>
      </w:r>
      <w:r>
        <w:rPr>
          <w:spacing w:val="-7"/>
          <w:sz w:val="24"/>
        </w:rPr>
        <w:t xml:space="preserve"> </w:t>
      </w:r>
      <w:r>
        <w:rPr>
          <w:sz w:val="24"/>
        </w:rPr>
        <w:t>areas:</w:t>
      </w:r>
      <w:r>
        <w:rPr>
          <w:spacing w:val="-7"/>
          <w:sz w:val="24"/>
        </w:rPr>
        <w:t xml:space="preserve"> </w:t>
      </w:r>
      <w:r>
        <w:rPr>
          <w:sz w:val="24"/>
        </w:rPr>
        <w:t>art,</w:t>
      </w:r>
      <w:r>
        <w:rPr>
          <w:spacing w:val="-7"/>
          <w:sz w:val="24"/>
        </w:rPr>
        <w:t xml:space="preserve"> </w:t>
      </w:r>
      <w:r>
        <w:rPr>
          <w:sz w:val="24"/>
        </w:rPr>
        <w:t>biology,</w:t>
      </w:r>
      <w:r>
        <w:rPr>
          <w:spacing w:val="-7"/>
          <w:sz w:val="24"/>
        </w:rPr>
        <w:t xml:space="preserve"> </w:t>
      </w:r>
      <w:r>
        <w:rPr>
          <w:sz w:val="24"/>
        </w:rPr>
        <w:t>broadfield</w:t>
      </w:r>
      <w:r>
        <w:rPr>
          <w:spacing w:val="-7"/>
          <w:sz w:val="24"/>
        </w:rPr>
        <w:t xml:space="preserve"> </w:t>
      </w:r>
      <w:r>
        <w:rPr>
          <w:sz w:val="24"/>
        </w:rPr>
        <w:t>science,</w:t>
      </w:r>
      <w:r>
        <w:rPr>
          <w:spacing w:val="-7"/>
          <w:sz w:val="24"/>
        </w:rPr>
        <w:t xml:space="preserve"> </w:t>
      </w:r>
      <w:r>
        <w:rPr>
          <w:sz w:val="24"/>
        </w:rPr>
        <w:t>broadfield</w:t>
      </w:r>
      <w:r>
        <w:rPr>
          <w:spacing w:val="-7"/>
          <w:sz w:val="24"/>
        </w:rPr>
        <w:t xml:space="preserve"> </w:t>
      </w:r>
      <w:r>
        <w:rPr>
          <w:sz w:val="24"/>
        </w:rPr>
        <w:t>social</w:t>
      </w:r>
      <w:r>
        <w:rPr>
          <w:spacing w:val="-7"/>
          <w:sz w:val="24"/>
        </w:rPr>
        <w:t xml:space="preserve"> </w:t>
      </w:r>
      <w:r>
        <w:rPr>
          <w:sz w:val="24"/>
        </w:rPr>
        <w:t>studies,</w:t>
      </w:r>
      <w:r>
        <w:rPr>
          <w:spacing w:val="-7"/>
          <w:sz w:val="24"/>
        </w:rPr>
        <w:t xml:space="preserve"> </w:t>
      </w:r>
      <w:r>
        <w:rPr>
          <w:sz w:val="24"/>
        </w:rPr>
        <w:t>chemistry,</w:t>
      </w:r>
      <w:r>
        <w:rPr>
          <w:spacing w:val="-7"/>
          <w:sz w:val="24"/>
        </w:rPr>
        <w:t xml:space="preserve"> </w:t>
      </w:r>
      <w:r>
        <w:rPr>
          <w:sz w:val="24"/>
        </w:rPr>
        <w:t>economics, English, French, geography, history, math, music, physical education, political science, science, Spanish, speech communications, and theatre.</w:t>
      </w:r>
    </w:p>
    <w:p w14:paraId="2CE48FF8" w14:textId="77777777" w:rsidR="002D0127" w:rsidRDefault="00000000">
      <w:pPr>
        <w:pStyle w:val="ListParagraph"/>
        <w:numPr>
          <w:ilvl w:val="0"/>
          <w:numId w:val="41"/>
        </w:numPr>
        <w:tabs>
          <w:tab w:val="left" w:pos="1079"/>
          <w:tab w:val="left" w:pos="1080"/>
        </w:tabs>
        <w:spacing w:before="120"/>
        <w:ind w:right="934"/>
        <w:rPr>
          <w:sz w:val="24"/>
        </w:rPr>
      </w:pPr>
      <w:r>
        <w:rPr>
          <w:sz w:val="24"/>
        </w:rPr>
        <w:t>Master</w:t>
      </w:r>
      <w:r>
        <w:rPr>
          <w:spacing w:val="-4"/>
          <w:sz w:val="24"/>
        </w:rPr>
        <w:t xml:space="preserve"> </w:t>
      </w:r>
      <w:r>
        <w:rPr>
          <w:sz w:val="24"/>
        </w:rPr>
        <w:t>of</w:t>
      </w:r>
      <w:r>
        <w:rPr>
          <w:spacing w:val="-4"/>
          <w:sz w:val="24"/>
        </w:rPr>
        <w:t xml:space="preserve"> </w:t>
      </w:r>
      <w:r>
        <w:rPr>
          <w:sz w:val="24"/>
        </w:rPr>
        <w:t>Education</w:t>
      </w:r>
      <w:r>
        <w:rPr>
          <w:spacing w:val="-4"/>
          <w:sz w:val="24"/>
        </w:rPr>
        <w:t xml:space="preserve"> </w:t>
      </w:r>
      <w:r>
        <w:rPr>
          <w:sz w:val="24"/>
        </w:rPr>
        <w:t>(M.Ed.)</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concentration</w:t>
      </w:r>
      <w:r>
        <w:rPr>
          <w:spacing w:val="-4"/>
          <w:sz w:val="24"/>
        </w:rPr>
        <w:t xml:space="preserve"> </w:t>
      </w:r>
      <w:r>
        <w:rPr>
          <w:sz w:val="24"/>
        </w:rPr>
        <w:t>in</w:t>
      </w:r>
      <w:r>
        <w:rPr>
          <w:spacing w:val="-4"/>
          <w:sz w:val="24"/>
        </w:rPr>
        <w:t xml:space="preserve"> </w:t>
      </w:r>
      <w:r>
        <w:rPr>
          <w:sz w:val="24"/>
        </w:rPr>
        <w:t>either</w:t>
      </w:r>
      <w:r>
        <w:rPr>
          <w:spacing w:val="-4"/>
          <w:sz w:val="24"/>
        </w:rPr>
        <w:t xml:space="preserve"> </w:t>
      </w:r>
      <w:r>
        <w:rPr>
          <w:sz w:val="24"/>
        </w:rPr>
        <w:t>Cross-Categorical</w:t>
      </w:r>
      <w:r>
        <w:rPr>
          <w:spacing w:val="-4"/>
          <w:sz w:val="24"/>
        </w:rPr>
        <w:t xml:space="preserve"> </w:t>
      </w:r>
      <w:r>
        <w:rPr>
          <w:sz w:val="24"/>
        </w:rPr>
        <w:t>Special</w:t>
      </w:r>
      <w:r>
        <w:rPr>
          <w:spacing w:val="-4"/>
          <w:sz w:val="24"/>
        </w:rPr>
        <w:t xml:space="preserve"> </w:t>
      </w:r>
      <w:r>
        <w:rPr>
          <w:sz w:val="24"/>
        </w:rPr>
        <w:t>Education</w:t>
      </w:r>
      <w:r>
        <w:rPr>
          <w:spacing w:val="-4"/>
          <w:sz w:val="24"/>
        </w:rPr>
        <w:t xml:space="preserve"> </w:t>
      </w:r>
      <w:r>
        <w:rPr>
          <w:sz w:val="24"/>
        </w:rPr>
        <w:t>or content-area specialization.</w:t>
      </w:r>
    </w:p>
    <w:p w14:paraId="2CE48FF9" w14:textId="77777777" w:rsidR="002D0127" w:rsidRDefault="002D0127">
      <w:pPr>
        <w:pStyle w:val="BodyText"/>
        <w:spacing w:before="5"/>
        <w:rPr>
          <w:sz w:val="34"/>
        </w:rPr>
      </w:pPr>
    </w:p>
    <w:p w14:paraId="2CE48FFA" w14:textId="77777777" w:rsidR="002D0127" w:rsidRDefault="00000000">
      <w:pPr>
        <w:pStyle w:val="BodyText"/>
        <w:ind w:left="720" w:right="730"/>
      </w:pPr>
      <w:r>
        <w:t>The chapters of this booklet follow the Department of Education's conceptual framework. This conceptual framework is supported by the 10 Wisconsin Standards for Teacher Development and Licensure</w:t>
      </w:r>
      <w:r>
        <w:rPr>
          <w:spacing w:val="-7"/>
        </w:rPr>
        <w:t xml:space="preserve"> </w:t>
      </w:r>
      <w:r>
        <w:t>which</w:t>
      </w:r>
      <w:r>
        <w:rPr>
          <w:spacing w:val="-5"/>
        </w:rPr>
        <w:t xml:space="preserve"> </w:t>
      </w:r>
      <w:r>
        <w:t>grew</w:t>
      </w:r>
      <w:r>
        <w:rPr>
          <w:spacing w:val="-5"/>
        </w:rPr>
        <w:t xml:space="preserve"> </w:t>
      </w:r>
      <w:r>
        <w:t>out</w:t>
      </w:r>
      <w:r>
        <w:rPr>
          <w:spacing w:val="-5"/>
        </w:rPr>
        <w:t xml:space="preserve"> </w:t>
      </w:r>
      <w:r>
        <w:t>of</w:t>
      </w:r>
      <w:r>
        <w:rPr>
          <w:spacing w:val="-9"/>
        </w:rPr>
        <w:t xml:space="preserve"> </w:t>
      </w:r>
      <w:r>
        <w:t>Wisconsin’s</w:t>
      </w:r>
      <w:r>
        <w:rPr>
          <w:spacing w:val="-5"/>
        </w:rPr>
        <w:t xml:space="preserve"> </w:t>
      </w:r>
      <w:r>
        <w:t>Model</w:t>
      </w:r>
      <w:r>
        <w:rPr>
          <w:spacing w:val="-15"/>
        </w:rPr>
        <w:t xml:space="preserve"> </w:t>
      </w:r>
      <w:r>
        <w:t>Academic</w:t>
      </w:r>
      <w:r>
        <w:rPr>
          <w:spacing w:val="-5"/>
        </w:rPr>
        <w:t xml:space="preserve"> </w:t>
      </w:r>
      <w:r>
        <w:t>Standards,</w:t>
      </w:r>
      <w:r>
        <w:rPr>
          <w:spacing w:val="-5"/>
        </w:rPr>
        <w:t xml:space="preserve"> </w:t>
      </w:r>
      <w:r>
        <w:t>and</w:t>
      </w:r>
      <w:r>
        <w:rPr>
          <w:spacing w:val="-5"/>
        </w:rPr>
        <w:t xml:space="preserve"> </w:t>
      </w:r>
      <w:r>
        <w:t>the</w:t>
      </w:r>
      <w:r>
        <w:rPr>
          <w:spacing w:val="-5"/>
        </w:rPr>
        <w:t xml:space="preserve"> </w:t>
      </w:r>
      <w:r>
        <w:t>PI34.15</w:t>
      </w:r>
      <w:r>
        <w:rPr>
          <w:spacing w:val="-5"/>
        </w:rPr>
        <w:t xml:space="preserve"> </w:t>
      </w:r>
      <w:r>
        <w:t>(2)</w:t>
      </w:r>
      <w:r>
        <w:rPr>
          <w:spacing w:val="-5"/>
        </w:rPr>
        <w:t xml:space="preserve"> </w:t>
      </w:r>
      <w:r>
        <w:t>b.</w:t>
      </w:r>
      <w:r>
        <w:rPr>
          <w:spacing w:val="-5"/>
        </w:rPr>
        <w:t xml:space="preserve"> </w:t>
      </w:r>
      <w:r>
        <w:t xml:space="preserve">Content </w:t>
      </w:r>
      <w:r>
        <w:rPr>
          <w:spacing w:val="-2"/>
        </w:rPr>
        <w:t>Guidelines.</w:t>
      </w:r>
    </w:p>
    <w:p w14:paraId="2CE48FFB" w14:textId="77777777" w:rsidR="002D0127" w:rsidRDefault="002D0127">
      <w:pPr>
        <w:pStyle w:val="BodyText"/>
        <w:spacing w:before="8"/>
        <w:rPr>
          <w:sz w:val="30"/>
        </w:rPr>
      </w:pPr>
    </w:p>
    <w:p w14:paraId="2CE48FFC" w14:textId="77777777" w:rsidR="002D0127" w:rsidRDefault="00000000">
      <w:pPr>
        <w:pStyle w:val="BodyText"/>
        <w:ind w:left="720"/>
      </w:pPr>
      <w:r>
        <w:t xml:space="preserve">As stated in the Carthage College </w:t>
      </w:r>
      <w:r>
        <w:rPr>
          <w:spacing w:val="-2"/>
        </w:rPr>
        <w:t>Mission:</w:t>
      </w:r>
    </w:p>
    <w:p w14:paraId="2CE48FFD" w14:textId="77777777" w:rsidR="002D0127" w:rsidRDefault="002D0127">
      <w:pPr>
        <w:pStyle w:val="BodyText"/>
        <w:spacing w:before="7"/>
      </w:pPr>
    </w:p>
    <w:p w14:paraId="2CE48FFE" w14:textId="77777777" w:rsidR="002D0127" w:rsidRDefault="00000000">
      <w:pPr>
        <w:pStyle w:val="Heading2"/>
      </w:pPr>
      <w:bookmarkStart w:id="2" w:name="_TOC_250058"/>
      <w:r>
        <w:t>Seeking</w:t>
      </w:r>
      <w:r>
        <w:rPr>
          <w:spacing w:val="-20"/>
        </w:rPr>
        <w:t xml:space="preserve"> </w:t>
      </w:r>
      <w:r>
        <w:t>Truth,</w:t>
      </w:r>
      <w:r>
        <w:rPr>
          <w:spacing w:val="-16"/>
        </w:rPr>
        <w:t xml:space="preserve"> </w:t>
      </w:r>
      <w:r>
        <w:t>Building</w:t>
      </w:r>
      <w:r>
        <w:rPr>
          <w:spacing w:val="-14"/>
        </w:rPr>
        <w:t xml:space="preserve"> </w:t>
      </w:r>
      <w:r>
        <w:t>Strength,</w:t>
      </w:r>
      <w:r>
        <w:rPr>
          <w:spacing w:val="-15"/>
        </w:rPr>
        <w:t xml:space="preserve"> </w:t>
      </w:r>
      <w:r>
        <w:t>Inspiring</w:t>
      </w:r>
      <w:r>
        <w:rPr>
          <w:spacing w:val="-14"/>
        </w:rPr>
        <w:t xml:space="preserve"> </w:t>
      </w:r>
      <w:r>
        <w:t>Service—</w:t>
      </w:r>
      <w:bookmarkEnd w:id="2"/>
      <w:r>
        <w:rPr>
          <w:spacing w:val="-2"/>
        </w:rPr>
        <w:t>Together</w:t>
      </w:r>
    </w:p>
    <w:p w14:paraId="2CE48FFF" w14:textId="77777777" w:rsidR="002D0127" w:rsidRDefault="00000000">
      <w:pPr>
        <w:pStyle w:val="BodyText"/>
        <w:spacing w:before="233"/>
        <w:ind w:left="720" w:right="821"/>
      </w:pPr>
      <w:r>
        <w:t xml:space="preserve">That’s the Carthage </w:t>
      </w:r>
      <w:r>
        <w:rPr>
          <w:color w:val="404040"/>
        </w:rPr>
        <w:t>mission. It’s not a stodgy old saying recited at alumni banquets and presidential dinners.</w:t>
      </w:r>
      <w:r>
        <w:rPr>
          <w:color w:val="404040"/>
          <w:spacing w:val="-6"/>
        </w:rPr>
        <w:t xml:space="preserve"> </w:t>
      </w:r>
      <w:r>
        <w:rPr>
          <w:color w:val="404040"/>
        </w:rPr>
        <w:t>It’s</w:t>
      </w:r>
      <w:r>
        <w:rPr>
          <w:color w:val="404040"/>
          <w:spacing w:val="-6"/>
        </w:rPr>
        <w:t xml:space="preserve"> </w:t>
      </w:r>
      <w:r>
        <w:rPr>
          <w:color w:val="404040"/>
        </w:rPr>
        <w:t>a</w:t>
      </w:r>
      <w:r>
        <w:rPr>
          <w:color w:val="404040"/>
          <w:spacing w:val="-6"/>
        </w:rPr>
        <w:t xml:space="preserve"> </w:t>
      </w:r>
      <w:r>
        <w:rPr>
          <w:color w:val="404040"/>
        </w:rPr>
        <w:t>challenge.</w:t>
      </w:r>
      <w:r>
        <w:rPr>
          <w:color w:val="404040"/>
          <w:spacing w:val="-6"/>
        </w:rPr>
        <w:t xml:space="preserve"> </w:t>
      </w:r>
      <w:r>
        <w:rPr>
          <w:color w:val="404040"/>
        </w:rPr>
        <w:t>One</w:t>
      </w:r>
      <w:r>
        <w:rPr>
          <w:color w:val="404040"/>
          <w:spacing w:val="-6"/>
        </w:rPr>
        <w:t xml:space="preserve"> </w:t>
      </w:r>
      <w:r>
        <w:rPr>
          <w:color w:val="404040"/>
        </w:rPr>
        <w:t>that</w:t>
      </w:r>
      <w:r>
        <w:rPr>
          <w:color w:val="404040"/>
          <w:spacing w:val="-6"/>
        </w:rPr>
        <w:t xml:space="preserve"> </w:t>
      </w:r>
      <w:r>
        <w:rPr>
          <w:color w:val="404040"/>
        </w:rPr>
        <w:t>we</w:t>
      </w:r>
      <w:r>
        <w:rPr>
          <w:color w:val="404040"/>
          <w:spacing w:val="-6"/>
        </w:rPr>
        <w:t xml:space="preserve"> </w:t>
      </w:r>
      <w:r>
        <w:rPr>
          <w:color w:val="404040"/>
        </w:rPr>
        <w:t>put</w:t>
      </w:r>
      <w:r>
        <w:rPr>
          <w:color w:val="404040"/>
          <w:spacing w:val="-6"/>
        </w:rPr>
        <w:t xml:space="preserve"> </w:t>
      </w:r>
      <w:r>
        <w:rPr>
          <w:color w:val="404040"/>
        </w:rPr>
        <w:t>forth</w:t>
      </w:r>
      <w:r>
        <w:rPr>
          <w:color w:val="404040"/>
          <w:spacing w:val="-6"/>
        </w:rPr>
        <w:t xml:space="preserve"> </w:t>
      </w:r>
      <w:r>
        <w:rPr>
          <w:color w:val="404040"/>
        </w:rPr>
        <w:t>anew</w:t>
      </w:r>
      <w:r>
        <w:rPr>
          <w:color w:val="404040"/>
          <w:spacing w:val="-6"/>
        </w:rPr>
        <w:t xml:space="preserve"> </w:t>
      </w:r>
      <w:r>
        <w:rPr>
          <w:color w:val="404040"/>
        </w:rPr>
        <w:t>every</w:t>
      </w:r>
      <w:r>
        <w:rPr>
          <w:color w:val="404040"/>
          <w:spacing w:val="-6"/>
        </w:rPr>
        <w:t xml:space="preserve"> </w:t>
      </w:r>
      <w:r>
        <w:rPr>
          <w:color w:val="404040"/>
        </w:rPr>
        <w:t>single</w:t>
      </w:r>
      <w:r>
        <w:rPr>
          <w:color w:val="404040"/>
          <w:spacing w:val="-6"/>
        </w:rPr>
        <w:t xml:space="preserve"> </w:t>
      </w:r>
      <w:r>
        <w:rPr>
          <w:color w:val="404040"/>
        </w:rPr>
        <w:t>day.</w:t>
      </w:r>
      <w:r>
        <w:rPr>
          <w:color w:val="404040"/>
          <w:spacing w:val="-11"/>
        </w:rPr>
        <w:t xml:space="preserve"> </w:t>
      </w:r>
      <w:r>
        <w:rPr>
          <w:color w:val="404040"/>
        </w:rPr>
        <w:t>To</w:t>
      </w:r>
      <w:r>
        <w:rPr>
          <w:color w:val="404040"/>
          <w:spacing w:val="-6"/>
        </w:rPr>
        <w:t xml:space="preserve"> </w:t>
      </w:r>
      <w:r>
        <w:rPr>
          <w:color w:val="404040"/>
        </w:rPr>
        <w:t>our</w:t>
      </w:r>
      <w:r>
        <w:rPr>
          <w:color w:val="404040"/>
          <w:spacing w:val="-6"/>
        </w:rPr>
        <w:t xml:space="preserve"> </w:t>
      </w:r>
      <w:r>
        <w:rPr>
          <w:color w:val="404040"/>
        </w:rPr>
        <w:t>students.</w:t>
      </w:r>
      <w:r>
        <w:rPr>
          <w:color w:val="404040"/>
          <w:spacing w:val="-11"/>
        </w:rPr>
        <w:t xml:space="preserve"> </w:t>
      </w:r>
      <w:r>
        <w:rPr>
          <w:color w:val="404040"/>
        </w:rPr>
        <w:t>To</w:t>
      </w:r>
      <w:r>
        <w:rPr>
          <w:color w:val="404040"/>
          <w:spacing w:val="-6"/>
        </w:rPr>
        <w:t xml:space="preserve"> </w:t>
      </w:r>
      <w:r>
        <w:rPr>
          <w:color w:val="404040"/>
        </w:rPr>
        <w:t>our</w:t>
      </w:r>
      <w:r>
        <w:rPr>
          <w:color w:val="404040"/>
          <w:spacing w:val="-6"/>
        </w:rPr>
        <w:t xml:space="preserve"> </w:t>
      </w:r>
      <w:r>
        <w:rPr>
          <w:color w:val="404040"/>
        </w:rPr>
        <w:t>faculty and staff. To make this world a better place for all of us.</w:t>
      </w:r>
    </w:p>
    <w:p w14:paraId="2CE49000" w14:textId="77777777" w:rsidR="002D0127" w:rsidRDefault="002D0127">
      <w:pPr>
        <w:sectPr w:rsidR="002D0127">
          <w:pgSz w:w="12240" w:h="15840"/>
          <w:pgMar w:top="720" w:right="0" w:bottom="1140" w:left="720" w:header="0" w:footer="842" w:gutter="0"/>
          <w:cols w:space="720"/>
        </w:sectPr>
      </w:pPr>
    </w:p>
    <w:p w14:paraId="2CE49001" w14:textId="77777777" w:rsidR="002D0127" w:rsidRDefault="002D0127">
      <w:pPr>
        <w:pStyle w:val="BodyText"/>
        <w:spacing w:before="4"/>
        <w:rPr>
          <w:sz w:val="17"/>
        </w:rPr>
      </w:pPr>
    </w:p>
    <w:p w14:paraId="2CE49003" w14:textId="77777777" w:rsidR="002D0127" w:rsidRDefault="00000000">
      <w:pPr>
        <w:pStyle w:val="BodyText"/>
        <w:spacing w:before="60"/>
        <w:ind w:left="720"/>
      </w:pPr>
      <w:r>
        <w:t>SEEKING</w:t>
      </w:r>
      <w:r>
        <w:rPr>
          <w:spacing w:val="-5"/>
        </w:rPr>
        <w:t xml:space="preserve"> </w:t>
      </w:r>
      <w:r>
        <w:rPr>
          <w:spacing w:val="-2"/>
        </w:rPr>
        <w:t>TRUTH</w:t>
      </w:r>
    </w:p>
    <w:p w14:paraId="2CE49004" w14:textId="77777777" w:rsidR="002D0127" w:rsidRDefault="00000000">
      <w:pPr>
        <w:pStyle w:val="ListParagraph"/>
        <w:numPr>
          <w:ilvl w:val="0"/>
          <w:numId w:val="41"/>
        </w:numPr>
        <w:tabs>
          <w:tab w:val="left" w:pos="1079"/>
          <w:tab w:val="left" w:pos="1080"/>
        </w:tabs>
        <w:spacing w:before="136"/>
        <w:ind w:right="2327"/>
        <w:rPr>
          <w:sz w:val="24"/>
        </w:rPr>
      </w:pPr>
      <w:r>
        <w:rPr>
          <w:color w:val="404040"/>
          <w:sz w:val="24"/>
        </w:rPr>
        <w:t>Carthage</w:t>
      </w:r>
      <w:r>
        <w:rPr>
          <w:color w:val="404040"/>
          <w:spacing w:val="-5"/>
          <w:sz w:val="24"/>
        </w:rPr>
        <w:t xml:space="preserve"> </w:t>
      </w:r>
      <w:r>
        <w:rPr>
          <w:color w:val="404040"/>
          <w:sz w:val="24"/>
        </w:rPr>
        <w:t>is</w:t>
      </w:r>
      <w:r>
        <w:rPr>
          <w:color w:val="404040"/>
          <w:spacing w:val="-4"/>
          <w:sz w:val="24"/>
        </w:rPr>
        <w:t xml:space="preserve"> </w:t>
      </w:r>
      <w:r>
        <w:rPr>
          <w:color w:val="404040"/>
          <w:sz w:val="24"/>
        </w:rPr>
        <w:t>a</w:t>
      </w:r>
      <w:r>
        <w:rPr>
          <w:color w:val="404040"/>
          <w:spacing w:val="-4"/>
          <w:sz w:val="24"/>
        </w:rPr>
        <w:t xml:space="preserve"> </w:t>
      </w:r>
      <w:r>
        <w:rPr>
          <w:color w:val="404040"/>
          <w:sz w:val="24"/>
        </w:rPr>
        <w:t>college</w:t>
      </w:r>
      <w:r>
        <w:rPr>
          <w:color w:val="404040"/>
          <w:spacing w:val="-4"/>
          <w:sz w:val="24"/>
        </w:rPr>
        <w:t xml:space="preserve"> </w:t>
      </w:r>
      <w:r>
        <w:rPr>
          <w:color w:val="404040"/>
          <w:sz w:val="24"/>
        </w:rPr>
        <w:t>of</w:t>
      </w:r>
      <w:r>
        <w:rPr>
          <w:color w:val="404040"/>
          <w:spacing w:val="-4"/>
          <w:sz w:val="24"/>
        </w:rPr>
        <w:t xml:space="preserve"> </w:t>
      </w:r>
      <w:r>
        <w:rPr>
          <w:color w:val="404040"/>
          <w:sz w:val="24"/>
        </w:rPr>
        <w:t>the</w:t>
      </w:r>
      <w:r>
        <w:rPr>
          <w:color w:val="404040"/>
          <w:spacing w:val="-4"/>
          <w:sz w:val="24"/>
        </w:rPr>
        <w:t xml:space="preserve"> </w:t>
      </w:r>
      <w:r>
        <w:rPr>
          <w:color w:val="404040"/>
          <w:sz w:val="24"/>
        </w:rPr>
        <w:t>Evangelical</w:t>
      </w:r>
      <w:r>
        <w:rPr>
          <w:color w:val="404040"/>
          <w:spacing w:val="-4"/>
          <w:sz w:val="24"/>
        </w:rPr>
        <w:t xml:space="preserve"> </w:t>
      </w:r>
      <w:r>
        <w:rPr>
          <w:color w:val="404040"/>
          <w:sz w:val="24"/>
        </w:rPr>
        <w:t>Lutheran</w:t>
      </w:r>
      <w:r>
        <w:rPr>
          <w:color w:val="404040"/>
          <w:spacing w:val="-4"/>
          <w:sz w:val="24"/>
        </w:rPr>
        <w:t xml:space="preserve"> </w:t>
      </w:r>
      <w:r>
        <w:rPr>
          <w:color w:val="404040"/>
          <w:sz w:val="24"/>
        </w:rPr>
        <w:t>Church</w:t>
      </w:r>
      <w:r>
        <w:rPr>
          <w:color w:val="404040"/>
          <w:spacing w:val="-4"/>
          <w:sz w:val="24"/>
        </w:rPr>
        <w:t xml:space="preserve"> </w:t>
      </w:r>
      <w:r>
        <w:rPr>
          <w:color w:val="404040"/>
          <w:sz w:val="24"/>
        </w:rPr>
        <w:t>in</w:t>
      </w:r>
      <w:r>
        <w:rPr>
          <w:color w:val="404040"/>
          <w:spacing w:val="-15"/>
          <w:sz w:val="24"/>
        </w:rPr>
        <w:t xml:space="preserve"> </w:t>
      </w:r>
      <w:r>
        <w:rPr>
          <w:color w:val="404040"/>
          <w:sz w:val="24"/>
        </w:rPr>
        <w:t>America,</w:t>
      </w:r>
      <w:r>
        <w:rPr>
          <w:color w:val="404040"/>
          <w:spacing w:val="-4"/>
          <w:sz w:val="24"/>
        </w:rPr>
        <w:t xml:space="preserve"> </w:t>
      </w:r>
      <w:r>
        <w:rPr>
          <w:color w:val="404040"/>
          <w:sz w:val="24"/>
        </w:rPr>
        <w:t>espousing</w:t>
      </w:r>
      <w:r>
        <w:rPr>
          <w:color w:val="404040"/>
          <w:spacing w:val="-4"/>
          <w:sz w:val="24"/>
        </w:rPr>
        <w:t xml:space="preserve"> </w:t>
      </w:r>
      <w:r>
        <w:rPr>
          <w:color w:val="404040"/>
          <w:sz w:val="24"/>
        </w:rPr>
        <w:t>and expressing the Judeo-Christian tradition.</w:t>
      </w:r>
    </w:p>
    <w:p w14:paraId="2CE49005" w14:textId="77777777" w:rsidR="002D0127" w:rsidRDefault="00000000">
      <w:pPr>
        <w:pStyle w:val="ListParagraph"/>
        <w:numPr>
          <w:ilvl w:val="0"/>
          <w:numId w:val="41"/>
        </w:numPr>
        <w:tabs>
          <w:tab w:val="left" w:pos="1079"/>
          <w:tab w:val="left" w:pos="1080"/>
        </w:tabs>
        <w:spacing w:before="1"/>
        <w:rPr>
          <w:sz w:val="24"/>
        </w:rPr>
      </w:pPr>
      <w:r>
        <w:rPr>
          <w:color w:val="404040"/>
          <w:sz w:val="24"/>
        </w:rPr>
        <w:t>Carthage</w:t>
      </w:r>
      <w:r>
        <w:rPr>
          <w:color w:val="404040"/>
          <w:spacing w:val="-2"/>
          <w:sz w:val="24"/>
        </w:rPr>
        <w:t xml:space="preserve"> </w:t>
      </w:r>
      <w:r>
        <w:rPr>
          <w:color w:val="404040"/>
          <w:sz w:val="24"/>
        </w:rPr>
        <w:t>honors</w:t>
      </w:r>
      <w:r>
        <w:rPr>
          <w:color w:val="404040"/>
          <w:spacing w:val="-1"/>
          <w:sz w:val="24"/>
        </w:rPr>
        <w:t xml:space="preserve"> </w:t>
      </w:r>
      <w:r>
        <w:rPr>
          <w:color w:val="404040"/>
          <w:sz w:val="24"/>
        </w:rPr>
        <w:t>God’s</w:t>
      </w:r>
      <w:r>
        <w:rPr>
          <w:color w:val="404040"/>
          <w:spacing w:val="-1"/>
          <w:sz w:val="24"/>
        </w:rPr>
        <w:t xml:space="preserve"> </w:t>
      </w:r>
      <w:r>
        <w:rPr>
          <w:color w:val="404040"/>
          <w:sz w:val="24"/>
        </w:rPr>
        <w:t>love</w:t>
      </w:r>
      <w:r>
        <w:rPr>
          <w:color w:val="404040"/>
          <w:spacing w:val="-1"/>
          <w:sz w:val="24"/>
        </w:rPr>
        <w:t xml:space="preserve"> </w:t>
      </w:r>
      <w:r>
        <w:rPr>
          <w:color w:val="404040"/>
          <w:sz w:val="24"/>
        </w:rPr>
        <w:t>for</w:t>
      </w:r>
      <w:r>
        <w:rPr>
          <w:color w:val="404040"/>
          <w:spacing w:val="-1"/>
          <w:sz w:val="24"/>
        </w:rPr>
        <w:t xml:space="preserve"> </w:t>
      </w:r>
      <w:r>
        <w:rPr>
          <w:color w:val="404040"/>
          <w:sz w:val="24"/>
        </w:rPr>
        <w:t>all</w:t>
      </w:r>
      <w:r>
        <w:rPr>
          <w:color w:val="404040"/>
          <w:spacing w:val="-1"/>
          <w:sz w:val="24"/>
        </w:rPr>
        <w:t xml:space="preserve"> </w:t>
      </w:r>
      <w:r>
        <w:rPr>
          <w:color w:val="404040"/>
          <w:sz w:val="24"/>
        </w:rPr>
        <w:t>people</w:t>
      </w:r>
      <w:r>
        <w:rPr>
          <w:color w:val="404040"/>
          <w:spacing w:val="-1"/>
          <w:sz w:val="24"/>
        </w:rPr>
        <w:t xml:space="preserve"> </w:t>
      </w:r>
      <w:r>
        <w:rPr>
          <w:color w:val="404040"/>
          <w:sz w:val="24"/>
        </w:rPr>
        <w:t>and</w:t>
      </w:r>
      <w:r>
        <w:rPr>
          <w:color w:val="404040"/>
          <w:spacing w:val="-1"/>
          <w:sz w:val="24"/>
        </w:rPr>
        <w:t xml:space="preserve"> </w:t>
      </w:r>
      <w:r>
        <w:rPr>
          <w:color w:val="404040"/>
          <w:sz w:val="24"/>
        </w:rPr>
        <w:t>celebrates</w:t>
      </w:r>
      <w:r>
        <w:rPr>
          <w:color w:val="404040"/>
          <w:spacing w:val="-1"/>
          <w:sz w:val="24"/>
        </w:rPr>
        <w:t xml:space="preserve"> </w:t>
      </w:r>
      <w:r>
        <w:rPr>
          <w:color w:val="404040"/>
          <w:sz w:val="24"/>
        </w:rPr>
        <w:t>the</w:t>
      </w:r>
      <w:r>
        <w:rPr>
          <w:color w:val="404040"/>
          <w:spacing w:val="-1"/>
          <w:sz w:val="24"/>
        </w:rPr>
        <w:t xml:space="preserve"> </w:t>
      </w:r>
      <w:r>
        <w:rPr>
          <w:color w:val="404040"/>
          <w:sz w:val="24"/>
        </w:rPr>
        <w:t>rich</w:t>
      </w:r>
      <w:r>
        <w:rPr>
          <w:color w:val="404040"/>
          <w:spacing w:val="-1"/>
          <w:sz w:val="24"/>
        </w:rPr>
        <w:t xml:space="preserve"> </w:t>
      </w:r>
      <w:r>
        <w:rPr>
          <w:color w:val="404040"/>
          <w:sz w:val="24"/>
        </w:rPr>
        <w:t>diversity</w:t>
      </w:r>
      <w:r>
        <w:rPr>
          <w:color w:val="404040"/>
          <w:spacing w:val="-1"/>
          <w:sz w:val="24"/>
        </w:rPr>
        <w:t xml:space="preserve"> </w:t>
      </w:r>
      <w:r>
        <w:rPr>
          <w:color w:val="404040"/>
          <w:sz w:val="24"/>
        </w:rPr>
        <w:t>of</w:t>
      </w:r>
      <w:r>
        <w:rPr>
          <w:color w:val="404040"/>
          <w:spacing w:val="-1"/>
          <w:sz w:val="24"/>
        </w:rPr>
        <w:t xml:space="preserve"> </w:t>
      </w:r>
      <w:r>
        <w:rPr>
          <w:color w:val="404040"/>
          <w:spacing w:val="-2"/>
          <w:sz w:val="24"/>
        </w:rPr>
        <w:t>creation.</w:t>
      </w:r>
    </w:p>
    <w:p w14:paraId="2CE49006" w14:textId="77777777" w:rsidR="002D0127" w:rsidRDefault="00000000">
      <w:pPr>
        <w:pStyle w:val="ListParagraph"/>
        <w:numPr>
          <w:ilvl w:val="0"/>
          <w:numId w:val="41"/>
        </w:numPr>
        <w:tabs>
          <w:tab w:val="left" w:pos="1079"/>
          <w:tab w:val="left" w:pos="1080"/>
        </w:tabs>
        <w:ind w:right="2181"/>
        <w:rPr>
          <w:sz w:val="24"/>
        </w:rPr>
      </w:pPr>
      <w:r>
        <w:rPr>
          <w:color w:val="404040"/>
          <w:sz w:val="24"/>
        </w:rPr>
        <w:t>Carthage</w:t>
      </w:r>
      <w:r>
        <w:rPr>
          <w:color w:val="404040"/>
          <w:spacing w:val="-4"/>
          <w:sz w:val="24"/>
        </w:rPr>
        <w:t xml:space="preserve"> </w:t>
      </w:r>
      <w:r>
        <w:rPr>
          <w:color w:val="404040"/>
          <w:sz w:val="24"/>
        </w:rPr>
        <w:t>embraces</w:t>
      </w:r>
      <w:r>
        <w:rPr>
          <w:color w:val="404040"/>
          <w:spacing w:val="-4"/>
          <w:sz w:val="24"/>
        </w:rPr>
        <w:t xml:space="preserve"> </w:t>
      </w:r>
      <w:r>
        <w:rPr>
          <w:color w:val="404040"/>
          <w:sz w:val="24"/>
        </w:rPr>
        <w:t>scholarship</w:t>
      </w:r>
      <w:r>
        <w:rPr>
          <w:color w:val="404040"/>
          <w:spacing w:val="-4"/>
          <w:sz w:val="24"/>
        </w:rPr>
        <w:t xml:space="preserve"> </w:t>
      </w:r>
      <w:r>
        <w:rPr>
          <w:color w:val="404040"/>
          <w:sz w:val="24"/>
        </w:rPr>
        <w:t>and</w:t>
      </w:r>
      <w:r>
        <w:rPr>
          <w:color w:val="404040"/>
          <w:spacing w:val="-4"/>
          <w:sz w:val="24"/>
        </w:rPr>
        <w:t xml:space="preserve"> </w:t>
      </w:r>
      <w:r>
        <w:rPr>
          <w:color w:val="404040"/>
          <w:sz w:val="24"/>
        </w:rPr>
        <w:t>teaching</w:t>
      </w:r>
      <w:r>
        <w:rPr>
          <w:color w:val="404040"/>
          <w:spacing w:val="-4"/>
          <w:sz w:val="24"/>
        </w:rPr>
        <w:t xml:space="preserve"> </w:t>
      </w:r>
      <w:r>
        <w:rPr>
          <w:color w:val="404040"/>
          <w:sz w:val="24"/>
        </w:rPr>
        <w:t>that</w:t>
      </w:r>
      <w:r>
        <w:rPr>
          <w:color w:val="404040"/>
          <w:spacing w:val="-4"/>
          <w:sz w:val="24"/>
        </w:rPr>
        <w:t xml:space="preserve"> </w:t>
      </w:r>
      <w:r>
        <w:rPr>
          <w:color w:val="404040"/>
          <w:sz w:val="24"/>
        </w:rPr>
        <w:t>are</w:t>
      </w:r>
      <w:r>
        <w:rPr>
          <w:color w:val="404040"/>
          <w:spacing w:val="-4"/>
          <w:sz w:val="24"/>
        </w:rPr>
        <w:t xml:space="preserve"> </w:t>
      </w:r>
      <w:r>
        <w:rPr>
          <w:color w:val="404040"/>
          <w:sz w:val="24"/>
        </w:rPr>
        <w:t>grounded</w:t>
      </w:r>
      <w:r>
        <w:rPr>
          <w:color w:val="404040"/>
          <w:spacing w:val="-4"/>
          <w:sz w:val="24"/>
        </w:rPr>
        <w:t xml:space="preserve"> </w:t>
      </w:r>
      <w:r>
        <w:rPr>
          <w:color w:val="404040"/>
          <w:sz w:val="24"/>
        </w:rPr>
        <w:t>in</w:t>
      </w:r>
      <w:r>
        <w:rPr>
          <w:color w:val="404040"/>
          <w:spacing w:val="-4"/>
          <w:sz w:val="24"/>
        </w:rPr>
        <w:t xml:space="preserve"> </w:t>
      </w:r>
      <w:r>
        <w:rPr>
          <w:color w:val="404040"/>
          <w:sz w:val="24"/>
        </w:rPr>
        <w:t>respect</w:t>
      </w:r>
      <w:r>
        <w:rPr>
          <w:color w:val="404040"/>
          <w:spacing w:val="-4"/>
          <w:sz w:val="24"/>
        </w:rPr>
        <w:t xml:space="preserve"> </w:t>
      </w:r>
      <w:r>
        <w:rPr>
          <w:color w:val="404040"/>
          <w:sz w:val="24"/>
        </w:rPr>
        <w:t>for</w:t>
      </w:r>
      <w:r>
        <w:rPr>
          <w:color w:val="404040"/>
          <w:spacing w:val="-4"/>
          <w:sz w:val="24"/>
        </w:rPr>
        <w:t xml:space="preserve"> </w:t>
      </w:r>
      <w:r>
        <w:rPr>
          <w:color w:val="404040"/>
          <w:sz w:val="24"/>
        </w:rPr>
        <w:t>truth,</w:t>
      </w:r>
      <w:r>
        <w:rPr>
          <w:color w:val="404040"/>
          <w:spacing w:val="-4"/>
          <w:sz w:val="24"/>
        </w:rPr>
        <w:t xml:space="preserve"> </w:t>
      </w:r>
      <w:r>
        <w:rPr>
          <w:color w:val="404040"/>
          <w:sz w:val="24"/>
        </w:rPr>
        <w:t>the possibilities and limitations of individual perspectives, and personal accountability.</w:t>
      </w:r>
    </w:p>
    <w:p w14:paraId="2CE49007" w14:textId="77777777" w:rsidR="002D0127" w:rsidRDefault="00000000">
      <w:pPr>
        <w:pStyle w:val="ListParagraph"/>
        <w:numPr>
          <w:ilvl w:val="0"/>
          <w:numId w:val="41"/>
        </w:numPr>
        <w:tabs>
          <w:tab w:val="left" w:pos="1079"/>
          <w:tab w:val="left" w:pos="1080"/>
        </w:tabs>
        <w:ind w:right="2067"/>
        <w:rPr>
          <w:sz w:val="24"/>
        </w:rPr>
      </w:pPr>
      <w:r>
        <w:rPr>
          <w:color w:val="404040"/>
          <w:sz w:val="24"/>
        </w:rPr>
        <w:t>Carthage</w:t>
      </w:r>
      <w:r>
        <w:rPr>
          <w:color w:val="404040"/>
          <w:spacing w:val="-1"/>
          <w:sz w:val="24"/>
        </w:rPr>
        <w:t xml:space="preserve"> </w:t>
      </w:r>
      <w:r>
        <w:rPr>
          <w:color w:val="404040"/>
          <w:sz w:val="24"/>
        </w:rPr>
        <w:t>recognizes</w:t>
      </w:r>
      <w:r>
        <w:rPr>
          <w:color w:val="404040"/>
          <w:spacing w:val="-1"/>
          <w:sz w:val="24"/>
        </w:rPr>
        <w:t xml:space="preserve"> </w:t>
      </w:r>
      <w:r>
        <w:rPr>
          <w:color w:val="404040"/>
          <w:sz w:val="24"/>
        </w:rPr>
        <w:t>that</w:t>
      </w:r>
      <w:r>
        <w:rPr>
          <w:color w:val="404040"/>
          <w:spacing w:val="-1"/>
          <w:sz w:val="24"/>
        </w:rPr>
        <w:t xml:space="preserve"> </w:t>
      </w:r>
      <w:r>
        <w:rPr>
          <w:color w:val="404040"/>
          <w:sz w:val="24"/>
        </w:rPr>
        <w:t>the</w:t>
      </w:r>
      <w:r>
        <w:rPr>
          <w:color w:val="404040"/>
          <w:spacing w:val="-1"/>
          <w:sz w:val="24"/>
        </w:rPr>
        <w:t xml:space="preserve"> </w:t>
      </w:r>
      <w:r>
        <w:rPr>
          <w:color w:val="404040"/>
          <w:sz w:val="24"/>
        </w:rPr>
        <w:t>quest</w:t>
      </w:r>
      <w:r>
        <w:rPr>
          <w:color w:val="404040"/>
          <w:spacing w:val="-1"/>
          <w:sz w:val="24"/>
        </w:rPr>
        <w:t xml:space="preserve"> </w:t>
      </w:r>
      <w:r>
        <w:rPr>
          <w:color w:val="404040"/>
          <w:sz w:val="24"/>
        </w:rPr>
        <w:t>for</w:t>
      </w:r>
      <w:r>
        <w:rPr>
          <w:color w:val="404040"/>
          <w:spacing w:val="-6"/>
          <w:sz w:val="24"/>
        </w:rPr>
        <w:t xml:space="preserve"> </w:t>
      </w:r>
      <w:r>
        <w:rPr>
          <w:color w:val="404040"/>
          <w:sz w:val="24"/>
        </w:rPr>
        <w:t>Truth</w:t>
      </w:r>
      <w:r>
        <w:rPr>
          <w:color w:val="404040"/>
          <w:spacing w:val="-1"/>
          <w:sz w:val="24"/>
        </w:rPr>
        <w:t xml:space="preserve"> </w:t>
      </w:r>
      <w:r>
        <w:rPr>
          <w:color w:val="404040"/>
          <w:sz w:val="24"/>
        </w:rPr>
        <w:t>is</w:t>
      </w:r>
      <w:r>
        <w:rPr>
          <w:color w:val="404040"/>
          <w:spacing w:val="-1"/>
          <w:sz w:val="24"/>
        </w:rPr>
        <w:t xml:space="preserve"> </w:t>
      </w:r>
      <w:r>
        <w:rPr>
          <w:color w:val="404040"/>
          <w:sz w:val="24"/>
        </w:rPr>
        <w:t>a</w:t>
      </w:r>
      <w:r>
        <w:rPr>
          <w:color w:val="404040"/>
          <w:spacing w:val="-1"/>
          <w:sz w:val="24"/>
        </w:rPr>
        <w:t xml:space="preserve"> </w:t>
      </w:r>
      <w:r>
        <w:rPr>
          <w:color w:val="404040"/>
          <w:sz w:val="24"/>
        </w:rPr>
        <w:t>life-long</w:t>
      </w:r>
      <w:r>
        <w:rPr>
          <w:color w:val="404040"/>
          <w:spacing w:val="-1"/>
          <w:sz w:val="24"/>
        </w:rPr>
        <w:t xml:space="preserve"> </w:t>
      </w:r>
      <w:r>
        <w:rPr>
          <w:color w:val="404040"/>
          <w:sz w:val="24"/>
        </w:rPr>
        <w:t>journey,</w:t>
      </w:r>
      <w:r>
        <w:rPr>
          <w:color w:val="404040"/>
          <w:spacing w:val="-1"/>
          <w:sz w:val="24"/>
        </w:rPr>
        <w:t xml:space="preserve"> </w:t>
      </w:r>
      <w:r>
        <w:rPr>
          <w:color w:val="404040"/>
          <w:sz w:val="24"/>
        </w:rPr>
        <w:t>and</w:t>
      </w:r>
      <w:r>
        <w:rPr>
          <w:color w:val="404040"/>
          <w:spacing w:val="-1"/>
          <w:sz w:val="24"/>
        </w:rPr>
        <w:t xml:space="preserve"> </w:t>
      </w:r>
      <w:r>
        <w:rPr>
          <w:color w:val="404040"/>
          <w:sz w:val="24"/>
        </w:rPr>
        <w:t>that</w:t>
      </w:r>
      <w:r>
        <w:rPr>
          <w:color w:val="404040"/>
          <w:spacing w:val="-1"/>
          <w:sz w:val="24"/>
        </w:rPr>
        <w:t xml:space="preserve"> </w:t>
      </w:r>
      <w:r>
        <w:rPr>
          <w:color w:val="404040"/>
          <w:sz w:val="24"/>
        </w:rPr>
        <w:t>knowledge, experience,</w:t>
      </w:r>
      <w:r>
        <w:rPr>
          <w:color w:val="404040"/>
          <w:spacing w:val="-4"/>
          <w:sz w:val="24"/>
        </w:rPr>
        <w:t xml:space="preserve"> </w:t>
      </w:r>
      <w:r>
        <w:rPr>
          <w:color w:val="404040"/>
          <w:sz w:val="24"/>
        </w:rPr>
        <w:t>and</w:t>
      </w:r>
      <w:r>
        <w:rPr>
          <w:color w:val="404040"/>
          <w:spacing w:val="-4"/>
          <w:sz w:val="24"/>
        </w:rPr>
        <w:t xml:space="preserve"> </w:t>
      </w:r>
      <w:r>
        <w:rPr>
          <w:color w:val="404040"/>
          <w:sz w:val="24"/>
        </w:rPr>
        <w:t>understanding,</w:t>
      </w:r>
      <w:r>
        <w:rPr>
          <w:color w:val="404040"/>
          <w:spacing w:val="-4"/>
          <w:sz w:val="24"/>
        </w:rPr>
        <w:t xml:space="preserve"> </w:t>
      </w:r>
      <w:r>
        <w:rPr>
          <w:color w:val="404040"/>
          <w:sz w:val="24"/>
        </w:rPr>
        <w:t>gained</w:t>
      </w:r>
      <w:r>
        <w:rPr>
          <w:color w:val="404040"/>
          <w:spacing w:val="-4"/>
          <w:sz w:val="24"/>
        </w:rPr>
        <w:t xml:space="preserve"> </w:t>
      </w:r>
      <w:r>
        <w:rPr>
          <w:color w:val="404040"/>
          <w:sz w:val="24"/>
        </w:rPr>
        <w:t>through</w:t>
      </w:r>
      <w:r>
        <w:rPr>
          <w:color w:val="404040"/>
          <w:spacing w:val="-4"/>
          <w:sz w:val="24"/>
        </w:rPr>
        <w:t xml:space="preserve"> </w:t>
      </w:r>
      <w:r>
        <w:rPr>
          <w:color w:val="404040"/>
          <w:sz w:val="24"/>
        </w:rPr>
        <w:t>a</w:t>
      </w:r>
      <w:r>
        <w:rPr>
          <w:color w:val="404040"/>
          <w:spacing w:val="-4"/>
          <w:sz w:val="24"/>
        </w:rPr>
        <w:t xml:space="preserve"> </w:t>
      </w:r>
      <w:r>
        <w:rPr>
          <w:color w:val="404040"/>
          <w:sz w:val="24"/>
        </w:rPr>
        <w:t>love</w:t>
      </w:r>
      <w:r>
        <w:rPr>
          <w:color w:val="404040"/>
          <w:spacing w:val="-4"/>
          <w:sz w:val="24"/>
        </w:rPr>
        <w:t xml:space="preserve"> </w:t>
      </w:r>
      <w:r>
        <w:rPr>
          <w:color w:val="404040"/>
          <w:sz w:val="24"/>
        </w:rPr>
        <w:t>of</w:t>
      </w:r>
      <w:r>
        <w:rPr>
          <w:color w:val="404040"/>
          <w:spacing w:val="-4"/>
          <w:sz w:val="24"/>
        </w:rPr>
        <w:t xml:space="preserve"> </w:t>
      </w:r>
      <w:r>
        <w:rPr>
          <w:color w:val="404040"/>
          <w:sz w:val="24"/>
        </w:rPr>
        <w:t>learning,</w:t>
      </w:r>
      <w:r>
        <w:rPr>
          <w:color w:val="404040"/>
          <w:spacing w:val="-4"/>
          <w:sz w:val="24"/>
        </w:rPr>
        <w:t xml:space="preserve"> </w:t>
      </w:r>
      <w:r>
        <w:rPr>
          <w:color w:val="404040"/>
          <w:sz w:val="24"/>
        </w:rPr>
        <w:t>are</w:t>
      </w:r>
      <w:r>
        <w:rPr>
          <w:color w:val="404040"/>
          <w:spacing w:val="-4"/>
          <w:sz w:val="24"/>
        </w:rPr>
        <w:t xml:space="preserve"> </w:t>
      </w:r>
      <w:r>
        <w:rPr>
          <w:color w:val="404040"/>
          <w:sz w:val="24"/>
        </w:rPr>
        <w:t>the</w:t>
      </w:r>
      <w:r>
        <w:rPr>
          <w:color w:val="404040"/>
          <w:spacing w:val="-4"/>
          <w:sz w:val="24"/>
        </w:rPr>
        <w:t xml:space="preserve"> </w:t>
      </w:r>
      <w:r>
        <w:rPr>
          <w:color w:val="404040"/>
          <w:sz w:val="24"/>
        </w:rPr>
        <w:t>surest</w:t>
      </w:r>
      <w:r>
        <w:rPr>
          <w:color w:val="404040"/>
          <w:spacing w:val="-4"/>
          <w:sz w:val="24"/>
        </w:rPr>
        <w:t xml:space="preserve"> </w:t>
      </w:r>
      <w:r>
        <w:rPr>
          <w:color w:val="404040"/>
          <w:sz w:val="24"/>
        </w:rPr>
        <w:t>guides.</w:t>
      </w:r>
    </w:p>
    <w:p w14:paraId="2CE49008" w14:textId="77777777" w:rsidR="002D0127" w:rsidRDefault="00000000">
      <w:pPr>
        <w:pStyle w:val="ListParagraph"/>
        <w:numPr>
          <w:ilvl w:val="0"/>
          <w:numId w:val="41"/>
        </w:numPr>
        <w:tabs>
          <w:tab w:val="left" w:pos="1079"/>
          <w:tab w:val="left" w:pos="1080"/>
        </w:tabs>
        <w:ind w:right="1867"/>
        <w:rPr>
          <w:sz w:val="24"/>
        </w:rPr>
      </w:pPr>
      <w:r>
        <w:rPr>
          <w:color w:val="404040"/>
          <w:sz w:val="24"/>
        </w:rPr>
        <w:t>Carthage</w:t>
      </w:r>
      <w:r>
        <w:rPr>
          <w:color w:val="404040"/>
          <w:spacing w:val="-5"/>
          <w:sz w:val="24"/>
        </w:rPr>
        <w:t xml:space="preserve"> </w:t>
      </w:r>
      <w:r>
        <w:rPr>
          <w:color w:val="404040"/>
          <w:sz w:val="24"/>
        </w:rPr>
        <w:t>promotes</w:t>
      </w:r>
      <w:r>
        <w:rPr>
          <w:color w:val="404040"/>
          <w:spacing w:val="-5"/>
          <w:sz w:val="24"/>
        </w:rPr>
        <w:t xml:space="preserve"> </w:t>
      </w:r>
      <w:r>
        <w:rPr>
          <w:color w:val="404040"/>
          <w:sz w:val="24"/>
        </w:rPr>
        <w:t>personal,</w:t>
      </w:r>
      <w:r>
        <w:rPr>
          <w:color w:val="404040"/>
          <w:spacing w:val="-5"/>
          <w:sz w:val="24"/>
        </w:rPr>
        <w:t xml:space="preserve"> </w:t>
      </w:r>
      <w:r>
        <w:rPr>
          <w:color w:val="404040"/>
          <w:sz w:val="24"/>
        </w:rPr>
        <w:t>professional,</w:t>
      </w:r>
      <w:r>
        <w:rPr>
          <w:color w:val="404040"/>
          <w:spacing w:val="-5"/>
          <w:sz w:val="24"/>
        </w:rPr>
        <w:t xml:space="preserve"> </w:t>
      </w:r>
      <w:r>
        <w:rPr>
          <w:color w:val="404040"/>
          <w:sz w:val="24"/>
        </w:rPr>
        <w:t>and</w:t>
      </w:r>
      <w:r>
        <w:rPr>
          <w:color w:val="404040"/>
          <w:spacing w:val="-5"/>
          <w:sz w:val="24"/>
        </w:rPr>
        <w:t xml:space="preserve"> </w:t>
      </w:r>
      <w:r>
        <w:rPr>
          <w:color w:val="404040"/>
          <w:sz w:val="24"/>
        </w:rPr>
        <w:t>social</w:t>
      </w:r>
      <w:r>
        <w:rPr>
          <w:color w:val="404040"/>
          <w:spacing w:val="-5"/>
          <w:sz w:val="24"/>
        </w:rPr>
        <w:t xml:space="preserve"> </w:t>
      </w:r>
      <w:r>
        <w:rPr>
          <w:color w:val="404040"/>
          <w:sz w:val="24"/>
        </w:rPr>
        <w:t>relationships</w:t>
      </w:r>
      <w:r>
        <w:rPr>
          <w:color w:val="404040"/>
          <w:spacing w:val="-5"/>
          <w:sz w:val="24"/>
        </w:rPr>
        <w:t xml:space="preserve"> </w:t>
      </w:r>
      <w:r>
        <w:rPr>
          <w:color w:val="404040"/>
          <w:sz w:val="24"/>
        </w:rPr>
        <w:t>characterized</w:t>
      </w:r>
      <w:r>
        <w:rPr>
          <w:color w:val="404040"/>
          <w:spacing w:val="-5"/>
          <w:sz w:val="24"/>
        </w:rPr>
        <w:t xml:space="preserve"> </w:t>
      </w:r>
      <w:r>
        <w:rPr>
          <w:color w:val="404040"/>
          <w:sz w:val="24"/>
        </w:rPr>
        <w:t>by</w:t>
      </w:r>
      <w:r>
        <w:rPr>
          <w:color w:val="404040"/>
          <w:spacing w:val="-5"/>
          <w:sz w:val="24"/>
        </w:rPr>
        <w:t xml:space="preserve"> </w:t>
      </w:r>
      <w:r>
        <w:rPr>
          <w:color w:val="404040"/>
          <w:sz w:val="24"/>
        </w:rPr>
        <w:t>truth, honesty, and integrity.</w:t>
      </w:r>
    </w:p>
    <w:p w14:paraId="2CE49009" w14:textId="77777777" w:rsidR="002D0127" w:rsidRDefault="002D0127">
      <w:pPr>
        <w:pStyle w:val="BodyText"/>
        <w:spacing w:before="5"/>
        <w:rPr>
          <w:sz w:val="22"/>
        </w:rPr>
      </w:pPr>
    </w:p>
    <w:p w14:paraId="2CE4900A" w14:textId="77777777" w:rsidR="002D0127" w:rsidRDefault="00000000">
      <w:pPr>
        <w:pStyle w:val="BodyText"/>
        <w:ind w:left="720"/>
      </w:pPr>
      <w:r>
        <w:t xml:space="preserve">BUILDING </w:t>
      </w:r>
      <w:r>
        <w:rPr>
          <w:spacing w:val="-2"/>
        </w:rPr>
        <w:t>STRENGTH</w:t>
      </w:r>
    </w:p>
    <w:p w14:paraId="2CE4900B" w14:textId="77777777" w:rsidR="002D0127" w:rsidRDefault="00000000">
      <w:pPr>
        <w:pStyle w:val="ListParagraph"/>
        <w:numPr>
          <w:ilvl w:val="0"/>
          <w:numId w:val="41"/>
        </w:numPr>
        <w:tabs>
          <w:tab w:val="left" w:pos="1079"/>
          <w:tab w:val="left" w:pos="1080"/>
        </w:tabs>
        <w:spacing w:before="134"/>
        <w:rPr>
          <w:sz w:val="24"/>
        </w:rPr>
      </w:pPr>
      <w:r>
        <w:rPr>
          <w:color w:val="404040"/>
          <w:sz w:val="24"/>
        </w:rPr>
        <w:t>Carthage</w:t>
      </w:r>
      <w:r>
        <w:rPr>
          <w:color w:val="404040"/>
          <w:spacing w:val="-2"/>
          <w:sz w:val="24"/>
        </w:rPr>
        <w:t xml:space="preserve"> </w:t>
      </w:r>
      <w:r>
        <w:rPr>
          <w:color w:val="404040"/>
          <w:sz w:val="24"/>
        </w:rPr>
        <w:t xml:space="preserve">challenges all members of the community to seek excellence in every </w:t>
      </w:r>
      <w:r>
        <w:rPr>
          <w:color w:val="404040"/>
          <w:spacing w:val="-2"/>
          <w:sz w:val="24"/>
        </w:rPr>
        <w:t>endeavor.</w:t>
      </w:r>
    </w:p>
    <w:p w14:paraId="2CE4900C" w14:textId="77777777" w:rsidR="002D0127" w:rsidRDefault="00000000">
      <w:pPr>
        <w:pStyle w:val="ListParagraph"/>
        <w:numPr>
          <w:ilvl w:val="0"/>
          <w:numId w:val="41"/>
        </w:numPr>
        <w:tabs>
          <w:tab w:val="left" w:pos="1079"/>
          <w:tab w:val="left" w:pos="1080"/>
        </w:tabs>
        <w:ind w:right="2300"/>
        <w:rPr>
          <w:sz w:val="24"/>
        </w:rPr>
      </w:pPr>
      <w:r>
        <w:rPr>
          <w:color w:val="404040"/>
          <w:sz w:val="24"/>
        </w:rPr>
        <w:t>Carthage</w:t>
      </w:r>
      <w:r>
        <w:rPr>
          <w:color w:val="404040"/>
          <w:spacing w:val="-4"/>
          <w:sz w:val="24"/>
        </w:rPr>
        <w:t xml:space="preserve"> </w:t>
      </w:r>
      <w:r>
        <w:rPr>
          <w:color w:val="404040"/>
          <w:sz w:val="24"/>
        </w:rPr>
        <w:t>provides</w:t>
      </w:r>
      <w:r>
        <w:rPr>
          <w:color w:val="404040"/>
          <w:spacing w:val="-4"/>
          <w:sz w:val="24"/>
        </w:rPr>
        <w:t xml:space="preserve"> </w:t>
      </w:r>
      <w:r>
        <w:rPr>
          <w:color w:val="404040"/>
          <w:sz w:val="24"/>
        </w:rPr>
        <w:t>the</w:t>
      </w:r>
      <w:r>
        <w:rPr>
          <w:color w:val="404040"/>
          <w:spacing w:val="-4"/>
          <w:sz w:val="24"/>
        </w:rPr>
        <w:t xml:space="preserve"> </w:t>
      </w:r>
      <w:r>
        <w:rPr>
          <w:color w:val="404040"/>
          <w:sz w:val="24"/>
        </w:rPr>
        <w:t>resources,</w:t>
      </w:r>
      <w:r>
        <w:rPr>
          <w:color w:val="404040"/>
          <w:spacing w:val="-4"/>
          <w:sz w:val="24"/>
        </w:rPr>
        <w:t xml:space="preserve"> </w:t>
      </w:r>
      <w:r>
        <w:rPr>
          <w:color w:val="404040"/>
          <w:sz w:val="24"/>
        </w:rPr>
        <w:t>tools,</w:t>
      </w:r>
      <w:r>
        <w:rPr>
          <w:color w:val="404040"/>
          <w:spacing w:val="-4"/>
          <w:sz w:val="24"/>
        </w:rPr>
        <w:t xml:space="preserve"> </w:t>
      </w:r>
      <w:r>
        <w:rPr>
          <w:color w:val="404040"/>
          <w:sz w:val="24"/>
        </w:rPr>
        <w:t>and</w:t>
      </w:r>
      <w:r>
        <w:rPr>
          <w:color w:val="404040"/>
          <w:spacing w:val="-4"/>
          <w:sz w:val="24"/>
        </w:rPr>
        <w:t xml:space="preserve"> </w:t>
      </w:r>
      <w:r>
        <w:rPr>
          <w:color w:val="404040"/>
          <w:sz w:val="24"/>
        </w:rPr>
        <w:t>facilities</w:t>
      </w:r>
      <w:r>
        <w:rPr>
          <w:color w:val="404040"/>
          <w:spacing w:val="-4"/>
          <w:sz w:val="24"/>
        </w:rPr>
        <w:t xml:space="preserve"> </w:t>
      </w:r>
      <w:r>
        <w:rPr>
          <w:color w:val="404040"/>
          <w:sz w:val="24"/>
        </w:rPr>
        <w:t>necessary</w:t>
      </w:r>
      <w:r>
        <w:rPr>
          <w:color w:val="404040"/>
          <w:spacing w:val="-4"/>
          <w:sz w:val="24"/>
        </w:rPr>
        <w:t xml:space="preserve"> </w:t>
      </w:r>
      <w:r>
        <w:rPr>
          <w:color w:val="404040"/>
          <w:sz w:val="24"/>
        </w:rPr>
        <w:t>to</w:t>
      </w:r>
      <w:r>
        <w:rPr>
          <w:color w:val="404040"/>
          <w:spacing w:val="-4"/>
          <w:sz w:val="24"/>
        </w:rPr>
        <w:t xml:space="preserve"> </w:t>
      </w:r>
      <w:r>
        <w:rPr>
          <w:color w:val="404040"/>
          <w:sz w:val="24"/>
        </w:rPr>
        <w:t>attract</w:t>
      </w:r>
      <w:r>
        <w:rPr>
          <w:color w:val="404040"/>
          <w:spacing w:val="-4"/>
          <w:sz w:val="24"/>
        </w:rPr>
        <w:t xml:space="preserve"> </w:t>
      </w:r>
      <w:r>
        <w:rPr>
          <w:color w:val="404040"/>
          <w:sz w:val="24"/>
        </w:rPr>
        <w:t>and</w:t>
      </w:r>
      <w:r>
        <w:rPr>
          <w:color w:val="404040"/>
          <w:spacing w:val="-4"/>
          <w:sz w:val="24"/>
        </w:rPr>
        <w:t xml:space="preserve"> </w:t>
      </w:r>
      <w:r>
        <w:rPr>
          <w:color w:val="404040"/>
          <w:sz w:val="24"/>
        </w:rPr>
        <w:t>develop committed students, faculty, staff, and trustees.</w:t>
      </w:r>
    </w:p>
    <w:p w14:paraId="2CE4900D" w14:textId="77777777" w:rsidR="002D0127" w:rsidRDefault="00000000">
      <w:pPr>
        <w:pStyle w:val="ListParagraph"/>
        <w:numPr>
          <w:ilvl w:val="0"/>
          <w:numId w:val="41"/>
        </w:numPr>
        <w:tabs>
          <w:tab w:val="left" w:pos="1079"/>
          <w:tab w:val="left" w:pos="1080"/>
        </w:tabs>
        <w:spacing w:before="1"/>
        <w:ind w:right="2753"/>
        <w:rPr>
          <w:sz w:val="24"/>
        </w:rPr>
      </w:pPr>
      <w:r>
        <w:rPr>
          <w:color w:val="404040"/>
          <w:sz w:val="24"/>
        </w:rPr>
        <w:t>Carthage</w:t>
      </w:r>
      <w:r>
        <w:rPr>
          <w:color w:val="404040"/>
          <w:spacing w:val="-5"/>
          <w:sz w:val="24"/>
        </w:rPr>
        <w:t xml:space="preserve"> </w:t>
      </w:r>
      <w:r>
        <w:rPr>
          <w:color w:val="404040"/>
          <w:sz w:val="24"/>
        </w:rPr>
        <w:t>strives</w:t>
      </w:r>
      <w:r>
        <w:rPr>
          <w:color w:val="404040"/>
          <w:spacing w:val="-5"/>
          <w:sz w:val="24"/>
        </w:rPr>
        <w:t xml:space="preserve"> </w:t>
      </w:r>
      <w:r>
        <w:rPr>
          <w:color w:val="404040"/>
          <w:sz w:val="24"/>
        </w:rPr>
        <w:t>for</w:t>
      </w:r>
      <w:r>
        <w:rPr>
          <w:color w:val="404040"/>
          <w:spacing w:val="-5"/>
          <w:sz w:val="24"/>
        </w:rPr>
        <w:t xml:space="preserve"> </w:t>
      </w:r>
      <w:r>
        <w:rPr>
          <w:color w:val="404040"/>
          <w:sz w:val="24"/>
        </w:rPr>
        <w:t>robustness</w:t>
      </w:r>
      <w:r>
        <w:rPr>
          <w:color w:val="404040"/>
          <w:spacing w:val="-5"/>
          <w:sz w:val="24"/>
        </w:rPr>
        <w:t xml:space="preserve"> </w:t>
      </w:r>
      <w:r>
        <w:rPr>
          <w:color w:val="404040"/>
          <w:sz w:val="24"/>
        </w:rPr>
        <w:t>throughout</w:t>
      </w:r>
      <w:r>
        <w:rPr>
          <w:color w:val="404040"/>
          <w:spacing w:val="-5"/>
          <w:sz w:val="24"/>
        </w:rPr>
        <w:t xml:space="preserve"> </w:t>
      </w:r>
      <w:r>
        <w:rPr>
          <w:color w:val="404040"/>
          <w:sz w:val="24"/>
        </w:rPr>
        <w:t>its</w:t>
      </w:r>
      <w:r>
        <w:rPr>
          <w:color w:val="404040"/>
          <w:spacing w:val="-5"/>
          <w:sz w:val="24"/>
        </w:rPr>
        <w:t xml:space="preserve"> </w:t>
      </w:r>
      <w:r>
        <w:rPr>
          <w:color w:val="404040"/>
          <w:sz w:val="24"/>
        </w:rPr>
        <w:t>educational</w:t>
      </w:r>
      <w:r>
        <w:rPr>
          <w:color w:val="404040"/>
          <w:spacing w:val="-5"/>
          <w:sz w:val="24"/>
        </w:rPr>
        <w:t xml:space="preserve"> </w:t>
      </w:r>
      <w:r>
        <w:rPr>
          <w:color w:val="404040"/>
          <w:sz w:val="24"/>
        </w:rPr>
        <w:t>experience,</w:t>
      </w:r>
      <w:r>
        <w:rPr>
          <w:color w:val="404040"/>
          <w:spacing w:val="-5"/>
          <w:sz w:val="24"/>
        </w:rPr>
        <w:t xml:space="preserve"> </w:t>
      </w:r>
      <w:r>
        <w:rPr>
          <w:color w:val="404040"/>
          <w:sz w:val="24"/>
        </w:rPr>
        <w:t>providing students with opportunities to grow in all facets of life.</w:t>
      </w:r>
    </w:p>
    <w:p w14:paraId="2CE4900E" w14:textId="77777777" w:rsidR="002D0127" w:rsidRDefault="00000000">
      <w:pPr>
        <w:pStyle w:val="ListParagraph"/>
        <w:numPr>
          <w:ilvl w:val="0"/>
          <w:numId w:val="41"/>
        </w:numPr>
        <w:tabs>
          <w:tab w:val="left" w:pos="1079"/>
          <w:tab w:val="left" w:pos="1080"/>
        </w:tabs>
        <w:ind w:right="1467"/>
        <w:rPr>
          <w:sz w:val="24"/>
        </w:rPr>
      </w:pPr>
      <w:r>
        <w:rPr>
          <w:color w:val="404040"/>
          <w:sz w:val="24"/>
        </w:rPr>
        <w:t>Carthage</w:t>
      </w:r>
      <w:r>
        <w:rPr>
          <w:color w:val="404040"/>
          <w:spacing w:val="-3"/>
          <w:sz w:val="24"/>
        </w:rPr>
        <w:t xml:space="preserve"> </w:t>
      </w:r>
      <w:r>
        <w:rPr>
          <w:color w:val="404040"/>
          <w:sz w:val="24"/>
        </w:rPr>
        <w:t>seeks</w:t>
      </w:r>
      <w:r>
        <w:rPr>
          <w:color w:val="404040"/>
          <w:spacing w:val="-3"/>
          <w:sz w:val="24"/>
        </w:rPr>
        <w:t xml:space="preserve"> </w:t>
      </w:r>
      <w:r>
        <w:rPr>
          <w:color w:val="404040"/>
          <w:sz w:val="24"/>
        </w:rPr>
        <w:t>breadth</w:t>
      </w:r>
      <w:r>
        <w:rPr>
          <w:color w:val="404040"/>
          <w:spacing w:val="-3"/>
          <w:sz w:val="24"/>
        </w:rPr>
        <w:t xml:space="preserve"> </w:t>
      </w:r>
      <w:r>
        <w:rPr>
          <w:color w:val="404040"/>
          <w:sz w:val="24"/>
        </w:rPr>
        <w:t>and</w:t>
      </w:r>
      <w:r>
        <w:rPr>
          <w:color w:val="404040"/>
          <w:spacing w:val="-3"/>
          <w:sz w:val="24"/>
        </w:rPr>
        <w:t xml:space="preserve"> </w:t>
      </w:r>
      <w:r>
        <w:rPr>
          <w:color w:val="404040"/>
          <w:sz w:val="24"/>
        </w:rPr>
        <w:t>depth</w:t>
      </w:r>
      <w:r>
        <w:rPr>
          <w:color w:val="404040"/>
          <w:spacing w:val="-3"/>
          <w:sz w:val="24"/>
        </w:rPr>
        <w:t xml:space="preserve"> </w:t>
      </w:r>
      <w:r>
        <w:rPr>
          <w:color w:val="404040"/>
          <w:sz w:val="24"/>
        </w:rPr>
        <w:t>of</w:t>
      </w:r>
      <w:r>
        <w:rPr>
          <w:color w:val="404040"/>
          <w:spacing w:val="-3"/>
          <w:sz w:val="24"/>
        </w:rPr>
        <w:t xml:space="preserve"> </w:t>
      </w:r>
      <w:r>
        <w:rPr>
          <w:color w:val="404040"/>
          <w:sz w:val="24"/>
        </w:rPr>
        <w:t>cultural</w:t>
      </w:r>
      <w:r>
        <w:rPr>
          <w:color w:val="404040"/>
          <w:spacing w:val="-3"/>
          <w:sz w:val="24"/>
        </w:rPr>
        <w:t xml:space="preserve"> </w:t>
      </w:r>
      <w:r>
        <w:rPr>
          <w:color w:val="404040"/>
          <w:sz w:val="24"/>
        </w:rPr>
        <w:t>experience</w:t>
      </w:r>
      <w:r>
        <w:rPr>
          <w:color w:val="404040"/>
          <w:spacing w:val="-3"/>
          <w:sz w:val="24"/>
        </w:rPr>
        <w:t xml:space="preserve"> </w:t>
      </w:r>
      <w:r>
        <w:rPr>
          <w:color w:val="404040"/>
          <w:sz w:val="24"/>
        </w:rPr>
        <w:t>from</w:t>
      </w:r>
      <w:r>
        <w:rPr>
          <w:color w:val="404040"/>
          <w:spacing w:val="-3"/>
          <w:sz w:val="24"/>
        </w:rPr>
        <w:t xml:space="preserve"> </w:t>
      </w:r>
      <w:r>
        <w:rPr>
          <w:color w:val="404040"/>
          <w:sz w:val="24"/>
        </w:rPr>
        <w:t>faculty</w:t>
      </w:r>
      <w:r>
        <w:rPr>
          <w:color w:val="404040"/>
          <w:spacing w:val="-3"/>
          <w:sz w:val="24"/>
        </w:rPr>
        <w:t xml:space="preserve"> </w:t>
      </w:r>
      <w:r>
        <w:rPr>
          <w:color w:val="404040"/>
          <w:sz w:val="24"/>
        </w:rPr>
        <w:t>and</w:t>
      </w:r>
      <w:r>
        <w:rPr>
          <w:color w:val="404040"/>
          <w:spacing w:val="-3"/>
          <w:sz w:val="24"/>
        </w:rPr>
        <w:t xml:space="preserve"> </w:t>
      </w:r>
      <w:r>
        <w:rPr>
          <w:color w:val="404040"/>
          <w:sz w:val="24"/>
        </w:rPr>
        <w:t>students,</w:t>
      </w:r>
      <w:r>
        <w:rPr>
          <w:color w:val="404040"/>
          <w:spacing w:val="-3"/>
          <w:sz w:val="24"/>
        </w:rPr>
        <w:t xml:space="preserve"> </w:t>
      </w:r>
      <w:r>
        <w:rPr>
          <w:color w:val="404040"/>
          <w:sz w:val="24"/>
        </w:rPr>
        <w:t>building</w:t>
      </w:r>
      <w:r>
        <w:rPr>
          <w:color w:val="404040"/>
          <w:spacing w:val="-3"/>
          <w:sz w:val="24"/>
        </w:rPr>
        <w:t xml:space="preserve"> </w:t>
      </w:r>
      <w:r>
        <w:rPr>
          <w:color w:val="404040"/>
          <w:sz w:val="24"/>
        </w:rPr>
        <w:t>a foundation for informed, courageous, and effective action in the larger world.</w:t>
      </w:r>
    </w:p>
    <w:p w14:paraId="2CE4900F" w14:textId="77777777" w:rsidR="002D0127" w:rsidRDefault="00000000">
      <w:pPr>
        <w:pStyle w:val="ListParagraph"/>
        <w:numPr>
          <w:ilvl w:val="0"/>
          <w:numId w:val="41"/>
        </w:numPr>
        <w:tabs>
          <w:tab w:val="left" w:pos="1079"/>
          <w:tab w:val="left" w:pos="1080"/>
        </w:tabs>
        <w:ind w:right="2581"/>
        <w:rPr>
          <w:sz w:val="24"/>
        </w:rPr>
      </w:pPr>
      <w:r>
        <w:rPr>
          <w:color w:val="404040"/>
          <w:sz w:val="24"/>
        </w:rPr>
        <w:t>Carthage</w:t>
      </w:r>
      <w:r>
        <w:rPr>
          <w:color w:val="404040"/>
          <w:spacing w:val="-4"/>
          <w:sz w:val="24"/>
        </w:rPr>
        <w:t xml:space="preserve"> </w:t>
      </w:r>
      <w:r>
        <w:rPr>
          <w:color w:val="404040"/>
          <w:sz w:val="24"/>
        </w:rPr>
        <w:t>collaborates</w:t>
      </w:r>
      <w:r>
        <w:rPr>
          <w:color w:val="404040"/>
          <w:spacing w:val="-4"/>
          <w:sz w:val="24"/>
        </w:rPr>
        <w:t xml:space="preserve"> </w:t>
      </w:r>
      <w:r>
        <w:rPr>
          <w:color w:val="404040"/>
          <w:sz w:val="24"/>
        </w:rPr>
        <w:t>with</w:t>
      </w:r>
      <w:r>
        <w:rPr>
          <w:color w:val="404040"/>
          <w:spacing w:val="-4"/>
          <w:sz w:val="24"/>
        </w:rPr>
        <w:t xml:space="preserve"> </w:t>
      </w:r>
      <w:r>
        <w:rPr>
          <w:color w:val="404040"/>
          <w:sz w:val="24"/>
        </w:rPr>
        <w:t>advisors</w:t>
      </w:r>
      <w:r>
        <w:rPr>
          <w:color w:val="404040"/>
          <w:spacing w:val="-4"/>
          <w:sz w:val="24"/>
        </w:rPr>
        <w:t xml:space="preserve"> </w:t>
      </w:r>
      <w:r>
        <w:rPr>
          <w:color w:val="404040"/>
          <w:sz w:val="24"/>
        </w:rPr>
        <w:t>and</w:t>
      </w:r>
      <w:r>
        <w:rPr>
          <w:color w:val="404040"/>
          <w:spacing w:val="-4"/>
          <w:sz w:val="24"/>
        </w:rPr>
        <w:t xml:space="preserve"> </w:t>
      </w:r>
      <w:r>
        <w:rPr>
          <w:color w:val="404040"/>
          <w:sz w:val="24"/>
        </w:rPr>
        <w:t>partners</w:t>
      </w:r>
      <w:r>
        <w:rPr>
          <w:color w:val="404040"/>
          <w:spacing w:val="-4"/>
          <w:sz w:val="24"/>
        </w:rPr>
        <w:t xml:space="preserve"> </w:t>
      </w:r>
      <w:r>
        <w:rPr>
          <w:color w:val="404040"/>
          <w:sz w:val="24"/>
        </w:rPr>
        <w:t>who</w:t>
      </w:r>
      <w:r>
        <w:rPr>
          <w:color w:val="404040"/>
          <w:spacing w:val="-4"/>
          <w:sz w:val="24"/>
        </w:rPr>
        <w:t xml:space="preserve"> </w:t>
      </w:r>
      <w:r>
        <w:rPr>
          <w:color w:val="404040"/>
          <w:sz w:val="24"/>
        </w:rPr>
        <w:t>help</w:t>
      </w:r>
      <w:r>
        <w:rPr>
          <w:color w:val="404040"/>
          <w:spacing w:val="-4"/>
          <w:sz w:val="24"/>
        </w:rPr>
        <w:t xml:space="preserve"> </w:t>
      </w:r>
      <w:r>
        <w:rPr>
          <w:color w:val="404040"/>
          <w:sz w:val="24"/>
        </w:rPr>
        <w:t>increase</w:t>
      </w:r>
      <w:r>
        <w:rPr>
          <w:color w:val="404040"/>
          <w:spacing w:val="-4"/>
          <w:sz w:val="24"/>
        </w:rPr>
        <w:t xml:space="preserve"> </w:t>
      </w:r>
      <w:r>
        <w:rPr>
          <w:color w:val="404040"/>
          <w:sz w:val="24"/>
        </w:rPr>
        <w:t>the</w:t>
      </w:r>
      <w:r>
        <w:rPr>
          <w:color w:val="404040"/>
          <w:spacing w:val="-4"/>
          <w:sz w:val="24"/>
        </w:rPr>
        <w:t xml:space="preserve"> </w:t>
      </w:r>
      <w:r>
        <w:rPr>
          <w:color w:val="404040"/>
          <w:sz w:val="24"/>
        </w:rPr>
        <w:t>relevance, vibrancy, and resilience of the educational experience.</w:t>
      </w:r>
    </w:p>
    <w:p w14:paraId="2CE49010" w14:textId="77777777" w:rsidR="002D0127" w:rsidRDefault="00000000">
      <w:pPr>
        <w:pStyle w:val="ListParagraph"/>
        <w:numPr>
          <w:ilvl w:val="0"/>
          <w:numId w:val="41"/>
        </w:numPr>
        <w:tabs>
          <w:tab w:val="left" w:pos="1079"/>
          <w:tab w:val="left" w:pos="1080"/>
        </w:tabs>
        <w:ind w:right="2300"/>
        <w:rPr>
          <w:sz w:val="24"/>
        </w:rPr>
      </w:pPr>
      <w:r>
        <w:rPr>
          <w:color w:val="404040"/>
          <w:sz w:val="24"/>
        </w:rPr>
        <w:t>Carthage</w:t>
      </w:r>
      <w:r>
        <w:rPr>
          <w:color w:val="404040"/>
          <w:spacing w:val="-4"/>
          <w:sz w:val="24"/>
        </w:rPr>
        <w:t xml:space="preserve"> </w:t>
      </w:r>
      <w:r>
        <w:rPr>
          <w:color w:val="404040"/>
          <w:sz w:val="24"/>
        </w:rPr>
        <w:t>is</w:t>
      </w:r>
      <w:r>
        <w:rPr>
          <w:color w:val="404040"/>
          <w:spacing w:val="-4"/>
          <w:sz w:val="24"/>
        </w:rPr>
        <w:t xml:space="preserve"> </w:t>
      </w:r>
      <w:r>
        <w:rPr>
          <w:color w:val="404040"/>
          <w:sz w:val="24"/>
        </w:rPr>
        <w:t>a</w:t>
      </w:r>
      <w:r>
        <w:rPr>
          <w:color w:val="404040"/>
          <w:spacing w:val="-4"/>
          <w:sz w:val="24"/>
        </w:rPr>
        <w:t xml:space="preserve"> </w:t>
      </w:r>
      <w:r>
        <w:rPr>
          <w:color w:val="404040"/>
          <w:sz w:val="24"/>
        </w:rPr>
        <w:t>responsible</w:t>
      </w:r>
      <w:r>
        <w:rPr>
          <w:color w:val="404040"/>
          <w:spacing w:val="-4"/>
          <w:sz w:val="24"/>
        </w:rPr>
        <w:t xml:space="preserve"> </w:t>
      </w:r>
      <w:r>
        <w:rPr>
          <w:color w:val="404040"/>
          <w:sz w:val="24"/>
        </w:rPr>
        <w:t>steward,</w:t>
      </w:r>
      <w:r>
        <w:rPr>
          <w:color w:val="404040"/>
          <w:spacing w:val="-4"/>
          <w:sz w:val="24"/>
        </w:rPr>
        <w:t xml:space="preserve"> </w:t>
      </w:r>
      <w:r>
        <w:rPr>
          <w:color w:val="404040"/>
          <w:sz w:val="24"/>
        </w:rPr>
        <w:t>investing</w:t>
      </w:r>
      <w:r>
        <w:rPr>
          <w:color w:val="404040"/>
          <w:spacing w:val="-4"/>
          <w:sz w:val="24"/>
        </w:rPr>
        <w:t xml:space="preserve"> </w:t>
      </w:r>
      <w:r>
        <w:rPr>
          <w:color w:val="404040"/>
          <w:sz w:val="24"/>
        </w:rPr>
        <w:t>in</w:t>
      </w:r>
      <w:r>
        <w:rPr>
          <w:color w:val="404040"/>
          <w:spacing w:val="-4"/>
          <w:sz w:val="24"/>
        </w:rPr>
        <w:t xml:space="preserve"> </w:t>
      </w:r>
      <w:r>
        <w:rPr>
          <w:color w:val="404040"/>
          <w:sz w:val="24"/>
        </w:rPr>
        <w:t>and</w:t>
      </w:r>
      <w:r>
        <w:rPr>
          <w:color w:val="404040"/>
          <w:spacing w:val="-4"/>
          <w:sz w:val="24"/>
        </w:rPr>
        <w:t xml:space="preserve"> </w:t>
      </w:r>
      <w:r>
        <w:rPr>
          <w:color w:val="404040"/>
          <w:sz w:val="24"/>
        </w:rPr>
        <w:t>preserving</w:t>
      </w:r>
      <w:r>
        <w:rPr>
          <w:color w:val="404040"/>
          <w:spacing w:val="-4"/>
          <w:sz w:val="24"/>
        </w:rPr>
        <w:t xml:space="preserve"> </w:t>
      </w:r>
      <w:r>
        <w:rPr>
          <w:color w:val="404040"/>
          <w:sz w:val="24"/>
        </w:rPr>
        <w:t>resources</w:t>
      </w:r>
      <w:r>
        <w:rPr>
          <w:color w:val="404040"/>
          <w:spacing w:val="-4"/>
          <w:sz w:val="24"/>
        </w:rPr>
        <w:t xml:space="preserve"> </w:t>
      </w:r>
      <w:r>
        <w:rPr>
          <w:color w:val="404040"/>
          <w:sz w:val="24"/>
        </w:rPr>
        <w:t>in</w:t>
      </w:r>
      <w:r>
        <w:rPr>
          <w:color w:val="404040"/>
          <w:spacing w:val="-4"/>
          <w:sz w:val="24"/>
        </w:rPr>
        <w:t xml:space="preserve"> </w:t>
      </w:r>
      <w:r>
        <w:rPr>
          <w:color w:val="404040"/>
          <w:sz w:val="24"/>
        </w:rPr>
        <w:t>service</w:t>
      </w:r>
      <w:r>
        <w:rPr>
          <w:color w:val="404040"/>
          <w:spacing w:val="-4"/>
          <w:sz w:val="24"/>
        </w:rPr>
        <w:t xml:space="preserve"> </w:t>
      </w:r>
      <w:r>
        <w:rPr>
          <w:color w:val="404040"/>
          <w:sz w:val="24"/>
        </w:rPr>
        <w:t>to current and successive generations of students.</w:t>
      </w:r>
    </w:p>
    <w:p w14:paraId="2CE49011" w14:textId="77777777" w:rsidR="002D0127" w:rsidRDefault="00000000">
      <w:pPr>
        <w:pStyle w:val="BodyText"/>
        <w:spacing w:before="187"/>
        <w:ind w:left="720"/>
      </w:pPr>
      <w:r>
        <w:t xml:space="preserve">INSPIRING </w:t>
      </w:r>
      <w:r>
        <w:rPr>
          <w:spacing w:val="-2"/>
        </w:rPr>
        <w:t>SERVICE</w:t>
      </w:r>
    </w:p>
    <w:p w14:paraId="2CE49012" w14:textId="77777777" w:rsidR="002D0127" w:rsidRDefault="00000000">
      <w:pPr>
        <w:pStyle w:val="ListParagraph"/>
        <w:numPr>
          <w:ilvl w:val="0"/>
          <w:numId w:val="41"/>
        </w:numPr>
        <w:tabs>
          <w:tab w:val="left" w:pos="1080"/>
        </w:tabs>
        <w:spacing w:before="134"/>
        <w:ind w:right="1291"/>
        <w:jc w:val="both"/>
        <w:rPr>
          <w:sz w:val="24"/>
        </w:rPr>
      </w:pPr>
      <w:r>
        <w:rPr>
          <w:color w:val="404040"/>
          <w:sz w:val="24"/>
        </w:rPr>
        <w:t>Carthage</w:t>
      </w:r>
      <w:r>
        <w:rPr>
          <w:color w:val="404040"/>
          <w:spacing w:val="-4"/>
          <w:sz w:val="24"/>
        </w:rPr>
        <w:t xml:space="preserve"> </w:t>
      </w:r>
      <w:r>
        <w:rPr>
          <w:color w:val="404040"/>
          <w:sz w:val="24"/>
        </w:rPr>
        <w:t>affirms</w:t>
      </w:r>
      <w:r>
        <w:rPr>
          <w:color w:val="404040"/>
          <w:spacing w:val="-4"/>
          <w:sz w:val="24"/>
        </w:rPr>
        <w:t xml:space="preserve"> </w:t>
      </w:r>
      <w:r>
        <w:rPr>
          <w:color w:val="404040"/>
          <w:sz w:val="24"/>
        </w:rPr>
        <w:t>that</w:t>
      </w:r>
      <w:r>
        <w:rPr>
          <w:color w:val="404040"/>
          <w:spacing w:val="-4"/>
          <w:sz w:val="24"/>
        </w:rPr>
        <w:t xml:space="preserve"> </w:t>
      </w:r>
      <w:r>
        <w:rPr>
          <w:color w:val="404040"/>
          <w:sz w:val="24"/>
        </w:rPr>
        <w:t>the</w:t>
      </w:r>
      <w:r>
        <w:rPr>
          <w:color w:val="404040"/>
          <w:spacing w:val="-4"/>
          <w:sz w:val="24"/>
        </w:rPr>
        <w:t xml:space="preserve"> </w:t>
      </w:r>
      <w:r>
        <w:rPr>
          <w:color w:val="404040"/>
          <w:sz w:val="24"/>
        </w:rPr>
        <w:t>privilege</w:t>
      </w:r>
      <w:r>
        <w:rPr>
          <w:color w:val="404040"/>
          <w:spacing w:val="-4"/>
          <w:sz w:val="24"/>
        </w:rPr>
        <w:t xml:space="preserve"> </w:t>
      </w:r>
      <w:r>
        <w:rPr>
          <w:color w:val="404040"/>
          <w:sz w:val="24"/>
        </w:rPr>
        <w:t>of</w:t>
      </w:r>
      <w:r>
        <w:rPr>
          <w:color w:val="404040"/>
          <w:spacing w:val="-4"/>
          <w:sz w:val="24"/>
        </w:rPr>
        <w:t xml:space="preserve"> </w:t>
      </w:r>
      <w:r>
        <w:rPr>
          <w:color w:val="404040"/>
          <w:sz w:val="24"/>
        </w:rPr>
        <w:t>education</w:t>
      </w:r>
      <w:r>
        <w:rPr>
          <w:color w:val="404040"/>
          <w:spacing w:val="-4"/>
          <w:sz w:val="24"/>
        </w:rPr>
        <w:t xml:space="preserve"> </w:t>
      </w:r>
      <w:r>
        <w:rPr>
          <w:color w:val="404040"/>
          <w:sz w:val="24"/>
        </w:rPr>
        <w:t>is</w:t>
      </w:r>
      <w:r>
        <w:rPr>
          <w:color w:val="404040"/>
          <w:spacing w:val="-4"/>
          <w:sz w:val="24"/>
        </w:rPr>
        <w:t xml:space="preserve"> </w:t>
      </w:r>
      <w:r>
        <w:rPr>
          <w:color w:val="404040"/>
          <w:sz w:val="24"/>
        </w:rPr>
        <w:t>accompanied</w:t>
      </w:r>
      <w:r>
        <w:rPr>
          <w:color w:val="404040"/>
          <w:spacing w:val="-4"/>
          <w:sz w:val="24"/>
        </w:rPr>
        <w:t xml:space="preserve"> </w:t>
      </w:r>
      <w:r>
        <w:rPr>
          <w:color w:val="404040"/>
          <w:sz w:val="24"/>
        </w:rPr>
        <w:t>by</w:t>
      </w:r>
      <w:r>
        <w:rPr>
          <w:color w:val="404040"/>
          <w:spacing w:val="-4"/>
          <w:sz w:val="24"/>
        </w:rPr>
        <w:t xml:space="preserve"> </w:t>
      </w:r>
      <w:r>
        <w:rPr>
          <w:color w:val="404040"/>
          <w:sz w:val="24"/>
        </w:rPr>
        <w:t>the</w:t>
      </w:r>
      <w:r>
        <w:rPr>
          <w:color w:val="404040"/>
          <w:spacing w:val="-4"/>
          <w:sz w:val="24"/>
        </w:rPr>
        <w:t xml:space="preserve"> </w:t>
      </w:r>
      <w:r>
        <w:rPr>
          <w:color w:val="404040"/>
          <w:sz w:val="24"/>
        </w:rPr>
        <w:t>responsibilities</w:t>
      </w:r>
      <w:r>
        <w:rPr>
          <w:color w:val="404040"/>
          <w:spacing w:val="-4"/>
          <w:sz w:val="24"/>
        </w:rPr>
        <w:t xml:space="preserve"> </w:t>
      </w:r>
      <w:r>
        <w:rPr>
          <w:color w:val="404040"/>
          <w:sz w:val="24"/>
        </w:rPr>
        <w:t>of</w:t>
      </w:r>
      <w:r>
        <w:rPr>
          <w:color w:val="404040"/>
          <w:spacing w:val="-4"/>
          <w:sz w:val="24"/>
        </w:rPr>
        <w:t xml:space="preserve"> </w:t>
      </w:r>
      <w:r>
        <w:rPr>
          <w:color w:val="404040"/>
          <w:sz w:val="24"/>
        </w:rPr>
        <w:t xml:space="preserve">social </w:t>
      </w:r>
      <w:r>
        <w:rPr>
          <w:color w:val="404040"/>
          <w:spacing w:val="-2"/>
          <w:sz w:val="24"/>
        </w:rPr>
        <w:t>awareness.</w:t>
      </w:r>
    </w:p>
    <w:p w14:paraId="2CE49013" w14:textId="77777777" w:rsidR="002D0127" w:rsidRDefault="00000000">
      <w:pPr>
        <w:pStyle w:val="ListParagraph"/>
        <w:numPr>
          <w:ilvl w:val="0"/>
          <w:numId w:val="41"/>
        </w:numPr>
        <w:tabs>
          <w:tab w:val="left" w:pos="1080"/>
        </w:tabs>
        <w:spacing w:before="1"/>
        <w:ind w:right="2078"/>
        <w:jc w:val="both"/>
        <w:rPr>
          <w:sz w:val="24"/>
        </w:rPr>
      </w:pPr>
      <w:r>
        <w:rPr>
          <w:color w:val="404040"/>
          <w:sz w:val="24"/>
        </w:rPr>
        <w:t>Carthage challenges students to become builders of a just and compassionate world by immersing</w:t>
      </w:r>
      <w:r>
        <w:rPr>
          <w:color w:val="404040"/>
          <w:spacing w:val="-4"/>
          <w:sz w:val="24"/>
        </w:rPr>
        <w:t xml:space="preserve"> </w:t>
      </w:r>
      <w:r>
        <w:rPr>
          <w:color w:val="404040"/>
          <w:sz w:val="24"/>
        </w:rPr>
        <w:t>them</w:t>
      </w:r>
      <w:r>
        <w:rPr>
          <w:color w:val="404040"/>
          <w:spacing w:val="-4"/>
          <w:sz w:val="24"/>
        </w:rPr>
        <w:t xml:space="preserve"> </w:t>
      </w:r>
      <w:r>
        <w:rPr>
          <w:color w:val="404040"/>
          <w:sz w:val="24"/>
        </w:rPr>
        <w:t>in</w:t>
      </w:r>
      <w:r>
        <w:rPr>
          <w:color w:val="404040"/>
          <w:spacing w:val="-4"/>
          <w:sz w:val="24"/>
        </w:rPr>
        <w:t xml:space="preserve"> </w:t>
      </w:r>
      <w:r>
        <w:rPr>
          <w:color w:val="404040"/>
          <w:sz w:val="24"/>
        </w:rPr>
        <w:t>an</w:t>
      </w:r>
      <w:r>
        <w:rPr>
          <w:color w:val="404040"/>
          <w:spacing w:val="-4"/>
          <w:sz w:val="24"/>
        </w:rPr>
        <w:t xml:space="preserve"> </w:t>
      </w:r>
      <w:r>
        <w:rPr>
          <w:color w:val="404040"/>
          <w:sz w:val="24"/>
        </w:rPr>
        <w:t>educational</w:t>
      </w:r>
      <w:r>
        <w:rPr>
          <w:color w:val="404040"/>
          <w:spacing w:val="-4"/>
          <w:sz w:val="24"/>
        </w:rPr>
        <w:t xml:space="preserve"> </w:t>
      </w:r>
      <w:r>
        <w:rPr>
          <w:color w:val="404040"/>
          <w:sz w:val="24"/>
        </w:rPr>
        <w:t>experience</w:t>
      </w:r>
      <w:r>
        <w:rPr>
          <w:color w:val="404040"/>
          <w:spacing w:val="-4"/>
          <w:sz w:val="24"/>
        </w:rPr>
        <w:t xml:space="preserve"> </w:t>
      </w:r>
      <w:r>
        <w:rPr>
          <w:color w:val="404040"/>
          <w:sz w:val="24"/>
        </w:rPr>
        <w:t>that</w:t>
      </w:r>
      <w:r>
        <w:rPr>
          <w:color w:val="404040"/>
          <w:spacing w:val="-4"/>
          <w:sz w:val="24"/>
        </w:rPr>
        <w:t xml:space="preserve"> </w:t>
      </w:r>
      <w:r>
        <w:rPr>
          <w:color w:val="404040"/>
          <w:sz w:val="24"/>
        </w:rPr>
        <w:t>offers</w:t>
      </w:r>
      <w:r>
        <w:rPr>
          <w:color w:val="404040"/>
          <w:spacing w:val="-4"/>
          <w:sz w:val="24"/>
        </w:rPr>
        <w:t xml:space="preserve"> </w:t>
      </w:r>
      <w:r>
        <w:rPr>
          <w:color w:val="404040"/>
          <w:sz w:val="24"/>
        </w:rPr>
        <w:t>exposure</w:t>
      </w:r>
      <w:r>
        <w:rPr>
          <w:color w:val="404040"/>
          <w:spacing w:val="-4"/>
          <w:sz w:val="24"/>
        </w:rPr>
        <w:t xml:space="preserve"> </w:t>
      </w:r>
      <w:r>
        <w:rPr>
          <w:color w:val="404040"/>
          <w:sz w:val="24"/>
        </w:rPr>
        <w:t>to</w:t>
      </w:r>
      <w:r>
        <w:rPr>
          <w:color w:val="404040"/>
          <w:spacing w:val="-4"/>
          <w:sz w:val="24"/>
        </w:rPr>
        <w:t xml:space="preserve"> </w:t>
      </w:r>
      <w:r>
        <w:rPr>
          <w:color w:val="404040"/>
          <w:sz w:val="24"/>
        </w:rPr>
        <w:t>the</w:t>
      </w:r>
      <w:r>
        <w:rPr>
          <w:color w:val="404040"/>
          <w:spacing w:val="-4"/>
          <w:sz w:val="24"/>
        </w:rPr>
        <w:t xml:space="preserve"> </w:t>
      </w:r>
      <w:r>
        <w:rPr>
          <w:color w:val="404040"/>
          <w:sz w:val="24"/>
        </w:rPr>
        <w:t>full</w:t>
      </w:r>
      <w:r>
        <w:rPr>
          <w:color w:val="404040"/>
          <w:spacing w:val="-4"/>
          <w:sz w:val="24"/>
        </w:rPr>
        <w:t xml:space="preserve"> </w:t>
      </w:r>
      <w:r>
        <w:rPr>
          <w:color w:val="404040"/>
          <w:sz w:val="24"/>
        </w:rPr>
        <w:t>breadth</w:t>
      </w:r>
      <w:r>
        <w:rPr>
          <w:color w:val="404040"/>
          <w:spacing w:val="-4"/>
          <w:sz w:val="24"/>
        </w:rPr>
        <w:t xml:space="preserve"> </w:t>
      </w:r>
      <w:r>
        <w:rPr>
          <w:color w:val="404040"/>
          <w:sz w:val="24"/>
        </w:rPr>
        <w:t>of existence on Earth.</w:t>
      </w:r>
    </w:p>
    <w:p w14:paraId="2CE49014" w14:textId="77777777" w:rsidR="002D0127" w:rsidRDefault="00000000">
      <w:pPr>
        <w:pStyle w:val="ListParagraph"/>
        <w:numPr>
          <w:ilvl w:val="0"/>
          <w:numId w:val="41"/>
        </w:numPr>
        <w:tabs>
          <w:tab w:val="left" w:pos="1080"/>
        </w:tabs>
        <w:ind w:right="1626"/>
        <w:jc w:val="both"/>
        <w:rPr>
          <w:sz w:val="24"/>
        </w:rPr>
      </w:pPr>
      <w:r>
        <w:rPr>
          <w:color w:val="404040"/>
          <w:sz w:val="24"/>
        </w:rPr>
        <w:t>Carthage prepares students for lives of service, and progression to leadership, by providing opportunities</w:t>
      </w:r>
      <w:r>
        <w:rPr>
          <w:color w:val="404040"/>
          <w:spacing w:val="-9"/>
          <w:sz w:val="24"/>
        </w:rPr>
        <w:t xml:space="preserve"> </w:t>
      </w:r>
      <w:r>
        <w:rPr>
          <w:color w:val="404040"/>
          <w:sz w:val="24"/>
        </w:rPr>
        <w:t>to</w:t>
      </w:r>
      <w:r>
        <w:rPr>
          <w:color w:val="404040"/>
          <w:spacing w:val="-9"/>
          <w:sz w:val="24"/>
        </w:rPr>
        <w:t xml:space="preserve"> </w:t>
      </w:r>
      <w:r>
        <w:rPr>
          <w:color w:val="404040"/>
          <w:sz w:val="24"/>
        </w:rPr>
        <w:t>give</w:t>
      </w:r>
      <w:r>
        <w:rPr>
          <w:color w:val="404040"/>
          <w:spacing w:val="-9"/>
          <w:sz w:val="24"/>
        </w:rPr>
        <w:t xml:space="preserve"> </w:t>
      </w:r>
      <w:r>
        <w:rPr>
          <w:color w:val="404040"/>
          <w:sz w:val="24"/>
        </w:rPr>
        <w:t>of</w:t>
      </w:r>
      <w:r>
        <w:rPr>
          <w:color w:val="404040"/>
          <w:spacing w:val="-9"/>
          <w:sz w:val="24"/>
        </w:rPr>
        <w:t xml:space="preserve"> </w:t>
      </w:r>
      <w:r>
        <w:rPr>
          <w:color w:val="404040"/>
          <w:sz w:val="24"/>
        </w:rPr>
        <w:t>themselves</w:t>
      </w:r>
      <w:r>
        <w:rPr>
          <w:color w:val="404040"/>
          <w:spacing w:val="-9"/>
          <w:sz w:val="24"/>
        </w:rPr>
        <w:t xml:space="preserve"> </w:t>
      </w:r>
      <w:r>
        <w:rPr>
          <w:color w:val="404040"/>
          <w:sz w:val="24"/>
        </w:rPr>
        <w:t>and</w:t>
      </w:r>
      <w:r>
        <w:rPr>
          <w:color w:val="404040"/>
          <w:spacing w:val="-9"/>
          <w:sz w:val="24"/>
        </w:rPr>
        <w:t xml:space="preserve"> </w:t>
      </w:r>
      <w:r>
        <w:rPr>
          <w:color w:val="404040"/>
          <w:sz w:val="24"/>
        </w:rPr>
        <w:t>help</w:t>
      </w:r>
      <w:r>
        <w:rPr>
          <w:color w:val="404040"/>
          <w:spacing w:val="-9"/>
          <w:sz w:val="24"/>
        </w:rPr>
        <w:t xml:space="preserve"> </w:t>
      </w:r>
      <w:r>
        <w:rPr>
          <w:color w:val="404040"/>
          <w:sz w:val="24"/>
        </w:rPr>
        <w:t>others—locally,</w:t>
      </w:r>
      <w:r>
        <w:rPr>
          <w:color w:val="404040"/>
          <w:spacing w:val="-9"/>
          <w:sz w:val="24"/>
        </w:rPr>
        <w:t xml:space="preserve"> </w:t>
      </w:r>
      <w:r>
        <w:rPr>
          <w:color w:val="404040"/>
          <w:sz w:val="24"/>
        </w:rPr>
        <w:t>nationally,</w:t>
      </w:r>
      <w:r>
        <w:rPr>
          <w:color w:val="404040"/>
          <w:spacing w:val="-9"/>
          <w:sz w:val="24"/>
        </w:rPr>
        <w:t xml:space="preserve"> </w:t>
      </w:r>
      <w:r>
        <w:rPr>
          <w:color w:val="404040"/>
          <w:sz w:val="24"/>
        </w:rPr>
        <w:t>and</w:t>
      </w:r>
      <w:r>
        <w:rPr>
          <w:color w:val="404040"/>
          <w:spacing w:val="-9"/>
          <w:sz w:val="24"/>
        </w:rPr>
        <w:t xml:space="preserve"> </w:t>
      </w:r>
      <w:r>
        <w:rPr>
          <w:color w:val="404040"/>
          <w:sz w:val="24"/>
        </w:rPr>
        <w:t>internationally.</w:t>
      </w:r>
    </w:p>
    <w:p w14:paraId="2CE49015" w14:textId="77777777" w:rsidR="002D0127" w:rsidRDefault="00000000">
      <w:pPr>
        <w:pStyle w:val="ListParagraph"/>
        <w:numPr>
          <w:ilvl w:val="0"/>
          <w:numId w:val="41"/>
        </w:numPr>
        <w:tabs>
          <w:tab w:val="left" w:pos="1080"/>
        </w:tabs>
        <w:ind w:right="1747"/>
        <w:jc w:val="both"/>
        <w:rPr>
          <w:sz w:val="24"/>
        </w:rPr>
      </w:pPr>
      <w:r>
        <w:rPr>
          <w:color w:val="404040"/>
          <w:sz w:val="24"/>
        </w:rPr>
        <w:t>Carthage</w:t>
      </w:r>
      <w:r>
        <w:rPr>
          <w:color w:val="404040"/>
          <w:spacing w:val="-3"/>
          <w:sz w:val="24"/>
        </w:rPr>
        <w:t xml:space="preserve"> </w:t>
      </w:r>
      <w:r>
        <w:rPr>
          <w:color w:val="404040"/>
          <w:sz w:val="24"/>
        </w:rPr>
        <w:t>models</w:t>
      </w:r>
      <w:r>
        <w:rPr>
          <w:color w:val="404040"/>
          <w:spacing w:val="-3"/>
          <w:sz w:val="24"/>
        </w:rPr>
        <w:t xml:space="preserve"> </w:t>
      </w:r>
      <w:r>
        <w:rPr>
          <w:color w:val="404040"/>
          <w:sz w:val="24"/>
        </w:rPr>
        <w:t>and</w:t>
      </w:r>
      <w:r>
        <w:rPr>
          <w:color w:val="404040"/>
          <w:spacing w:val="-3"/>
          <w:sz w:val="24"/>
        </w:rPr>
        <w:t xml:space="preserve"> </w:t>
      </w:r>
      <w:r>
        <w:rPr>
          <w:color w:val="404040"/>
          <w:sz w:val="24"/>
        </w:rPr>
        <w:t>promotes</w:t>
      </w:r>
      <w:r>
        <w:rPr>
          <w:color w:val="404040"/>
          <w:spacing w:val="-3"/>
          <w:sz w:val="24"/>
        </w:rPr>
        <w:t xml:space="preserve"> </w:t>
      </w:r>
      <w:r>
        <w:rPr>
          <w:color w:val="404040"/>
          <w:sz w:val="24"/>
        </w:rPr>
        <w:t>the</w:t>
      </w:r>
      <w:r>
        <w:rPr>
          <w:color w:val="404040"/>
          <w:spacing w:val="-3"/>
          <w:sz w:val="24"/>
        </w:rPr>
        <w:t xml:space="preserve"> </w:t>
      </w:r>
      <w:r>
        <w:rPr>
          <w:color w:val="404040"/>
          <w:sz w:val="24"/>
        </w:rPr>
        <w:t>art</w:t>
      </w:r>
      <w:r>
        <w:rPr>
          <w:color w:val="404040"/>
          <w:spacing w:val="-3"/>
          <w:sz w:val="24"/>
        </w:rPr>
        <w:t xml:space="preserve"> </w:t>
      </w:r>
      <w:r>
        <w:rPr>
          <w:color w:val="404040"/>
          <w:sz w:val="24"/>
        </w:rPr>
        <w:t>of</w:t>
      </w:r>
      <w:r>
        <w:rPr>
          <w:color w:val="404040"/>
          <w:spacing w:val="-3"/>
          <w:sz w:val="24"/>
        </w:rPr>
        <w:t xml:space="preserve"> </w:t>
      </w:r>
      <w:r>
        <w:rPr>
          <w:color w:val="404040"/>
          <w:sz w:val="24"/>
        </w:rPr>
        <w:t>stewardship,</w:t>
      </w:r>
      <w:r>
        <w:rPr>
          <w:color w:val="404040"/>
          <w:spacing w:val="-3"/>
          <w:sz w:val="24"/>
        </w:rPr>
        <w:t xml:space="preserve"> </w:t>
      </w:r>
      <w:r>
        <w:rPr>
          <w:color w:val="404040"/>
          <w:sz w:val="24"/>
        </w:rPr>
        <w:t>enjoining</w:t>
      </w:r>
      <w:r>
        <w:rPr>
          <w:color w:val="404040"/>
          <w:spacing w:val="-3"/>
          <w:sz w:val="24"/>
        </w:rPr>
        <w:t xml:space="preserve"> </w:t>
      </w:r>
      <w:r>
        <w:rPr>
          <w:color w:val="404040"/>
          <w:sz w:val="24"/>
        </w:rPr>
        <w:t>respect</w:t>
      </w:r>
      <w:r>
        <w:rPr>
          <w:color w:val="404040"/>
          <w:spacing w:val="-3"/>
          <w:sz w:val="24"/>
        </w:rPr>
        <w:t xml:space="preserve"> </w:t>
      </w:r>
      <w:r>
        <w:rPr>
          <w:color w:val="404040"/>
          <w:sz w:val="24"/>
        </w:rPr>
        <w:t>for</w:t>
      </w:r>
      <w:r>
        <w:rPr>
          <w:color w:val="404040"/>
          <w:spacing w:val="-3"/>
          <w:sz w:val="24"/>
        </w:rPr>
        <w:t xml:space="preserve"> </w:t>
      </w:r>
      <w:r>
        <w:rPr>
          <w:color w:val="404040"/>
          <w:sz w:val="24"/>
        </w:rPr>
        <w:t>life</w:t>
      </w:r>
      <w:r>
        <w:rPr>
          <w:color w:val="404040"/>
          <w:spacing w:val="-3"/>
          <w:sz w:val="24"/>
        </w:rPr>
        <w:t xml:space="preserve"> </w:t>
      </w:r>
      <w:r>
        <w:rPr>
          <w:color w:val="404040"/>
          <w:sz w:val="24"/>
        </w:rPr>
        <w:t>in</w:t>
      </w:r>
      <w:r>
        <w:rPr>
          <w:color w:val="404040"/>
          <w:spacing w:val="-3"/>
          <w:sz w:val="24"/>
        </w:rPr>
        <w:t xml:space="preserve"> </w:t>
      </w:r>
      <w:r>
        <w:rPr>
          <w:color w:val="404040"/>
          <w:sz w:val="24"/>
        </w:rPr>
        <w:t>all</w:t>
      </w:r>
      <w:r>
        <w:rPr>
          <w:color w:val="404040"/>
          <w:spacing w:val="-3"/>
          <w:sz w:val="24"/>
        </w:rPr>
        <w:t xml:space="preserve"> </w:t>
      </w:r>
      <w:r>
        <w:rPr>
          <w:color w:val="404040"/>
          <w:sz w:val="24"/>
        </w:rPr>
        <w:t>of</w:t>
      </w:r>
      <w:r>
        <w:rPr>
          <w:color w:val="404040"/>
          <w:spacing w:val="-3"/>
          <w:sz w:val="24"/>
        </w:rPr>
        <w:t xml:space="preserve"> </w:t>
      </w:r>
      <w:r>
        <w:rPr>
          <w:color w:val="404040"/>
          <w:sz w:val="24"/>
        </w:rPr>
        <w:t>its various forms and cultures.</w:t>
      </w:r>
    </w:p>
    <w:p w14:paraId="2CE49016" w14:textId="77777777" w:rsidR="002D0127" w:rsidRDefault="00000000">
      <w:pPr>
        <w:pStyle w:val="BodyText"/>
        <w:spacing w:before="187"/>
        <w:ind w:left="720"/>
      </w:pPr>
      <w:r>
        <w:rPr>
          <w:spacing w:val="-2"/>
        </w:rPr>
        <w:t>TOGETHER</w:t>
      </w:r>
    </w:p>
    <w:p w14:paraId="2CE49017" w14:textId="77777777" w:rsidR="002D0127" w:rsidRDefault="00000000">
      <w:pPr>
        <w:pStyle w:val="ListParagraph"/>
        <w:numPr>
          <w:ilvl w:val="0"/>
          <w:numId w:val="41"/>
        </w:numPr>
        <w:tabs>
          <w:tab w:val="left" w:pos="1079"/>
          <w:tab w:val="left" w:pos="1080"/>
        </w:tabs>
        <w:spacing w:before="134"/>
        <w:ind w:right="1353"/>
        <w:rPr>
          <w:sz w:val="24"/>
        </w:rPr>
      </w:pPr>
      <w:r>
        <w:rPr>
          <w:color w:val="404040"/>
          <w:sz w:val="24"/>
        </w:rPr>
        <w:t>Carthage</w:t>
      </w:r>
      <w:r>
        <w:rPr>
          <w:color w:val="404040"/>
          <w:spacing w:val="-4"/>
          <w:sz w:val="24"/>
        </w:rPr>
        <w:t xml:space="preserve"> </w:t>
      </w:r>
      <w:r>
        <w:rPr>
          <w:color w:val="404040"/>
          <w:sz w:val="24"/>
        </w:rPr>
        <w:t>is</w:t>
      </w:r>
      <w:r>
        <w:rPr>
          <w:color w:val="404040"/>
          <w:spacing w:val="-4"/>
          <w:sz w:val="24"/>
        </w:rPr>
        <w:t xml:space="preserve"> </w:t>
      </w:r>
      <w:r>
        <w:rPr>
          <w:color w:val="404040"/>
          <w:sz w:val="24"/>
        </w:rPr>
        <w:t>a</w:t>
      </w:r>
      <w:r>
        <w:rPr>
          <w:color w:val="404040"/>
          <w:spacing w:val="-4"/>
          <w:sz w:val="24"/>
        </w:rPr>
        <w:t xml:space="preserve"> </w:t>
      </w:r>
      <w:r>
        <w:rPr>
          <w:color w:val="404040"/>
          <w:sz w:val="24"/>
        </w:rPr>
        <w:t>college</w:t>
      </w:r>
      <w:r>
        <w:rPr>
          <w:color w:val="404040"/>
          <w:spacing w:val="-4"/>
          <w:sz w:val="24"/>
        </w:rPr>
        <w:t xml:space="preserve"> </w:t>
      </w:r>
      <w:r>
        <w:rPr>
          <w:color w:val="404040"/>
          <w:sz w:val="24"/>
        </w:rPr>
        <w:t>community</w:t>
      </w:r>
      <w:r>
        <w:rPr>
          <w:color w:val="404040"/>
          <w:spacing w:val="-4"/>
          <w:sz w:val="24"/>
        </w:rPr>
        <w:t xml:space="preserve"> </w:t>
      </w:r>
      <w:r>
        <w:rPr>
          <w:color w:val="404040"/>
          <w:sz w:val="24"/>
        </w:rPr>
        <w:t>that</w:t>
      </w:r>
      <w:r>
        <w:rPr>
          <w:color w:val="404040"/>
          <w:spacing w:val="-4"/>
          <w:sz w:val="24"/>
        </w:rPr>
        <w:t xml:space="preserve"> </w:t>
      </w:r>
      <w:r>
        <w:rPr>
          <w:color w:val="404040"/>
          <w:sz w:val="24"/>
        </w:rPr>
        <w:t>spans</w:t>
      </w:r>
      <w:r>
        <w:rPr>
          <w:color w:val="404040"/>
          <w:spacing w:val="-4"/>
          <w:sz w:val="24"/>
        </w:rPr>
        <w:t xml:space="preserve"> </w:t>
      </w:r>
      <w:r>
        <w:rPr>
          <w:color w:val="404040"/>
          <w:sz w:val="24"/>
        </w:rPr>
        <w:t>generations</w:t>
      </w:r>
      <w:r>
        <w:rPr>
          <w:color w:val="404040"/>
          <w:spacing w:val="-4"/>
          <w:sz w:val="24"/>
        </w:rPr>
        <w:t xml:space="preserve"> </w:t>
      </w:r>
      <w:r>
        <w:rPr>
          <w:color w:val="404040"/>
          <w:sz w:val="24"/>
        </w:rPr>
        <w:t>and</w:t>
      </w:r>
      <w:r>
        <w:rPr>
          <w:color w:val="404040"/>
          <w:spacing w:val="-4"/>
          <w:sz w:val="24"/>
        </w:rPr>
        <w:t xml:space="preserve"> </w:t>
      </w:r>
      <w:r>
        <w:rPr>
          <w:color w:val="404040"/>
          <w:sz w:val="24"/>
        </w:rPr>
        <w:t>bridges</w:t>
      </w:r>
      <w:r>
        <w:rPr>
          <w:color w:val="404040"/>
          <w:spacing w:val="-4"/>
          <w:sz w:val="24"/>
        </w:rPr>
        <w:t xml:space="preserve"> </w:t>
      </w:r>
      <w:r>
        <w:rPr>
          <w:color w:val="404040"/>
          <w:sz w:val="24"/>
        </w:rPr>
        <w:t>ideologies,</w:t>
      </w:r>
      <w:r>
        <w:rPr>
          <w:color w:val="404040"/>
          <w:spacing w:val="-4"/>
          <w:sz w:val="24"/>
        </w:rPr>
        <w:t xml:space="preserve"> </w:t>
      </w:r>
      <w:r>
        <w:rPr>
          <w:color w:val="404040"/>
          <w:sz w:val="24"/>
        </w:rPr>
        <w:t>nurturing</w:t>
      </w:r>
      <w:r>
        <w:rPr>
          <w:color w:val="404040"/>
          <w:spacing w:val="-4"/>
          <w:sz w:val="24"/>
        </w:rPr>
        <w:t xml:space="preserve"> </w:t>
      </w:r>
      <w:r>
        <w:rPr>
          <w:color w:val="404040"/>
          <w:sz w:val="24"/>
        </w:rPr>
        <w:t>lives of service, work, appreciation, and understanding.</w:t>
      </w:r>
    </w:p>
    <w:p w14:paraId="2CE49018" w14:textId="77777777" w:rsidR="002D0127" w:rsidRDefault="00000000">
      <w:pPr>
        <w:pStyle w:val="ListParagraph"/>
        <w:numPr>
          <w:ilvl w:val="0"/>
          <w:numId w:val="41"/>
        </w:numPr>
        <w:tabs>
          <w:tab w:val="left" w:pos="1079"/>
          <w:tab w:val="left" w:pos="1080"/>
        </w:tabs>
        <w:ind w:right="1457"/>
        <w:rPr>
          <w:sz w:val="24"/>
        </w:rPr>
      </w:pPr>
      <w:r>
        <w:rPr>
          <w:color w:val="404040"/>
          <w:sz w:val="24"/>
        </w:rPr>
        <w:t>Carthage</w:t>
      </w:r>
      <w:r>
        <w:rPr>
          <w:color w:val="404040"/>
          <w:spacing w:val="-5"/>
          <w:sz w:val="24"/>
        </w:rPr>
        <w:t xml:space="preserve"> </w:t>
      </w:r>
      <w:r>
        <w:rPr>
          <w:color w:val="404040"/>
          <w:sz w:val="24"/>
        </w:rPr>
        <w:t>affirms</w:t>
      </w:r>
      <w:r>
        <w:rPr>
          <w:color w:val="404040"/>
          <w:spacing w:val="-5"/>
          <w:sz w:val="24"/>
        </w:rPr>
        <w:t xml:space="preserve"> </w:t>
      </w:r>
      <w:r>
        <w:rPr>
          <w:color w:val="404040"/>
          <w:sz w:val="24"/>
        </w:rPr>
        <w:t>that</w:t>
      </w:r>
      <w:r>
        <w:rPr>
          <w:color w:val="404040"/>
          <w:spacing w:val="-10"/>
          <w:sz w:val="24"/>
        </w:rPr>
        <w:t xml:space="preserve"> </w:t>
      </w:r>
      <w:r>
        <w:rPr>
          <w:color w:val="404040"/>
          <w:sz w:val="24"/>
        </w:rPr>
        <w:t>Truth,</w:t>
      </w:r>
      <w:r>
        <w:rPr>
          <w:color w:val="404040"/>
          <w:spacing w:val="-5"/>
          <w:sz w:val="24"/>
        </w:rPr>
        <w:t xml:space="preserve"> </w:t>
      </w:r>
      <w:r>
        <w:rPr>
          <w:color w:val="404040"/>
          <w:sz w:val="24"/>
        </w:rPr>
        <w:t>Strength,</w:t>
      </w:r>
      <w:r>
        <w:rPr>
          <w:color w:val="404040"/>
          <w:spacing w:val="-5"/>
          <w:sz w:val="24"/>
        </w:rPr>
        <w:t xml:space="preserve"> </w:t>
      </w:r>
      <w:r>
        <w:rPr>
          <w:color w:val="404040"/>
          <w:sz w:val="24"/>
        </w:rPr>
        <w:t>and</w:t>
      </w:r>
      <w:r>
        <w:rPr>
          <w:color w:val="404040"/>
          <w:spacing w:val="-5"/>
          <w:sz w:val="24"/>
        </w:rPr>
        <w:t xml:space="preserve"> </w:t>
      </w:r>
      <w:r>
        <w:rPr>
          <w:color w:val="404040"/>
          <w:sz w:val="24"/>
        </w:rPr>
        <w:t>Service</w:t>
      </w:r>
      <w:r>
        <w:rPr>
          <w:color w:val="404040"/>
          <w:spacing w:val="-5"/>
          <w:sz w:val="24"/>
        </w:rPr>
        <w:t xml:space="preserve"> </w:t>
      </w:r>
      <w:r>
        <w:rPr>
          <w:color w:val="404040"/>
          <w:sz w:val="24"/>
        </w:rPr>
        <w:t>intertwine</w:t>
      </w:r>
      <w:r>
        <w:rPr>
          <w:color w:val="404040"/>
          <w:spacing w:val="-5"/>
          <w:sz w:val="24"/>
        </w:rPr>
        <w:t xml:space="preserve"> </w:t>
      </w:r>
      <w:r>
        <w:rPr>
          <w:color w:val="404040"/>
          <w:sz w:val="24"/>
        </w:rPr>
        <w:t>beneficially</w:t>
      </w:r>
      <w:r>
        <w:rPr>
          <w:color w:val="404040"/>
          <w:spacing w:val="-5"/>
          <w:sz w:val="24"/>
        </w:rPr>
        <w:t xml:space="preserve"> </w:t>
      </w:r>
      <w:r>
        <w:rPr>
          <w:color w:val="404040"/>
          <w:sz w:val="24"/>
        </w:rPr>
        <w:t>throughout</w:t>
      </w:r>
      <w:r>
        <w:rPr>
          <w:color w:val="404040"/>
          <w:spacing w:val="-5"/>
          <w:sz w:val="24"/>
        </w:rPr>
        <w:t xml:space="preserve"> </w:t>
      </w:r>
      <w:r>
        <w:rPr>
          <w:color w:val="404040"/>
          <w:sz w:val="24"/>
        </w:rPr>
        <w:t>life,</w:t>
      </w:r>
      <w:r>
        <w:rPr>
          <w:color w:val="404040"/>
          <w:spacing w:val="-5"/>
          <w:sz w:val="24"/>
        </w:rPr>
        <w:t xml:space="preserve"> </w:t>
      </w:r>
      <w:r>
        <w:rPr>
          <w:color w:val="404040"/>
          <w:sz w:val="24"/>
        </w:rPr>
        <w:t>and encourages members of the community to follow paths that incorporate all three.</w:t>
      </w:r>
    </w:p>
    <w:p w14:paraId="2CE49019" w14:textId="77777777" w:rsidR="002D0127" w:rsidRDefault="00000000">
      <w:pPr>
        <w:pStyle w:val="ListParagraph"/>
        <w:numPr>
          <w:ilvl w:val="0"/>
          <w:numId w:val="41"/>
        </w:numPr>
        <w:tabs>
          <w:tab w:val="left" w:pos="1079"/>
          <w:tab w:val="left" w:pos="1080"/>
        </w:tabs>
        <w:spacing w:before="1"/>
        <w:rPr>
          <w:sz w:val="24"/>
        </w:rPr>
      </w:pPr>
      <w:r>
        <w:rPr>
          <w:color w:val="404040"/>
          <w:sz w:val="24"/>
        </w:rPr>
        <w:t xml:space="preserve">Carthage embraces traditions that lift up the community and increase its relevance and </w:t>
      </w:r>
      <w:r>
        <w:rPr>
          <w:color w:val="404040"/>
          <w:spacing w:val="-2"/>
          <w:sz w:val="24"/>
        </w:rPr>
        <w:t>prestige.</w:t>
      </w:r>
    </w:p>
    <w:p w14:paraId="2CE4901A" w14:textId="77777777" w:rsidR="002D0127" w:rsidRDefault="00000000">
      <w:pPr>
        <w:pStyle w:val="ListParagraph"/>
        <w:numPr>
          <w:ilvl w:val="0"/>
          <w:numId w:val="41"/>
        </w:numPr>
        <w:tabs>
          <w:tab w:val="left" w:pos="1079"/>
          <w:tab w:val="left" w:pos="1080"/>
        </w:tabs>
        <w:ind w:right="1770"/>
        <w:rPr>
          <w:sz w:val="24"/>
        </w:rPr>
      </w:pPr>
      <w:r>
        <w:rPr>
          <w:color w:val="404040"/>
          <w:sz w:val="24"/>
        </w:rPr>
        <w:t>Carthage</w:t>
      </w:r>
      <w:r>
        <w:rPr>
          <w:color w:val="404040"/>
          <w:spacing w:val="-5"/>
          <w:sz w:val="24"/>
        </w:rPr>
        <w:t xml:space="preserve"> </w:t>
      </w:r>
      <w:r>
        <w:rPr>
          <w:color w:val="404040"/>
          <w:sz w:val="24"/>
        </w:rPr>
        <w:t>encourages</w:t>
      </w:r>
      <w:r>
        <w:rPr>
          <w:color w:val="404040"/>
          <w:spacing w:val="-5"/>
          <w:sz w:val="24"/>
        </w:rPr>
        <w:t xml:space="preserve"> </w:t>
      </w:r>
      <w:r>
        <w:rPr>
          <w:color w:val="404040"/>
          <w:sz w:val="24"/>
        </w:rPr>
        <w:t>community</w:t>
      </w:r>
      <w:r>
        <w:rPr>
          <w:color w:val="404040"/>
          <w:spacing w:val="-5"/>
          <w:sz w:val="24"/>
        </w:rPr>
        <w:t xml:space="preserve"> </w:t>
      </w:r>
      <w:r>
        <w:rPr>
          <w:color w:val="404040"/>
          <w:sz w:val="24"/>
        </w:rPr>
        <w:t>members</w:t>
      </w:r>
      <w:r>
        <w:rPr>
          <w:color w:val="404040"/>
          <w:spacing w:val="-5"/>
          <w:sz w:val="24"/>
        </w:rPr>
        <w:t xml:space="preserve"> </w:t>
      </w:r>
      <w:r>
        <w:rPr>
          <w:color w:val="404040"/>
          <w:sz w:val="24"/>
        </w:rPr>
        <w:t>to</w:t>
      </w:r>
      <w:r>
        <w:rPr>
          <w:color w:val="404040"/>
          <w:spacing w:val="-5"/>
          <w:sz w:val="24"/>
        </w:rPr>
        <w:t xml:space="preserve"> </w:t>
      </w:r>
      <w:r>
        <w:rPr>
          <w:color w:val="404040"/>
          <w:sz w:val="24"/>
        </w:rPr>
        <w:t>challenge</w:t>
      </w:r>
      <w:r>
        <w:rPr>
          <w:color w:val="404040"/>
          <w:spacing w:val="-5"/>
          <w:sz w:val="24"/>
        </w:rPr>
        <w:t xml:space="preserve"> </w:t>
      </w:r>
      <w:r>
        <w:rPr>
          <w:color w:val="404040"/>
          <w:sz w:val="24"/>
        </w:rPr>
        <w:t>and</w:t>
      </w:r>
      <w:r>
        <w:rPr>
          <w:color w:val="404040"/>
          <w:spacing w:val="-5"/>
          <w:sz w:val="24"/>
        </w:rPr>
        <w:t xml:space="preserve"> </w:t>
      </w:r>
      <w:r>
        <w:rPr>
          <w:color w:val="404040"/>
          <w:sz w:val="24"/>
        </w:rPr>
        <w:t>support</w:t>
      </w:r>
      <w:r>
        <w:rPr>
          <w:color w:val="404040"/>
          <w:spacing w:val="-5"/>
          <w:sz w:val="24"/>
        </w:rPr>
        <w:t xml:space="preserve"> </w:t>
      </w:r>
      <w:r>
        <w:rPr>
          <w:color w:val="404040"/>
          <w:sz w:val="24"/>
        </w:rPr>
        <w:t>one</w:t>
      </w:r>
      <w:r>
        <w:rPr>
          <w:color w:val="404040"/>
          <w:spacing w:val="-5"/>
          <w:sz w:val="24"/>
        </w:rPr>
        <w:t xml:space="preserve"> </w:t>
      </w:r>
      <w:r>
        <w:rPr>
          <w:color w:val="404040"/>
          <w:sz w:val="24"/>
        </w:rPr>
        <w:t>another,</w:t>
      </w:r>
      <w:r>
        <w:rPr>
          <w:color w:val="404040"/>
          <w:spacing w:val="-5"/>
          <w:sz w:val="24"/>
        </w:rPr>
        <w:t xml:space="preserve"> </w:t>
      </w:r>
      <w:r>
        <w:rPr>
          <w:color w:val="404040"/>
          <w:sz w:val="24"/>
        </w:rPr>
        <w:t>to</w:t>
      </w:r>
      <w:r>
        <w:rPr>
          <w:color w:val="404040"/>
          <w:spacing w:val="-5"/>
          <w:sz w:val="24"/>
        </w:rPr>
        <w:t xml:space="preserve"> </w:t>
      </w:r>
      <w:r>
        <w:rPr>
          <w:color w:val="404040"/>
          <w:sz w:val="24"/>
        </w:rPr>
        <w:t xml:space="preserve">accept responsibility and require accountability, and to collaborate in serving the best interest of </w:t>
      </w:r>
      <w:r>
        <w:rPr>
          <w:color w:val="404040"/>
          <w:spacing w:val="-2"/>
          <w:sz w:val="24"/>
        </w:rPr>
        <w:t>students.</w:t>
      </w:r>
    </w:p>
    <w:p w14:paraId="2CE4901B" w14:textId="77777777" w:rsidR="002D0127" w:rsidRDefault="002D0127">
      <w:pPr>
        <w:rPr>
          <w:sz w:val="24"/>
        </w:rPr>
        <w:sectPr w:rsidR="002D0127">
          <w:pgSz w:w="12240" w:h="15840"/>
          <w:pgMar w:top="660" w:right="0" w:bottom="1140" w:left="720" w:header="0" w:footer="842" w:gutter="0"/>
          <w:cols w:space="720"/>
        </w:sectPr>
      </w:pPr>
    </w:p>
    <w:p w14:paraId="2CE4901C" w14:textId="77777777" w:rsidR="002D0127" w:rsidRDefault="00000000">
      <w:pPr>
        <w:pStyle w:val="Heading2"/>
        <w:spacing w:before="60"/>
      </w:pPr>
      <w:bookmarkStart w:id="3" w:name="_TOC_250057"/>
      <w:r>
        <w:t>Conceptual</w:t>
      </w:r>
      <w:r>
        <w:rPr>
          <w:spacing w:val="-10"/>
        </w:rPr>
        <w:t xml:space="preserve"> </w:t>
      </w:r>
      <w:bookmarkEnd w:id="3"/>
      <w:r>
        <w:rPr>
          <w:spacing w:val="-2"/>
        </w:rPr>
        <w:t>Framework</w:t>
      </w:r>
    </w:p>
    <w:p w14:paraId="2CE4901D" w14:textId="77777777" w:rsidR="002D0127" w:rsidRDefault="002D0127">
      <w:pPr>
        <w:pStyle w:val="BodyText"/>
        <w:rPr>
          <w:b/>
        </w:rPr>
      </w:pPr>
    </w:p>
    <w:p w14:paraId="2CE4901E" w14:textId="77777777" w:rsidR="002D0127" w:rsidRDefault="00000000">
      <w:pPr>
        <w:pStyle w:val="BodyText"/>
        <w:ind w:left="720" w:right="730"/>
      </w:pPr>
      <w:r>
        <w:t>In relation to the College, the Department of Education's conceptual framework represents both the liberal arts foundation of the college’s general curriculum and the educator preparation programs’ curriculum. The framework builds on candidates’</w:t>
      </w:r>
      <w:r>
        <w:rPr>
          <w:spacing w:val="-10"/>
        </w:rPr>
        <w:t xml:space="preserve"> </w:t>
      </w:r>
      <w:r>
        <w:t>liberal arts experiences to provide a common set of expectations</w:t>
      </w:r>
      <w:r>
        <w:rPr>
          <w:spacing w:val="-3"/>
        </w:rPr>
        <w:t xml:space="preserve"> </w:t>
      </w:r>
      <w:r>
        <w:t>that,</w:t>
      </w:r>
      <w:r>
        <w:rPr>
          <w:spacing w:val="-3"/>
        </w:rPr>
        <w:t xml:space="preserve"> </w:t>
      </w:r>
      <w:r>
        <w:t>when</w:t>
      </w:r>
      <w:r>
        <w:rPr>
          <w:spacing w:val="-3"/>
        </w:rPr>
        <w:t xml:space="preserve"> </w:t>
      </w:r>
      <w:r>
        <w:t>realized,</w:t>
      </w:r>
      <w:r>
        <w:rPr>
          <w:spacing w:val="-3"/>
        </w:rPr>
        <w:t xml:space="preserve"> </w:t>
      </w:r>
      <w:r>
        <w:t>become</w:t>
      </w:r>
      <w:r>
        <w:rPr>
          <w:spacing w:val="-3"/>
        </w:rPr>
        <w:t xml:space="preserve"> </w:t>
      </w:r>
      <w:r>
        <w:t>hallmarks</w:t>
      </w:r>
      <w:r>
        <w:rPr>
          <w:spacing w:val="-3"/>
        </w:rPr>
        <w:t xml:space="preserve"> </w:t>
      </w:r>
      <w:r>
        <w:t>of</w:t>
      </w:r>
      <w:r>
        <w:rPr>
          <w:spacing w:val="-3"/>
        </w:rPr>
        <w:t xml:space="preserve"> </w:t>
      </w:r>
      <w:r>
        <w:t>a</w:t>
      </w:r>
      <w:r>
        <w:rPr>
          <w:spacing w:val="-3"/>
        </w:rPr>
        <w:t xml:space="preserve"> </w:t>
      </w:r>
      <w:r>
        <w:t>Carthage</w:t>
      </w:r>
      <w:r>
        <w:rPr>
          <w:spacing w:val="-3"/>
        </w:rPr>
        <w:t xml:space="preserve"> </w:t>
      </w:r>
      <w:r>
        <w:t>College</w:t>
      </w:r>
      <w:r>
        <w:rPr>
          <w:spacing w:val="-3"/>
        </w:rPr>
        <w:t xml:space="preserve"> </w:t>
      </w:r>
      <w:r>
        <w:t>graduate.</w:t>
      </w:r>
      <w:r>
        <w:rPr>
          <w:spacing w:val="-8"/>
        </w:rPr>
        <w:t xml:space="preserve"> </w:t>
      </w:r>
      <w:r>
        <w:t>The</w:t>
      </w:r>
      <w:r>
        <w:rPr>
          <w:spacing w:val="-3"/>
        </w:rPr>
        <w:t xml:space="preserve"> </w:t>
      </w:r>
      <w:r>
        <w:t>accreditation</w:t>
      </w:r>
      <w:r>
        <w:rPr>
          <w:spacing w:val="-3"/>
        </w:rPr>
        <w:t xml:space="preserve"> </w:t>
      </w:r>
      <w:r>
        <w:t>of the Carthage College program is the result of compliance with the regulations of the Wisconsin Department of Public Instruction and the North Central</w:t>
      </w:r>
      <w:r>
        <w:rPr>
          <w:spacing w:val="-2"/>
        </w:rPr>
        <w:t xml:space="preserve"> </w:t>
      </w:r>
      <w:r>
        <w:t>Accreditation</w:t>
      </w:r>
      <w:r>
        <w:rPr>
          <w:spacing w:val="-2"/>
        </w:rPr>
        <w:t xml:space="preserve"> </w:t>
      </w:r>
      <w:r>
        <w:t>Agency.</w:t>
      </w:r>
    </w:p>
    <w:p w14:paraId="2CE4901F" w14:textId="77777777" w:rsidR="002D0127" w:rsidRDefault="002D0127">
      <w:pPr>
        <w:pStyle w:val="BodyText"/>
        <w:spacing w:before="11"/>
        <w:rPr>
          <w:sz w:val="22"/>
        </w:rPr>
      </w:pPr>
    </w:p>
    <w:p w14:paraId="2CE49020" w14:textId="77777777" w:rsidR="002D0127" w:rsidRDefault="00000000">
      <w:pPr>
        <w:pStyle w:val="BodyText"/>
        <w:ind w:left="720" w:right="821"/>
      </w:pPr>
      <w:r>
        <w:t>The conceptual framework is a shared vision that identifies the teaching knowledge, skills, and dispositions teacher candidates will master at a level appropriate for beginning teachers or administrators. The Department of Education objective, using the conceptual framework as the cornerstone, is to provide the region with educators who are well prepared to serve their communities. The Department of Education faculty maintains high standards of professional development through research endeavors and extensive local, state, and national involvement. The research and knowledge base</w:t>
      </w:r>
      <w:r>
        <w:rPr>
          <w:spacing w:val="-3"/>
        </w:rPr>
        <w:t xml:space="preserve"> </w:t>
      </w:r>
      <w:r>
        <w:t>is</w:t>
      </w:r>
      <w:r>
        <w:rPr>
          <w:spacing w:val="-3"/>
        </w:rPr>
        <w:t xml:space="preserve"> </w:t>
      </w:r>
      <w:r>
        <w:t>adopted</w:t>
      </w:r>
      <w:r>
        <w:rPr>
          <w:spacing w:val="-3"/>
        </w:rPr>
        <w:t xml:space="preserve"> </w:t>
      </w:r>
      <w:r>
        <w:t>from</w:t>
      </w:r>
      <w:r>
        <w:rPr>
          <w:spacing w:val="-3"/>
        </w:rPr>
        <w:t xml:space="preserve"> </w:t>
      </w:r>
      <w:r>
        <w:t>standards</w:t>
      </w:r>
      <w:r>
        <w:rPr>
          <w:spacing w:val="-3"/>
        </w:rPr>
        <w:t xml:space="preserve"> </w:t>
      </w:r>
      <w:r>
        <w:t>of</w:t>
      </w:r>
      <w:r>
        <w:rPr>
          <w:spacing w:val="-3"/>
        </w:rPr>
        <w:t xml:space="preserve"> </w:t>
      </w:r>
      <w:r>
        <w:t>learned</w:t>
      </w:r>
      <w:r>
        <w:rPr>
          <w:spacing w:val="-3"/>
        </w:rPr>
        <w:t xml:space="preserve"> </w:t>
      </w:r>
      <w:r>
        <w:t>societies</w:t>
      </w:r>
      <w:r>
        <w:rPr>
          <w:spacing w:val="-3"/>
        </w:rPr>
        <w:t xml:space="preserve"> </w:t>
      </w:r>
      <w:r>
        <w:t>to</w:t>
      </w:r>
      <w:r>
        <w:rPr>
          <w:spacing w:val="-3"/>
        </w:rPr>
        <w:t xml:space="preserve"> </w:t>
      </w:r>
      <w:r>
        <w:t>which</w:t>
      </w:r>
      <w:r>
        <w:rPr>
          <w:spacing w:val="-3"/>
        </w:rPr>
        <w:t xml:space="preserve"> </w:t>
      </w:r>
      <w:r>
        <w:t>the</w:t>
      </w:r>
      <w:r>
        <w:rPr>
          <w:spacing w:val="-3"/>
        </w:rPr>
        <w:t xml:space="preserve"> </w:t>
      </w:r>
      <w:r>
        <w:t>members</w:t>
      </w:r>
      <w:r>
        <w:rPr>
          <w:spacing w:val="-3"/>
        </w:rPr>
        <w:t xml:space="preserve"> </w:t>
      </w:r>
      <w:r>
        <w:t>of</w:t>
      </w:r>
      <w:r>
        <w:rPr>
          <w:spacing w:val="40"/>
        </w:rPr>
        <w:t xml:space="preserve"> </w:t>
      </w:r>
      <w:r>
        <w:t>the</w:t>
      </w:r>
      <w:r>
        <w:rPr>
          <w:spacing w:val="40"/>
        </w:rPr>
        <w:t xml:space="preserve"> </w:t>
      </w:r>
      <w:r>
        <w:t>Education</w:t>
      </w:r>
      <w:r>
        <w:rPr>
          <w:spacing w:val="-3"/>
        </w:rPr>
        <w:t xml:space="preserve"> </w:t>
      </w:r>
      <w:r>
        <w:t>Department Faculty belong and in which they are active participants. Faculty members incorporate this research knowledge and the knowledge base depicted by 10 WI Standards for Teacher Development and Licensure into their syllabi and their specific course objectives. The graduate level licensing programs for reading specialists and principals are based on the 7 Wisconsin Standards for</w:t>
      </w:r>
      <w:r>
        <w:rPr>
          <w:spacing w:val="-6"/>
        </w:rPr>
        <w:t xml:space="preserve"> </w:t>
      </w:r>
      <w:r>
        <w:t>Administrators in addition to the 10 WI Standards in Teacher Development and Licensure. Courses taken while at Carthage include various strands of essential knowledge and skills, and affirm the relationship between the liberal arts foundation and the professional education knowledge base. The Department also strives to maintain its positive relationship with the public and private schools through its undergraduate and graduate program, and responds readily to the needs of the schools and their communities.</w:t>
      </w:r>
    </w:p>
    <w:p w14:paraId="2CE49021" w14:textId="77777777" w:rsidR="002D0127" w:rsidRDefault="002D0127">
      <w:pPr>
        <w:pStyle w:val="BodyText"/>
        <w:rPr>
          <w:sz w:val="23"/>
        </w:rPr>
      </w:pPr>
    </w:p>
    <w:p w14:paraId="2CE49022" w14:textId="77777777" w:rsidR="002D0127" w:rsidRDefault="00000000">
      <w:pPr>
        <w:pStyle w:val="BodyText"/>
        <w:ind w:left="720"/>
      </w:pPr>
      <w:r>
        <w:t>The basic preparation and advanced programs in the Department of Education are designed to provide experiences</w:t>
      </w:r>
      <w:r>
        <w:rPr>
          <w:spacing w:val="-3"/>
        </w:rPr>
        <w:t xml:space="preserve"> </w:t>
      </w:r>
      <w:r>
        <w:t>and</w:t>
      </w:r>
      <w:r>
        <w:rPr>
          <w:spacing w:val="-3"/>
        </w:rPr>
        <w:t xml:space="preserve"> </w:t>
      </w:r>
      <w:r>
        <w:t>lay</w:t>
      </w:r>
      <w:r>
        <w:rPr>
          <w:spacing w:val="-3"/>
        </w:rPr>
        <w:t xml:space="preserve"> </w:t>
      </w:r>
      <w:r>
        <w:t>a</w:t>
      </w:r>
      <w:r>
        <w:rPr>
          <w:spacing w:val="-3"/>
        </w:rPr>
        <w:t xml:space="preserve"> </w:t>
      </w:r>
      <w:r>
        <w:t>foundation</w:t>
      </w:r>
      <w:r>
        <w:rPr>
          <w:spacing w:val="-3"/>
        </w:rPr>
        <w:t xml:space="preserve"> </w:t>
      </w:r>
      <w:r>
        <w:t>for</w:t>
      </w:r>
      <w:r>
        <w:rPr>
          <w:spacing w:val="-3"/>
        </w:rPr>
        <w:t xml:space="preserve"> </w:t>
      </w:r>
      <w:r>
        <w:t>a</w:t>
      </w:r>
      <w:r>
        <w:rPr>
          <w:spacing w:val="-3"/>
        </w:rPr>
        <w:t xml:space="preserve"> </w:t>
      </w:r>
      <w:r>
        <w:t>professional</w:t>
      </w:r>
      <w:r>
        <w:rPr>
          <w:spacing w:val="-3"/>
        </w:rPr>
        <w:t xml:space="preserve"> </w:t>
      </w:r>
      <w:r>
        <w:t>who</w:t>
      </w:r>
      <w:r>
        <w:rPr>
          <w:spacing w:val="-3"/>
        </w:rPr>
        <w:t xml:space="preserve"> </w:t>
      </w:r>
      <w:r>
        <w:t>continues</w:t>
      </w:r>
      <w:r>
        <w:rPr>
          <w:spacing w:val="-3"/>
        </w:rPr>
        <w:t xml:space="preserve"> </w:t>
      </w:r>
      <w:r>
        <w:t>to</w:t>
      </w:r>
      <w:r>
        <w:rPr>
          <w:spacing w:val="-3"/>
        </w:rPr>
        <w:t xml:space="preserve"> </w:t>
      </w:r>
      <w:r>
        <w:t>learn.</w:t>
      </w:r>
      <w:r>
        <w:rPr>
          <w:spacing w:val="-8"/>
        </w:rPr>
        <w:t xml:space="preserve"> </w:t>
      </w:r>
      <w:r>
        <w:t>The</w:t>
      </w:r>
      <w:r>
        <w:rPr>
          <w:spacing w:val="-3"/>
        </w:rPr>
        <w:t xml:space="preserve"> </w:t>
      </w:r>
      <w:r>
        <w:t>Department's</w:t>
      </w:r>
      <w:r>
        <w:rPr>
          <w:spacing w:val="-3"/>
        </w:rPr>
        <w:t xml:space="preserve"> </w:t>
      </w:r>
      <w:r>
        <w:t>conceptual framework has certain fundamental principles, which prepare students for licensure as</w:t>
      </w:r>
    </w:p>
    <w:p w14:paraId="2CE49023" w14:textId="77777777" w:rsidR="002D0127" w:rsidRDefault="00000000">
      <w:pPr>
        <w:pStyle w:val="BodyText"/>
        <w:ind w:left="720" w:right="1453"/>
      </w:pPr>
      <w:r>
        <w:t>teachers and administrators in Wisconsin. Within these programs, graduates will encounter the philosophy</w:t>
      </w:r>
      <w:r>
        <w:rPr>
          <w:spacing w:val="-3"/>
        </w:rPr>
        <w:t xml:space="preserve"> </w:t>
      </w:r>
      <w:r>
        <w:t>that</w:t>
      </w:r>
      <w:r>
        <w:rPr>
          <w:spacing w:val="-3"/>
        </w:rPr>
        <w:t xml:space="preserve"> </w:t>
      </w:r>
      <w:r>
        <w:t>teachers</w:t>
      </w:r>
      <w:r>
        <w:rPr>
          <w:spacing w:val="-3"/>
        </w:rPr>
        <w:t xml:space="preserve"> </w:t>
      </w:r>
      <w:r>
        <w:t>should</w:t>
      </w:r>
      <w:r>
        <w:rPr>
          <w:spacing w:val="-3"/>
        </w:rPr>
        <w:t xml:space="preserve"> </w:t>
      </w:r>
      <w:r>
        <w:t>be</w:t>
      </w:r>
      <w:r>
        <w:rPr>
          <w:spacing w:val="-3"/>
        </w:rPr>
        <w:t xml:space="preserve"> </w:t>
      </w:r>
      <w:r>
        <w:t>educated</w:t>
      </w:r>
      <w:r>
        <w:rPr>
          <w:spacing w:val="-3"/>
        </w:rPr>
        <w:t xml:space="preserve"> </w:t>
      </w:r>
      <w:r>
        <w:t>to</w:t>
      </w:r>
      <w:r>
        <w:rPr>
          <w:spacing w:val="-3"/>
        </w:rPr>
        <w:t xml:space="preserve"> </w:t>
      </w:r>
      <w:r>
        <w:t>be</w:t>
      </w:r>
      <w:r>
        <w:rPr>
          <w:spacing w:val="-3"/>
        </w:rPr>
        <w:t xml:space="preserve"> </w:t>
      </w:r>
      <w:r>
        <w:rPr>
          <w:i/>
        </w:rPr>
        <w:t>competent,</w:t>
      </w:r>
      <w:r>
        <w:rPr>
          <w:i/>
          <w:spacing w:val="-3"/>
        </w:rPr>
        <w:t xml:space="preserve"> </w:t>
      </w:r>
      <w:r>
        <w:rPr>
          <w:i/>
        </w:rPr>
        <w:t>caring,</w:t>
      </w:r>
      <w:r>
        <w:rPr>
          <w:i/>
          <w:spacing w:val="-3"/>
        </w:rPr>
        <w:t xml:space="preserve"> </w:t>
      </w:r>
      <w:r>
        <w:rPr>
          <w:i/>
        </w:rPr>
        <w:t>and</w:t>
      </w:r>
      <w:r>
        <w:rPr>
          <w:i/>
          <w:spacing w:val="-3"/>
        </w:rPr>
        <w:t xml:space="preserve"> </w:t>
      </w:r>
      <w:r>
        <w:rPr>
          <w:i/>
        </w:rPr>
        <w:t>committed</w:t>
      </w:r>
      <w:r>
        <w:rPr>
          <w:i/>
          <w:spacing w:val="-3"/>
        </w:rPr>
        <w:t xml:space="preserve"> </w:t>
      </w:r>
      <w:r>
        <w:t>while</w:t>
      </w:r>
      <w:r>
        <w:rPr>
          <w:spacing w:val="-3"/>
        </w:rPr>
        <w:t xml:space="preserve"> </w:t>
      </w:r>
      <w:r>
        <w:t>being reflective decision- makers.</w:t>
      </w:r>
    </w:p>
    <w:p w14:paraId="2CE49024" w14:textId="77777777" w:rsidR="002D0127" w:rsidRDefault="002D0127">
      <w:pPr>
        <w:pStyle w:val="BodyText"/>
        <w:rPr>
          <w:sz w:val="25"/>
        </w:rPr>
      </w:pPr>
    </w:p>
    <w:p w14:paraId="2CE49025" w14:textId="77777777" w:rsidR="002D0127" w:rsidRDefault="00000000">
      <w:pPr>
        <w:pStyle w:val="BodyText"/>
        <w:ind w:left="720" w:right="1453"/>
      </w:pPr>
      <w:r>
        <w:t>Principles</w:t>
      </w:r>
      <w:r>
        <w:rPr>
          <w:spacing w:val="-3"/>
        </w:rPr>
        <w:t xml:space="preserve"> </w:t>
      </w:r>
      <w:r>
        <w:t>included</w:t>
      </w:r>
      <w:r>
        <w:rPr>
          <w:spacing w:val="-3"/>
        </w:rPr>
        <w:t xml:space="preserve"> </w:t>
      </w:r>
      <w:r>
        <w:t>within</w:t>
      </w:r>
      <w:r>
        <w:rPr>
          <w:spacing w:val="-3"/>
        </w:rPr>
        <w:t xml:space="preserve"> </w:t>
      </w:r>
      <w:r>
        <w:t>that</w:t>
      </w:r>
      <w:r>
        <w:rPr>
          <w:spacing w:val="-3"/>
        </w:rPr>
        <w:t xml:space="preserve"> </w:t>
      </w:r>
      <w:r>
        <w:t>philosophy</w:t>
      </w:r>
      <w:r>
        <w:rPr>
          <w:spacing w:val="-3"/>
        </w:rPr>
        <w:t xml:space="preserve"> </w:t>
      </w:r>
      <w:r>
        <w:t>of</w:t>
      </w:r>
      <w:r>
        <w:rPr>
          <w:spacing w:val="-3"/>
        </w:rPr>
        <w:t xml:space="preserve"> </w:t>
      </w:r>
      <w:r>
        <w:t>competent,</w:t>
      </w:r>
      <w:r>
        <w:rPr>
          <w:spacing w:val="-3"/>
        </w:rPr>
        <w:t xml:space="preserve"> </w:t>
      </w:r>
      <w:r>
        <w:t>caring,</w:t>
      </w:r>
      <w:r>
        <w:rPr>
          <w:spacing w:val="-3"/>
        </w:rPr>
        <w:t xml:space="preserve"> </w:t>
      </w:r>
      <w:r>
        <w:t>and</w:t>
      </w:r>
      <w:r>
        <w:rPr>
          <w:spacing w:val="-3"/>
        </w:rPr>
        <w:t xml:space="preserve"> </w:t>
      </w:r>
      <w:r>
        <w:t>committed</w:t>
      </w:r>
      <w:r>
        <w:rPr>
          <w:spacing w:val="-3"/>
        </w:rPr>
        <w:t xml:space="preserve"> </w:t>
      </w:r>
      <w:r>
        <w:t>are</w:t>
      </w:r>
      <w:r>
        <w:rPr>
          <w:spacing w:val="-3"/>
        </w:rPr>
        <w:t xml:space="preserve"> </w:t>
      </w:r>
      <w:r>
        <w:t>part</w:t>
      </w:r>
      <w:r>
        <w:rPr>
          <w:spacing w:val="-3"/>
        </w:rPr>
        <w:t xml:space="preserve"> </w:t>
      </w:r>
      <w:r>
        <w:t>of</w:t>
      </w:r>
      <w:r>
        <w:rPr>
          <w:spacing w:val="-3"/>
        </w:rPr>
        <w:t xml:space="preserve"> </w:t>
      </w:r>
      <w:r>
        <w:t>every program within the College and are listed below.</w:t>
      </w:r>
    </w:p>
    <w:p w14:paraId="2CE49026" w14:textId="77777777" w:rsidR="002D0127" w:rsidRDefault="002D0127">
      <w:pPr>
        <w:pStyle w:val="BodyText"/>
        <w:rPr>
          <w:sz w:val="23"/>
        </w:rPr>
      </w:pPr>
    </w:p>
    <w:p w14:paraId="2CE49027" w14:textId="77777777" w:rsidR="002D0127" w:rsidRDefault="00000000">
      <w:pPr>
        <w:pStyle w:val="ListParagraph"/>
        <w:numPr>
          <w:ilvl w:val="0"/>
          <w:numId w:val="40"/>
        </w:numPr>
        <w:tabs>
          <w:tab w:val="left" w:pos="1080"/>
        </w:tabs>
        <w:ind w:right="747"/>
        <w:rPr>
          <w:sz w:val="24"/>
        </w:rPr>
      </w:pPr>
      <w:r>
        <w:rPr>
          <w:sz w:val="24"/>
        </w:rPr>
        <w:t>Graduates</w:t>
      </w:r>
      <w:r>
        <w:rPr>
          <w:spacing w:val="-3"/>
          <w:sz w:val="24"/>
        </w:rPr>
        <w:t xml:space="preserve"> </w:t>
      </w:r>
      <w:r>
        <w:rPr>
          <w:sz w:val="24"/>
        </w:rPr>
        <w:t>will</w:t>
      </w:r>
      <w:r>
        <w:rPr>
          <w:spacing w:val="-3"/>
          <w:sz w:val="24"/>
        </w:rPr>
        <w:t xml:space="preserve"> </w:t>
      </w:r>
      <w:r>
        <w:rPr>
          <w:sz w:val="24"/>
        </w:rPr>
        <w:t>possess</w:t>
      </w:r>
      <w:r>
        <w:rPr>
          <w:spacing w:val="-3"/>
          <w:sz w:val="24"/>
        </w:rPr>
        <w:t xml:space="preserve"> </w:t>
      </w:r>
      <w:r>
        <w:rPr>
          <w:sz w:val="24"/>
        </w:rPr>
        <w:t>a</w:t>
      </w:r>
      <w:r>
        <w:rPr>
          <w:spacing w:val="-3"/>
          <w:sz w:val="24"/>
        </w:rPr>
        <w:t xml:space="preserve"> </w:t>
      </w:r>
      <w:r>
        <w:rPr>
          <w:sz w:val="24"/>
        </w:rPr>
        <w:t>general</w:t>
      </w:r>
      <w:r>
        <w:rPr>
          <w:spacing w:val="-3"/>
          <w:sz w:val="24"/>
        </w:rPr>
        <w:t xml:space="preserve"> </w:t>
      </w:r>
      <w:r>
        <w:rPr>
          <w:sz w:val="24"/>
        </w:rPr>
        <w:t>knowledge</w:t>
      </w:r>
      <w:r>
        <w:rPr>
          <w:spacing w:val="-3"/>
          <w:sz w:val="24"/>
        </w:rPr>
        <w:t xml:space="preserve"> </w:t>
      </w:r>
      <w:r>
        <w:rPr>
          <w:sz w:val="24"/>
        </w:rPr>
        <w:t>of</w:t>
      </w:r>
      <w:r>
        <w:rPr>
          <w:spacing w:val="-3"/>
          <w:sz w:val="24"/>
        </w:rPr>
        <w:t xml:space="preserve"> </w:t>
      </w:r>
      <w:r>
        <w:rPr>
          <w:sz w:val="24"/>
        </w:rPr>
        <w:t>human</w:t>
      </w:r>
      <w:r>
        <w:rPr>
          <w:spacing w:val="-3"/>
          <w:sz w:val="24"/>
        </w:rPr>
        <w:t xml:space="preserve"> </w:t>
      </w:r>
      <w:r>
        <w:rPr>
          <w:sz w:val="24"/>
        </w:rPr>
        <w:t>heritage</w:t>
      </w:r>
      <w:r>
        <w:rPr>
          <w:spacing w:val="-3"/>
          <w:sz w:val="24"/>
        </w:rPr>
        <w:t xml:space="preserve"> </w:t>
      </w:r>
      <w:r>
        <w:rPr>
          <w:sz w:val="24"/>
        </w:rPr>
        <w:t>in</w:t>
      </w:r>
      <w:r>
        <w:rPr>
          <w:spacing w:val="-3"/>
          <w:sz w:val="24"/>
        </w:rPr>
        <w:t xml:space="preserve"> </w:t>
      </w:r>
      <w:r>
        <w:rPr>
          <w:sz w:val="24"/>
        </w:rPr>
        <w:t>several</w:t>
      </w:r>
      <w:r>
        <w:rPr>
          <w:spacing w:val="-3"/>
          <w:sz w:val="24"/>
        </w:rPr>
        <w:t xml:space="preserve"> </w:t>
      </w:r>
      <w:r>
        <w:rPr>
          <w:sz w:val="24"/>
        </w:rPr>
        <w:t>fields</w:t>
      </w:r>
      <w:r>
        <w:rPr>
          <w:spacing w:val="-3"/>
          <w:sz w:val="24"/>
        </w:rPr>
        <w:t xml:space="preserve"> </w:t>
      </w:r>
      <w:r>
        <w:rPr>
          <w:sz w:val="24"/>
        </w:rPr>
        <w:t>of</w:t>
      </w:r>
      <w:r>
        <w:rPr>
          <w:spacing w:val="-3"/>
          <w:sz w:val="24"/>
        </w:rPr>
        <w:t xml:space="preserve"> </w:t>
      </w:r>
      <w:r>
        <w:rPr>
          <w:sz w:val="24"/>
        </w:rPr>
        <w:t>learning</w:t>
      </w:r>
      <w:r>
        <w:rPr>
          <w:spacing w:val="-3"/>
          <w:sz w:val="24"/>
        </w:rPr>
        <w:t xml:space="preserve"> </w:t>
      </w:r>
      <w:r>
        <w:rPr>
          <w:sz w:val="24"/>
        </w:rPr>
        <w:t>including the arts, humanities, and sciences.</w:t>
      </w:r>
    </w:p>
    <w:p w14:paraId="2CE49028" w14:textId="77777777" w:rsidR="002D0127" w:rsidRDefault="00000000">
      <w:pPr>
        <w:pStyle w:val="ListParagraph"/>
        <w:numPr>
          <w:ilvl w:val="0"/>
          <w:numId w:val="40"/>
        </w:numPr>
        <w:tabs>
          <w:tab w:val="left" w:pos="1080"/>
        </w:tabs>
        <w:ind w:right="2206"/>
        <w:rPr>
          <w:sz w:val="24"/>
        </w:rPr>
      </w:pPr>
      <w:r>
        <w:rPr>
          <w:sz w:val="24"/>
        </w:rPr>
        <w:t>Professional</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graduates</w:t>
      </w:r>
      <w:r>
        <w:rPr>
          <w:spacing w:val="-4"/>
          <w:sz w:val="24"/>
        </w:rPr>
        <w:t xml:space="preserve"> </w:t>
      </w:r>
      <w:r>
        <w:rPr>
          <w:sz w:val="24"/>
        </w:rPr>
        <w:t>will</w:t>
      </w:r>
      <w:r>
        <w:rPr>
          <w:spacing w:val="-4"/>
          <w:sz w:val="24"/>
        </w:rPr>
        <w:t xml:space="preserve"> </w:t>
      </w:r>
      <w:r>
        <w:rPr>
          <w:sz w:val="24"/>
        </w:rPr>
        <w:t>include</w:t>
      </w:r>
      <w:r>
        <w:rPr>
          <w:spacing w:val="-4"/>
          <w:sz w:val="24"/>
        </w:rPr>
        <w:t xml:space="preserve"> </w:t>
      </w:r>
      <w:r>
        <w:rPr>
          <w:sz w:val="24"/>
        </w:rPr>
        <w:t>the</w:t>
      </w:r>
      <w:r>
        <w:rPr>
          <w:spacing w:val="-4"/>
          <w:sz w:val="24"/>
        </w:rPr>
        <w:t xml:space="preserve"> </w:t>
      </w:r>
      <w:r>
        <w:rPr>
          <w:sz w:val="24"/>
        </w:rPr>
        <w:t>development</w:t>
      </w:r>
      <w:r>
        <w:rPr>
          <w:spacing w:val="-4"/>
          <w:sz w:val="24"/>
        </w:rPr>
        <w:t xml:space="preserve"> </w:t>
      </w:r>
      <w:r>
        <w:rPr>
          <w:sz w:val="24"/>
        </w:rPr>
        <w:t>of</w:t>
      </w:r>
      <w:r>
        <w:rPr>
          <w:spacing w:val="-4"/>
          <w:sz w:val="24"/>
        </w:rPr>
        <w:t xml:space="preserve"> </w:t>
      </w:r>
      <w:r>
        <w:rPr>
          <w:sz w:val="24"/>
        </w:rPr>
        <w:t>oral</w:t>
      </w:r>
      <w:r>
        <w:rPr>
          <w:spacing w:val="-4"/>
          <w:sz w:val="24"/>
        </w:rPr>
        <w:t xml:space="preserve"> </w:t>
      </w:r>
      <w:r>
        <w:rPr>
          <w:sz w:val="24"/>
        </w:rPr>
        <w:t>and</w:t>
      </w:r>
      <w:r>
        <w:rPr>
          <w:spacing w:val="-4"/>
          <w:sz w:val="24"/>
        </w:rPr>
        <w:t xml:space="preserve"> </w:t>
      </w:r>
      <w:r>
        <w:rPr>
          <w:sz w:val="24"/>
        </w:rPr>
        <w:t>written communication skills and a facility for critical and constructive thinking.</w:t>
      </w:r>
    </w:p>
    <w:p w14:paraId="2CE49029" w14:textId="77777777" w:rsidR="002D0127" w:rsidRDefault="00000000">
      <w:pPr>
        <w:pStyle w:val="ListParagraph"/>
        <w:numPr>
          <w:ilvl w:val="0"/>
          <w:numId w:val="40"/>
        </w:numPr>
        <w:tabs>
          <w:tab w:val="left" w:pos="1080"/>
        </w:tabs>
        <w:ind w:right="1080"/>
        <w:rPr>
          <w:sz w:val="24"/>
        </w:rPr>
      </w:pPr>
      <w:r>
        <w:rPr>
          <w:sz w:val="24"/>
        </w:rPr>
        <w:t>Graduates</w:t>
      </w:r>
      <w:r>
        <w:rPr>
          <w:spacing w:val="-4"/>
          <w:sz w:val="24"/>
        </w:rPr>
        <w:t xml:space="preserve"> </w:t>
      </w:r>
      <w:r>
        <w:rPr>
          <w:sz w:val="24"/>
        </w:rPr>
        <w:t>will</w:t>
      </w:r>
      <w:r>
        <w:rPr>
          <w:spacing w:val="-4"/>
          <w:sz w:val="24"/>
        </w:rPr>
        <w:t xml:space="preserve"> </w:t>
      </w:r>
      <w:r>
        <w:rPr>
          <w:sz w:val="24"/>
        </w:rPr>
        <w:t>demonstrate</w:t>
      </w:r>
      <w:r>
        <w:rPr>
          <w:spacing w:val="-4"/>
          <w:sz w:val="24"/>
        </w:rPr>
        <w:t xml:space="preserve"> </w:t>
      </w:r>
      <w:r>
        <w:rPr>
          <w:sz w:val="24"/>
        </w:rPr>
        <w:t>knowledge</w:t>
      </w:r>
      <w:r>
        <w:rPr>
          <w:spacing w:val="-4"/>
          <w:sz w:val="24"/>
        </w:rPr>
        <w:t xml:space="preserve"> </w:t>
      </w:r>
      <w:r>
        <w:rPr>
          <w:sz w:val="24"/>
        </w:rPr>
        <w:t>of</w:t>
      </w:r>
      <w:r>
        <w:rPr>
          <w:spacing w:val="-4"/>
          <w:sz w:val="24"/>
        </w:rPr>
        <w:t xml:space="preserve"> </w:t>
      </w:r>
      <w:r>
        <w:rPr>
          <w:sz w:val="24"/>
        </w:rPr>
        <w:t>appropriate</w:t>
      </w:r>
      <w:r>
        <w:rPr>
          <w:spacing w:val="-4"/>
          <w:sz w:val="24"/>
        </w:rPr>
        <w:t xml:space="preserve"> </w:t>
      </w:r>
      <w:r>
        <w:rPr>
          <w:sz w:val="24"/>
        </w:rPr>
        <w:t>instructional</w:t>
      </w:r>
      <w:r>
        <w:rPr>
          <w:spacing w:val="-4"/>
          <w:sz w:val="24"/>
        </w:rPr>
        <w:t xml:space="preserve"> </w:t>
      </w:r>
      <w:r>
        <w:rPr>
          <w:sz w:val="24"/>
        </w:rPr>
        <w:t>foundations,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ability</w:t>
      </w:r>
      <w:r>
        <w:rPr>
          <w:spacing w:val="-4"/>
          <w:sz w:val="24"/>
        </w:rPr>
        <w:t xml:space="preserve"> </w:t>
      </w:r>
      <w:r>
        <w:rPr>
          <w:sz w:val="24"/>
        </w:rPr>
        <w:t>to apply content and pedagogical knowledge in appropriate educational settings.</w:t>
      </w:r>
    </w:p>
    <w:p w14:paraId="2CE4902A" w14:textId="77777777" w:rsidR="002D0127" w:rsidRDefault="00000000">
      <w:pPr>
        <w:pStyle w:val="ListParagraph"/>
        <w:numPr>
          <w:ilvl w:val="0"/>
          <w:numId w:val="40"/>
        </w:numPr>
        <w:tabs>
          <w:tab w:val="left" w:pos="1080"/>
        </w:tabs>
        <w:ind w:right="1467"/>
        <w:jc w:val="both"/>
        <w:rPr>
          <w:sz w:val="24"/>
        </w:rPr>
      </w:pPr>
      <w:r>
        <w:rPr>
          <w:sz w:val="24"/>
        </w:rPr>
        <w:t>Graduates will demonstrate knowledge of learners' needs and the ability to meet those needs, including</w:t>
      </w:r>
      <w:r>
        <w:rPr>
          <w:spacing w:val="-4"/>
          <w:sz w:val="24"/>
        </w:rPr>
        <w:t xml:space="preserve"> </w:t>
      </w:r>
      <w:r>
        <w:rPr>
          <w:sz w:val="24"/>
        </w:rPr>
        <w:t>experiences</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multicultural</w:t>
      </w:r>
      <w:r>
        <w:rPr>
          <w:spacing w:val="-4"/>
          <w:sz w:val="24"/>
        </w:rPr>
        <w:t xml:space="preserve"> </w:t>
      </w:r>
      <w:r>
        <w:rPr>
          <w:sz w:val="24"/>
        </w:rPr>
        <w:t>education,</w:t>
      </w:r>
      <w:r>
        <w:rPr>
          <w:spacing w:val="-4"/>
          <w:sz w:val="24"/>
        </w:rPr>
        <w:t xml:space="preserve"> </w:t>
      </w:r>
      <w:r>
        <w:rPr>
          <w:sz w:val="24"/>
        </w:rPr>
        <w:t>cultural</w:t>
      </w:r>
      <w:r>
        <w:rPr>
          <w:spacing w:val="-4"/>
          <w:sz w:val="24"/>
        </w:rPr>
        <w:t xml:space="preserve"> </w:t>
      </w:r>
      <w:r>
        <w:rPr>
          <w:sz w:val="24"/>
        </w:rPr>
        <w:t>pluralism,</w:t>
      </w:r>
      <w:r>
        <w:rPr>
          <w:spacing w:val="-4"/>
          <w:sz w:val="24"/>
        </w:rPr>
        <w:t xml:space="preserve"> </w:t>
      </w:r>
      <w:r>
        <w:rPr>
          <w:sz w:val="24"/>
        </w:rPr>
        <w:t>and</w:t>
      </w:r>
      <w:r>
        <w:rPr>
          <w:spacing w:val="-4"/>
          <w:sz w:val="24"/>
        </w:rPr>
        <w:t xml:space="preserve"> </w:t>
      </w:r>
      <w:r>
        <w:rPr>
          <w:sz w:val="24"/>
        </w:rPr>
        <w:t>students</w:t>
      </w:r>
      <w:r>
        <w:rPr>
          <w:spacing w:val="-4"/>
          <w:sz w:val="24"/>
        </w:rPr>
        <w:t xml:space="preserve"> </w:t>
      </w:r>
      <w:r>
        <w:rPr>
          <w:sz w:val="24"/>
        </w:rPr>
        <w:t xml:space="preserve">with </w:t>
      </w:r>
      <w:r>
        <w:rPr>
          <w:spacing w:val="-2"/>
          <w:sz w:val="24"/>
        </w:rPr>
        <w:t>disabilities.</w:t>
      </w:r>
    </w:p>
    <w:p w14:paraId="2CE4902B" w14:textId="77777777" w:rsidR="002D0127" w:rsidRDefault="00000000">
      <w:pPr>
        <w:pStyle w:val="ListParagraph"/>
        <w:numPr>
          <w:ilvl w:val="0"/>
          <w:numId w:val="40"/>
        </w:numPr>
        <w:tabs>
          <w:tab w:val="left" w:pos="1080"/>
        </w:tabs>
        <w:ind w:right="1304"/>
        <w:jc w:val="both"/>
        <w:rPr>
          <w:sz w:val="24"/>
        </w:rPr>
      </w:pPr>
      <w:r>
        <w:rPr>
          <w:sz w:val="24"/>
        </w:rPr>
        <w:t>Graduates</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able</w:t>
      </w:r>
      <w:r>
        <w:rPr>
          <w:spacing w:val="-5"/>
          <w:sz w:val="24"/>
        </w:rPr>
        <w:t xml:space="preserve"> </w:t>
      </w:r>
      <w:r>
        <w:rPr>
          <w:sz w:val="24"/>
        </w:rPr>
        <w:t>to</w:t>
      </w:r>
      <w:r>
        <w:rPr>
          <w:spacing w:val="-5"/>
          <w:sz w:val="24"/>
        </w:rPr>
        <w:t xml:space="preserve"> </w:t>
      </w:r>
      <w:r>
        <w:rPr>
          <w:sz w:val="24"/>
        </w:rPr>
        <w:t>integrate</w:t>
      </w:r>
      <w:r>
        <w:rPr>
          <w:spacing w:val="-5"/>
          <w:sz w:val="24"/>
        </w:rPr>
        <w:t xml:space="preserve"> </w:t>
      </w:r>
      <w:r>
        <w:rPr>
          <w:sz w:val="24"/>
        </w:rPr>
        <w:t>content</w:t>
      </w:r>
      <w:r>
        <w:rPr>
          <w:spacing w:val="-5"/>
          <w:sz w:val="24"/>
        </w:rPr>
        <w:t xml:space="preserve"> </w:t>
      </w:r>
      <w:r>
        <w:rPr>
          <w:sz w:val="24"/>
        </w:rPr>
        <w:t>knowledge</w:t>
      </w:r>
      <w:r>
        <w:rPr>
          <w:spacing w:val="-5"/>
          <w:sz w:val="24"/>
        </w:rPr>
        <w:t xml:space="preserve"> </w:t>
      </w:r>
      <w:r>
        <w:rPr>
          <w:sz w:val="24"/>
        </w:rPr>
        <w:t>and</w:t>
      </w:r>
      <w:r>
        <w:rPr>
          <w:spacing w:val="-5"/>
          <w:sz w:val="24"/>
        </w:rPr>
        <w:t xml:space="preserve"> </w:t>
      </w:r>
      <w:r>
        <w:rPr>
          <w:sz w:val="24"/>
        </w:rPr>
        <w:t>professional</w:t>
      </w:r>
      <w:r>
        <w:rPr>
          <w:spacing w:val="-5"/>
          <w:sz w:val="24"/>
        </w:rPr>
        <w:t xml:space="preserve"> </w:t>
      </w:r>
      <w:r>
        <w:rPr>
          <w:sz w:val="24"/>
        </w:rPr>
        <w:t>knowledge</w:t>
      </w:r>
      <w:r>
        <w:rPr>
          <w:spacing w:val="-5"/>
          <w:sz w:val="24"/>
        </w:rPr>
        <w:t xml:space="preserve"> </w:t>
      </w:r>
      <w:r>
        <w:rPr>
          <w:sz w:val="24"/>
        </w:rPr>
        <w:t>with</w:t>
      </w:r>
      <w:r>
        <w:rPr>
          <w:spacing w:val="-5"/>
          <w:sz w:val="24"/>
        </w:rPr>
        <w:t xml:space="preserve"> </w:t>
      </w:r>
      <w:r>
        <w:rPr>
          <w:sz w:val="24"/>
        </w:rPr>
        <w:t>theory, methods, research, and instructional technology appropriate to the</w:t>
      </w:r>
    </w:p>
    <w:p w14:paraId="2CE4902C" w14:textId="77777777" w:rsidR="002D0127" w:rsidRDefault="00000000">
      <w:pPr>
        <w:pStyle w:val="BodyText"/>
        <w:ind w:left="1080" w:right="818"/>
        <w:jc w:val="both"/>
      </w:pPr>
      <w:r>
        <w:t>Educational</w:t>
      </w:r>
      <w:r>
        <w:rPr>
          <w:spacing w:val="-4"/>
        </w:rPr>
        <w:t xml:space="preserve"> </w:t>
      </w:r>
      <w:r>
        <w:t>field,</w:t>
      </w:r>
      <w:r>
        <w:rPr>
          <w:spacing w:val="-4"/>
        </w:rPr>
        <w:t xml:space="preserve"> </w:t>
      </w:r>
      <w:r>
        <w:t>with</w:t>
      </w:r>
      <w:r>
        <w:rPr>
          <w:spacing w:val="-4"/>
        </w:rPr>
        <w:t xml:space="preserve"> </w:t>
      </w:r>
      <w:r>
        <w:t>emphasis</w:t>
      </w:r>
      <w:r>
        <w:rPr>
          <w:spacing w:val="-4"/>
        </w:rPr>
        <w:t xml:space="preserve"> </w:t>
      </w:r>
      <w:r>
        <w:t>on</w:t>
      </w:r>
      <w:r>
        <w:rPr>
          <w:spacing w:val="-4"/>
        </w:rPr>
        <w:t xml:space="preserve"> </w:t>
      </w:r>
      <w:r>
        <w:t>what</w:t>
      </w:r>
      <w:r>
        <w:rPr>
          <w:spacing w:val="-4"/>
        </w:rPr>
        <w:t xml:space="preserve"> </w:t>
      </w:r>
      <w:r>
        <w:t>is</w:t>
      </w:r>
      <w:r>
        <w:rPr>
          <w:spacing w:val="-4"/>
        </w:rPr>
        <w:t xml:space="preserve"> </w:t>
      </w:r>
      <w:r>
        <w:t>best</w:t>
      </w:r>
      <w:r>
        <w:rPr>
          <w:spacing w:val="-4"/>
        </w:rPr>
        <w:t xml:space="preserve"> </w:t>
      </w:r>
      <w:r>
        <w:t>for</w:t>
      </w:r>
      <w:r>
        <w:rPr>
          <w:spacing w:val="-4"/>
        </w:rPr>
        <w:t xml:space="preserve"> </w:t>
      </w:r>
      <w:r>
        <w:t>the</w:t>
      </w:r>
      <w:r>
        <w:rPr>
          <w:spacing w:val="-4"/>
        </w:rPr>
        <w:t xml:space="preserve"> </w:t>
      </w:r>
      <w:r>
        <w:t>learner.</w:t>
      </w:r>
      <w:r>
        <w:rPr>
          <w:spacing w:val="-8"/>
        </w:rPr>
        <w:t xml:space="preserve"> </w:t>
      </w:r>
      <w:r>
        <w:t>The</w:t>
      </w:r>
      <w:r>
        <w:rPr>
          <w:spacing w:val="-4"/>
        </w:rPr>
        <w:t xml:space="preserve"> </w:t>
      </w:r>
      <w:r>
        <w:t>research</w:t>
      </w:r>
      <w:r>
        <w:rPr>
          <w:spacing w:val="-4"/>
        </w:rPr>
        <w:t xml:space="preserve"> </w:t>
      </w:r>
      <w:r>
        <w:t>and</w:t>
      </w:r>
      <w:r>
        <w:rPr>
          <w:spacing w:val="-4"/>
        </w:rPr>
        <w:t xml:space="preserve"> </w:t>
      </w:r>
      <w:r>
        <w:t>knowledge</w:t>
      </w:r>
      <w:r>
        <w:rPr>
          <w:spacing w:val="-4"/>
        </w:rPr>
        <w:t xml:space="preserve"> </w:t>
      </w:r>
      <w:r>
        <w:t>base</w:t>
      </w:r>
      <w:r>
        <w:rPr>
          <w:spacing w:val="-4"/>
        </w:rPr>
        <w:t xml:space="preserve"> </w:t>
      </w:r>
      <w:r>
        <w:t>is adopted from standards of learned societies to which faculty members belong.</w:t>
      </w:r>
    </w:p>
    <w:p w14:paraId="2CE4902D" w14:textId="77777777" w:rsidR="002D0127" w:rsidRDefault="00000000">
      <w:pPr>
        <w:pStyle w:val="ListParagraph"/>
        <w:numPr>
          <w:ilvl w:val="0"/>
          <w:numId w:val="40"/>
        </w:numPr>
        <w:tabs>
          <w:tab w:val="left" w:pos="1080"/>
        </w:tabs>
        <w:jc w:val="both"/>
        <w:rPr>
          <w:sz w:val="24"/>
        </w:rPr>
      </w:pPr>
      <w:r>
        <w:rPr>
          <w:sz w:val="24"/>
        </w:rPr>
        <w:t xml:space="preserve">Graduates will complete a program with a basic knowledge and skill base </w:t>
      </w:r>
      <w:r>
        <w:rPr>
          <w:spacing w:val="-4"/>
          <w:sz w:val="24"/>
        </w:rPr>
        <w:t>that</w:t>
      </w:r>
    </w:p>
    <w:p w14:paraId="2CE4902E" w14:textId="77777777" w:rsidR="002D0127" w:rsidRDefault="002D0127">
      <w:pPr>
        <w:jc w:val="both"/>
        <w:rPr>
          <w:sz w:val="24"/>
        </w:rPr>
        <w:sectPr w:rsidR="002D0127">
          <w:pgSz w:w="12240" w:h="15840"/>
          <w:pgMar w:top="660" w:right="0" w:bottom="1140" w:left="720" w:header="0" w:footer="842" w:gutter="0"/>
          <w:cols w:space="720"/>
        </w:sectPr>
      </w:pPr>
    </w:p>
    <w:p w14:paraId="2CE4902F" w14:textId="77777777" w:rsidR="002D0127" w:rsidRDefault="00000000">
      <w:pPr>
        <w:pStyle w:val="BodyText"/>
        <w:spacing w:before="60"/>
        <w:ind w:left="1080" w:right="730"/>
      </w:pPr>
      <w:r>
        <w:t>fosters</w:t>
      </w:r>
      <w:r>
        <w:rPr>
          <w:spacing w:val="-3"/>
        </w:rPr>
        <w:t xml:space="preserve"> </w:t>
      </w:r>
      <w:r>
        <w:t>a</w:t>
      </w:r>
      <w:r>
        <w:rPr>
          <w:spacing w:val="-3"/>
        </w:rPr>
        <w:t xml:space="preserve"> </w:t>
      </w:r>
      <w:r>
        <w:t>love</w:t>
      </w:r>
      <w:r>
        <w:rPr>
          <w:spacing w:val="-3"/>
        </w:rPr>
        <w:t xml:space="preserve"> </w:t>
      </w:r>
      <w:r>
        <w:t>of</w:t>
      </w:r>
      <w:r>
        <w:rPr>
          <w:spacing w:val="-3"/>
        </w:rPr>
        <w:t xml:space="preserve"> </w:t>
      </w:r>
      <w:r>
        <w:t>learning,</w:t>
      </w:r>
      <w:r>
        <w:rPr>
          <w:spacing w:val="-3"/>
        </w:rPr>
        <w:t xml:space="preserve"> </w:t>
      </w:r>
      <w:r>
        <w:t>openness</w:t>
      </w:r>
      <w:r>
        <w:rPr>
          <w:spacing w:val="-3"/>
        </w:rPr>
        <w:t xml:space="preserve"> </w:t>
      </w:r>
      <w:r>
        <w:t>to</w:t>
      </w:r>
      <w:r>
        <w:rPr>
          <w:spacing w:val="-3"/>
        </w:rPr>
        <w:t xml:space="preserve"> </w:t>
      </w:r>
      <w:r>
        <w:t>diverse</w:t>
      </w:r>
      <w:r>
        <w:rPr>
          <w:spacing w:val="-3"/>
        </w:rPr>
        <w:t xml:space="preserve"> </w:t>
      </w:r>
      <w:r>
        <w:t>ideas,</w:t>
      </w:r>
      <w:r>
        <w:rPr>
          <w:spacing w:val="-3"/>
        </w:rPr>
        <w:t xml:space="preserve"> </w:t>
      </w:r>
      <w:r>
        <w:t>and</w:t>
      </w:r>
      <w:r>
        <w:rPr>
          <w:spacing w:val="-3"/>
        </w:rPr>
        <w:t xml:space="preserve"> </w:t>
      </w:r>
      <w:r>
        <w:t>a</w:t>
      </w:r>
      <w:r>
        <w:rPr>
          <w:spacing w:val="-3"/>
        </w:rPr>
        <w:t xml:space="preserve"> </w:t>
      </w:r>
      <w:r>
        <w:t>commitment</w:t>
      </w:r>
      <w:r>
        <w:rPr>
          <w:spacing w:val="-3"/>
        </w:rPr>
        <w:t xml:space="preserve"> </w:t>
      </w:r>
      <w:r>
        <w:t>to</w:t>
      </w:r>
      <w:r>
        <w:rPr>
          <w:spacing w:val="-3"/>
        </w:rPr>
        <w:t xml:space="preserve"> </w:t>
      </w:r>
      <w:r>
        <w:t>education</w:t>
      </w:r>
      <w:r>
        <w:rPr>
          <w:spacing w:val="-3"/>
        </w:rPr>
        <w:t xml:space="preserve"> </w:t>
      </w:r>
      <w:r>
        <w:t>as</w:t>
      </w:r>
      <w:r>
        <w:rPr>
          <w:spacing w:val="-3"/>
        </w:rPr>
        <w:t xml:space="preserve"> </w:t>
      </w:r>
      <w:r>
        <w:t>a</w:t>
      </w:r>
      <w:r>
        <w:rPr>
          <w:spacing w:val="-3"/>
        </w:rPr>
        <w:t xml:space="preserve"> </w:t>
      </w:r>
      <w:r>
        <w:t xml:space="preserve">lifelong </w:t>
      </w:r>
      <w:r>
        <w:rPr>
          <w:spacing w:val="-2"/>
        </w:rPr>
        <w:t>process.</w:t>
      </w:r>
    </w:p>
    <w:p w14:paraId="2CE49030" w14:textId="77777777" w:rsidR="002D0127" w:rsidRDefault="00000000">
      <w:pPr>
        <w:pStyle w:val="ListParagraph"/>
        <w:numPr>
          <w:ilvl w:val="0"/>
          <w:numId w:val="40"/>
        </w:numPr>
        <w:tabs>
          <w:tab w:val="left" w:pos="1080"/>
        </w:tabs>
        <w:ind w:right="881"/>
        <w:rPr>
          <w:sz w:val="24"/>
        </w:rPr>
      </w:pPr>
      <w:r>
        <w:rPr>
          <w:sz w:val="24"/>
        </w:rPr>
        <w:t>Graduates will demonstrate a knowledge and understanding of the professional roles and responsibilities</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their</w:t>
      </w:r>
      <w:r>
        <w:rPr>
          <w:spacing w:val="-4"/>
          <w:sz w:val="24"/>
        </w:rPr>
        <w:t xml:space="preserve"> </w:t>
      </w:r>
      <w:r>
        <w:rPr>
          <w:sz w:val="24"/>
        </w:rPr>
        <w:t>selected</w:t>
      </w:r>
      <w:r>
        <w:rPr>
          <w:spacing w:val="-4"/>
          <w:sz w:val="24"/>
        </w:rPr>
        <w:t xml:space="preserve"> </w:t>
      </w:r>
      <w:r>
        <w:rPr>
          <w:sz w:val="24"/>
        </w:rPr>
        <w:t>discipline</w:t>
      </w:r>
      <w:r>
        <w:rPr>
          <w:spacing w:val="-4"/>
          <w:sz w:val="24"/>
        </w:rPr>
        <w:t xml:space="preserve"> </w:t>
      </w:r>
      <w:r>
        <w:rPr>
          <w:sz w:val="24"/>
        </w:rPr>
        <w:t>in</w:t>
      </w:r>
      <w:r>
        <w:rPr>
          <w:spacing w:val="-4"/>
          <w:sz w:val="24"/>
        </w:rPr>
        <w:t xml:space="preserve"> </w:t>
      </w:r>
      <w:r>
        <w:rPr>
          <w:sz w:val="24"/>
        </w:rPr>
        <w:t>appropriate</w:t>
      </w:r>
      <w:r>
        <w:rPr>
          <w:spacing w:val="-4"/>
          <w:sz w:val="24"/>
        </w:rPr>
        <w:t xml:space="preserve"> </w:t>
      </w:r>
      <w:r>
        <w:rPr>
          <w:sz w:val="24"/>
        </w:rPr>
        <w:t>clinical</w:t>
      </w:r>
      <w:r>
        <w:rPr>
          <w:spacing w:val="-4"/>
          <w:sz w:val="24"/>
        </w:rPr>
        <w:t xml:space="preserve"> </w:t>
      </w:r>
      <w:r>
        <w:rPr>
          <w:sz w:val="24"/>
        </w:rPr>
        <w:t>experiences</w:t>
      </w:r>
      <w:r>
        <w:rPr>
          <w:spacing w:val="-4"/>
          <w:sz w:val="24"/>
        </w:rPr>
        <w:t xml:space="preserve"> </w:t>
      </w:r>
      <w:r>
        <w:rPr>
          <w:sz w:val="24"/>
        </w:rPr>
        <w:t>and</w:t>
      </w:r>
      <w:r>
        <w:rPr>
          <w:spacing w:val="-4"/>
          <w:sz w:val="24"/>
        </w:rPr>
        <w:t xml:space="preserve"> </w:t>
      </w:r>
      <w:r>
        <w:rPr>
          <w:sz w:val="24"/>
        </w:rPr>
        <w:t>fieldwork.</w:t>
      </w:r>
    </w:p>
    <w:p w14:paraId="2CE49031" w14:textId="77777777" w:rsidR="002D0127" w:rsidRDefault="002D0127">
      <w:pPr>
        <w:pStyle w:val="BodyText"/>
      </w:pPr>
    </w:p>
    <w:p w14:paraId="2CE49032" w14:textId="77777777" w:rsidR="002D0127" w:rsidRDefault="00000000">
      <w:pPr>
        <w:pStyle w:val="BodyText"/>
        <w:ind w:left="720" w:right="730"/>
      </w:pPr>
      <w:r>
        <w:t>Each education course has a performance-based system embedded within the course. Candidates will demonstrate their proficiency within the courses and with regard to the strands of the conceptual framework, state-approved teaching and content standards, and the knowledge and performance indicators specified in statutory requirements and rules. Graduates will be assessed using a variety of measures</w:t>
      </w:r>
      <w:r>
        <w:rPr>
          <w:spacing w:val="-3"/>
        </w:rPr>
        <w:t xml:space="preserve"> </w:t>
      </w:r>
      <w:r>
        <w:t>based</w:t>
      </w:r>
      <w:r>
        <w:rPr>
          <w:spacing w:val="-3"/>
        </w:rPr>
        <w:t xml:space="preserve"> </w:t>
      </w:r>
      <w:r>
        <w:t>on</w:t>
      </w:r>
      <w:r>
        <w:rPr>
          <w:spacing w:val="-3"/>
        </w:rPr>
        <w:t xml:space="preserve"> </w:t>
      </w:r>
      <w:r>
        <w:t>performance-based</w:t>
      </w:r>
      <w:r>
        <w:rPr>
          <w:spacing w:val="-3"/>
        </w:rPr>
        <w:t xml:space="preserve"> </w:t>
      </w:r>
      <w:r>
        <w:t>standards.</w:t>
      </w:r>
      <w:r>
        <w:rPr>
          <w:spacing w:val="-8"/>
        </w:rPr>
        <w:t xml:space="preserve"> </w:t>
      </w:r>
      <w:r>
        <w:t>The</w:t>
      </w:r>
      <w:r>
        <w:rPr>
          <w:spacing w:val="-3"/>
        </w:rPr>
        <w:t xml:space="preserve"> </w:t>
      </w:r>
      <w:r>
        <w:t>results</w:t>
      </w:r>
      <w:r>
        <w:rPr>
          <w:spacing w:val="-3"/>
        </w:rPr>
        <w:t xml:space="preserve"> </w:t>
      </w:r>
      <w:r>
        <w:t>of</w:t>
      </w:r>
      <w:r>
        <w:rPr>
          <w:spacing w:val="-3"/>
        </w:rPr>
        <w:t xml:space="preserve"> </w:t>
      </w:r>
      <w:r>
        <w:t>these</w:t>
      </w:r>
      <w:r>
        <w:rPr>
          <w:spacing w:val="-3"/>
        </w:rPr>
        <w:t xml:space="preserve"> </w:t>
      </w:r>
      <w:r>
        <w:t>assessments</w:t>
      </w:r>
      <w:r>
        <w:rPr>
          <w:spacing w:val="-3"/>
        </w:rPr>
        <w:t xml:space="preserve"> </w:t>
      </w:r>
      <w:r>
        <w:t>will</w:t>
      </w:r>
      <w:r>
        <w:rPr>
          <w:spacing w:val="-3"/>
        </w:rPr>
        <w:t xml:space="preserve"> </w:t>
      </w:r>
      <w:r>
        <w:t>also</w:t>
      </w:r>
      <w:r>
        <w:rPr>
          <w:spacing w:val="-3"/>
        </w:rPr>
        <w:t xml:space="preserve"> </w:t>
      </w:r>
      <w:r>
        <w:t>be</w:t>
      </w:r>
      <w:r>
        <w:rPr>
          <w:spacing w:val="-3"/>
        </w:rPr>
        <w:t xml:space="preserve"> </w:t>
      </w:r>
      <w:r>
        <w:t>used</w:t>
      </w:r>
      <w:r>
        <w:rPr>
          <w:spacing w:val="-3"/>
        </w:rPr>
        <w:t xml:space="preserve"> </w:t>
      </w:r>
      <w:r>
        <w:t>in evaluating the program along with data collected from other stakeholders.</w:t>
      </w:r>
    </w:p>
    <w:p w14:paraId="2CE49033" w14:textId="77777777" w:rsidR="002D0127" w:rsidRDefault="002D0127">
      <w:pPr>
        <w:pStyle w:val="BodyText"/>
        <w:rPr>
          <w:sz w:val="25"/>
        </w:rPr>
      </w:pPr>
    </w:p>
    <w:p w14:paraId="2CE49034" w14:textId="77777777" w:rsidR="002D0127" w:rsidRDefault="00000000">
      <w:pPr>
        <w:pStyle w:val="BodyText"/>
        <w:ind w:left="720" w:right="730"/>
      </w:pPr>
      <w:r>
        <w:t>A</w:t>
      </w:r>
      <w:r>
        <w:rPr>
          <w:spacing w:val="-13"/>
        </w:rPr>
        <w:t xml:space="preserve"> </w:t>
      </w:r>
      <w:r>
        <w:t>Carthage College degree provides the opportunities for individuals to identify themselves, recognize the defining aspects of the cultures in our society, as well as their individual roles within this society while</w:t>
      </w:r>
      <w:r>
        <w:rPr>
          <w:spacing w:val="-1"/>
        </w:rPr>
        <w:t xml:space="preserve"> </w:t>
      </w:r>
      <w:r>
        <w:t>preparing</w:t>
      </w:r>
      <w:r>
        <w:rPr>
          <w:spacing w:val="-1"/>
        </w:rPr>
        <w:t xml:space="preserve"> </w:t>
      </w:r>
      <w:r>
        <w:t>for</w:t>
      </w:r>
      <w:r>
        <w:rPr>
          <w:spacing w:val="-1"/>
        </w:rPr>
        <w:t xml:space="preserve"> </w:t>
      </w:r>
      <w:r>
        <w:t>their</w:t>
      </w:r>
      <w:r>
        <w:rPr>
          <w:spacing w:val="-1"/>
        </w:rPr>
        <w:t xml:space="preserve"> </w:t>
      </w:r>
      <w:r>
        <w:t>professional</w:t>
      </w:r>
      <w:r>
        <w:rPr>
          <w:spacing w:val="-1"/>
        </w:rPr>
        <w:t xml:space="preserve"> </w:t>
      </w:r>
      <w:r>
        <w:t>roles</w:t>
      </w:r>
      <w:r>
        <w:rPr>
          <w:spacing w:val="-1"/>
        </w:rPr>
        <w:t xml:space="preserve"> </w:t>
      </w:r>
      <w:r>
        <w:t>and</w:t>
      </w:r>
      <w:r>
        <w:rPr>
          <w:spacing w:val="-1"/>
        </w:rPr>
        <w:t xml:space="preserve"> </w:t>
      </w:r>
      <w:r>
        <w:t>responsibilities.</w:t>
      </w:r>
      <w:r>
        <w:rPr>
          <w:spacing w:val="-6"/>
        </w:rPr>
        <w:t xml:space="preserve"> </w:t>
      </w:r>
      <w:r>
        <w:t>The</w:t>
      </w:r>
      <w:r>
        <w:rPr>
          <w:spacing w:val="-1"/>
        </w:rPr>
        <w:t xml:space="preserve"> </w:t>
      </w:r>
      <w:r>
        <w:t>conceptual</w:t>
      </w:r>
      <w:r>
        <w:rPr>
          <w:spacing w:val="-1"/>
        </w:rPr>
        <w:t xml:space="preserve"> </w:t>
      </w:r>
      <w:r>
        <w:t>framework</w:t>
      </w:r>
      <w:r>
        <w:rPr>
          <w:spacing w:val="-1"/>
        </w:rPr>
        <w:t xml:space="preserve"> </w:t>
      </w:r>
      <w:r>
        <w:t>used</w:t>
      </w:r>
      <w:r>
        <w:rPr>
          <w:spacing w:val="-1"/>
        </w:rPr>
        <w:t xml:space="preserve"> </w:t>
      </w:r>
      <w:r>
        <w:t>by</w:t>
      </w:r>
      <w:r>
        <w:rPr>
          <w:spacing w:val="-1"/>
        </w:rPr>
        <w:t xml:space="preserve"> </w:t>
      </w:r>
      <w:r>
        <w:t>the Department</w:t>
      </w:r>
      <w:r>
        <w:rPr>
          <w:spacing w:val="-3"/>
        </w:rPr>
        <w:t xml:space="preserve"> </w:t>
      </w:r>
      <w:r>
        <w:t>of</w:t>
      </w:r>
      <w:r>
        <w:rPr>
          <w:spacing w:val="-3"/>
        </w:rPr>
        <w:t xml:space="preserve"> </w:t>
      </w:r>
      <w:r>
        <w:t>Education</w:t>
      </w:r>
      <w:r>
        <w:rPr>
          <w:spacing w:val="-3"/>
        </w:rPr>
        <w:t xml:space="preserve"> </w:t>
      </w:r>
      <w:r>
        <w:t>ensures</w:t>
      </w:r>
      <w:r>
        <w:rPr>
          <w:spacing w:val="-3"/>
        </w:rPr>
        <w:t xml:space="preserve"> </w:t>
      </w:r>
      <w:r>
        <w:t>students</w:t>
      </w:r>
      <w:r>
        <w:rPr>
          <w:spacing w:val="-3"/>
        </w:rPr>
        <w:t xml:space="preserve"> </w:t>
      </w:r>
      <w:r>
        <w:t>will</w:t>
      </w:r>
      <w:r>
        <w:rPr>
          <w:spacing w:val="-3"/>
        </w:rPr>
        <w:t xml:space="preserve"> </w:t>
      </w:r>
      <w:r>
        <w:t>have</w:t>
      </w:r>
      <w:r>
        <w:rPr>
          <w:spacing w:val="-3"/>
        </w:rPr>
        <w:t xml:space="preserve"> </w:t>
      </w:r>
      <w:r>
        <w:t>the</w:t>
      </w:r>
      <w:r>
        <w:rPr>
          <w:spacing w:val="-3"/>
        </w:rPr>
        <w:t xml:space="preserve"> </w:t>
      </w:r>
      <w:r>
        <w:t>opportunities</w:t>
      </w:r>
      <w:r>
        <w:rPr>
          <w:spacing w:val="-3"/>
        </w:rPr>
        <w:t xml:space="preserve"> </w:t>
      </w:r>
      <w:r>
        <w:t>to</w:t>
      </w:r>
      <w:r>
        <w:rPr>
          <w:spacing w:val="-3"/>
        </w:rPr>
        <w:t xml:space="preserve"> </w:t>
      </w:r>
      <w:r>
        <w:t>become</w:t>
      </w:r>
      <w:r>
        <w:rPr>
          <w:spacing w:val="-3"/>
        </w:rPr>
        <w:t xml:space="preserve"> </w:t>
      </w:r>
      <w:r>
        <w:t>creative</w:t>
      </w:r>
      <w:r>
        <w:rPr>
          <w:spacing w:val="-3"/>
        </w:rPr>
        <w:t xml:space="preserve"> </w:t>
      </w:r>
      <w:r>
        <w:t>thinkers</w:t>
      </w:r>
      <w:r>
        <w:rPr>
          <w:spacing w:val="40"/>
        </w:rPr>
        <w:t xml:space="preserve"> </w:t>
      </w:r>
      <w:r>
        <w:t>who are competent, caring, and committed and who make appropriate decisions. The College places significant value on producing educators who are reflective, effective planners and sensitive to cultural needs so its teacher candidates can succeed in an ever-changing school environment.</w:t>
      </w:r>
    </w:p>
    <w:p w14:paraId="2CE49035" w14:textId="77777777" w:rsidR="002D0127" w:rsidRDefault="002D0127">
      <w:pPr>
        <w:sectPr w:rsidR="002D0127">
          <w:pgSz w:w="12240" w:h="15840"/>
          <w:pgMar w:top="660" w:right="0" w:bottom="1140" w:left="720" w:header="0" w:footer="842" w:gutter="0"/>
          <w:cols w:space="720"/>
        </w:sectPr>
      </w:pPr>
    </w:p>
    <w:p w14:paraId="2CE49036" w14:textId="77777777" w:rsidR="002D0127" w:rsidRDefault="00000000">
      <w:pPr>
        <w:pStyle w:val="Heading1"/>
      </w:pPr>
      <w:bookmarkStart w:id="4" w:name="_TOC_250056"/>
      <w:r>
        <w:t>ACT/MED</w:t>
      </w:r>
      <w:r>
        <w:rPr>
          <w:spacing w:val="-10"/>
        </w:rPr>
        <w:t xml:space="preserve"> </w:t>
      </w:r>
      <w:r>
        <w:t>Program</w:t>
      </w:r>
      <w:r>
        <w:rPr>
          <w:spacing w:val="-9"/>
        </w:rPr>
        <w:t xml:space="preserve"> </w:t>
      </w:r>
      <w:bookmarkEnd w:id="4"/>
      <w:r>
        <w:rPr>
          <w:spacing w:val="-2"/>
        </w:rPr>
        <w:t>Requirements</w:t>
      </w:r>
    </w:p>
    <w:p w14:paraId="2CE49037" w14:textId="77777777" w:rsidR="002D0127" w:rsidRDefault="00000000">
      <w:pPr>
        <w:pStyle w:val="BodyText"/>
        <w:spacing w:before="276"/>
        <w:ind w:left="720"/>
      </w:pPr>
      <w:r>
        <w:t xml:space="preserve">ACT/MED is dedicated to high standards that are reflected in the admissions and course </w:t>
      </w:r>
      <w:r>
        <w:rPr>
          <w:spacing w:val="-2"/>
        </w:rPr>
        <w:t>requirements.</w:t>
      </w:r>
    </w:p>
    <w:p w14:paraId="2CE49038" w14:textId="77777777" w:rsidR="002D0127" w:rsidRDefault="002D0127">
      <w:pPr>
        <w:pStyle w:val="BodyText"/>
        <w:spacing w:before="11"/>
        <w:rPr>
          <w:sz w:val="23"/>
        </w:rPr>
      </w:pPr>
    </w:p>
    <w:p w14:paraId="2CE49039" w14:textId="77777777" w:rsidR="002D0127" w:rsidRDefault="00000000">
      <w:pPr>
        <w:pStyle w:val="Heading2"/>
      </w:pPr>
      <w:bookmarkStart w:id="5" w:name="_TOC_250055"/>
      <w:bookmarkEnd w:id="5"/>
      <w:r>
        <w:rPr>
          <w:spacing w:val="-2"/>
        </w:rPr>
        <w:t>Eligibility</w:t>
      </w:r>
    </w:p>
    <w:p w14:paraId="2CE4903A" w14:textId="77777777" w:rsidR="002D0127" w:rsidRDefault="002D0127">
      <w:pPr>
        <w:pStyle w:val="BodyText"/>
        <w:rPr>
          <w:b/>
        </w:rPr>
      </w:pPr>
    </w:p>
    <w:p w14:paraId="2CE4903B" w14:textId="77777777" w:rsidR="002D0127" w:rsidRDefault="00000000">
      <w:pPr>
        <w:pStyle w:val="BodyText"/>
        <w:ind w:left="720"/>
      </w:pPr>
      <w:r>
        <w:t>To</w:t>
      </w:r>
      <w:r>
        <w:rPr>
          <w:spacing w:val="-3"/>
        </w:rPr>
        <w:t xml:space="preserve"> </w:t>
      </w:r>
      <w:r>
        <w:t>participate</w:t>
      </w:r>
      <w:r>
        <w:rPr>
          <w:spacing w:val="-2"/>
        </w:rPr>
        <w:t xml:space="preserve"> </w:t>
      </w:r>
      <w:r>
        <w:t>in</w:t>
      </w:r>
      <w:r>
        <w:rPr>
          <w:spacing w:val="-2"/>
        </w:rPr>
        <w:t xml:space="preserve"> </w:t>
      </w:r>
      <w:r>
        <w:t>the</w:t>
      </w:r>
      <w:r>
        <w:rPr>
          <w:spacing w:val="-15"/>
        </w:rPr>
        <w:t xml:space="preserve"> </w:t>
      </w:r>
      <w:r>
        <w:t>ACT/MED</w:t>
      </w:r>
      <w:r>
        <w:rPr>
          <w:spacing w:val="-2"/>
        </w:rPr>
        <w:t xml:space="preserve"> </w:t>
      </w:r>
      <w:r>
        <w:t>Program</w:t>
      </w:r>
      <w:r>
        <w:rPr>
          <w:spacing w:val="-2"/>
        </w:rPr>
        <w:t xml:space="preserve"> </w:t>
      </w:r>
      <w:r>
        <w:t>at</w:t>
      </w:r>
      <w:r>
        <w:rPr>
          <w:spacing w:val="-2"/>
        </w:rPr>
        <w:t xml:space="preserve"> </w:t>
      </w:r>
      <w:r>
        <w:t>Carthage,</w:t>
      </w:r>
      <w:r>
        <w:rPr>
          <w:spacing w:val="-2"/>
        </w:rPr>
        <w:t xml:space="preserve"> </w:t>
      </w:r>
      <w:r>
        <w:t>you</w:t>
      </w:r>
      <w:r>
        <w:rPr>
          <w:spacing w:val="-1"/>
        </w:rPr>
        <w:t xml:space="preserve"> </w:t>
      </w:r>
      <w:r>
        <w:rPr>
          <w:spacing w:val="-2"/>
        </w:rPr>
        <w:t>must:</w:t>
      </w:r>
    </w:p>
    <w:p w14:paraId="2CE4903C" w14:textId="77777777" w:rsidR="002D0127" w:rsidRDefault="00000000">
      <w:pPr>
        <w:pStyle w:val="ListParagraph"/>
        <w:numPr>
          <w:ilvl w:val="0"/>
          <w:numId w:val="39"/>
        </w:numPr>
        <w:tabs>
          <w:tab w:val="left" w:pos="1079"/>
          <w:tab w:val="left" w:pos="1080"/>
        </w:tabs>
        <w:ind w:right="1292"/>
        <w:rPr>
          <w:rFonts w:ascii="Arial" w:hAnsi="Arial"/>
          <w:sz w:val="24"/>
        </w:rPr>
      </w:pPr>
      <w:r>
        <w:rPr>
          <w:sz w:val="24"/>
        </w:rPr>
        <w:t>Hold</w:t>
      </w:r>
      <w:r>
        <w:rPr>
          <w:spacing w:val="-4"/>
          <w:sz w:val="24"/>
        </w:rPr>
        <w:t xml:space="preserve"> </w:t>
      </w:r>
      <w:r>
        <w:rPr>
          <w:sz w:val="24"/>
        </w:rPr>
        <w:t>a</w:t>
      </w:r>
      <w:r>
        <w:rPr>
          <w:spacing w:val="-4"/>
          <w:sz w:val="24"/>
        </w:rPr>
        <w:t xml:space="preserve"> </w:t>
      </w:r>
      <w:r>
        <w:rPr>
          <w:sz w:val="24"/>
        </w:rPr>
        <w:t>bachelor’s</w:t>
      </w:r>
      <w:r>
        <w:rPr>
          <w:spacing w:val="-4"/>
          <w:sz w:val="24"/>
        </w:rPr>
        <w:t xml:space="preserve"> </w:t>
      </w:r>
      <w:r>
        <w:rPr>
          <w:sz w:val="24"/>
        </w:rPr>
        <w:t>or</w:t>
      </w:r>
      <w:r>
        <w:rPr>
          <w:spacing w:val="-4"/>
          <w:sz w:val="24"/>
        </w:rPr>
        <w:t xml:space="preserve"> </w:t>
      </w:r>
      <w:r>
        <w:rPr>
          <w:sz w:val="24"/>
        </w:rPr>
        <w:t>advanced</w:t>
      </w:r>
      <w:r>
        <w:rPr>
          <w:spacing w:val="-4"/>
          <w:sz w:val="24"/>
        </w:rPr>
        <w:t xml:space="preserve"> </w:t>
      </w:r>
      <w:r>
        <w:rPr>
          <w:sz w:val="24"/>
        </w:rPr>
        <w:t>degree</w:t>
      </w:r>
      <w:r>
        <w:rPr>
          <w:spacing w:val="-4"/>
          <w:sz w:val="24"/>
        </w:rPr>
        <w:t xml:space="preserve"> </w:t>
      </w:r>
      <w:r>
        <w:rPr>
          <w:sz w:val="24"/>
        </w:rPr>
        <w:t>from</w:t>
      </w:r>
      <w:r>
        <w:rPr>
          <w:spacing w:val="-4"/>
          <w:sz w:val="24"/>
        </w:rPr>
        <w:t xml:space="preserve"> </w:t>
      </w:r>
      <w:r>
        <w:rPr>
          <w:sz w:val="24"/>
        </w:rPr>
        <w:t>an</w:t>
      </w:r>
      <w:r>
        <w:rPr>
          <w:spacing w:val="-4"/>
          <w:sz w:val="24"/>
        </w:rPr>
        <w:t xml:space="preserve"> </w:t>
      </w:r>
      <w:r>
        <w:rPr>
          <w:sz w:val="24"/>
        </w:rPr>
        <w:t>accredited</w:t>
      </w:r>
      <w:r>
        <w:rPr>
          <w:spacing w:val="-4"/>
          <w:sz w:val="24"/>
        </w:rPr>
        <w:t xml:space="preserve"> </w:t>
      </w:r>
      <w:r>
        <w:rPr>
          <w:sz w:val="24"/>
        </w:rPr>
        <w:t>institution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teaching content area.</w:t>
      </w:r>
      <w:r>
        <w:rPr>
          <w:spacing w:val="-5"/>
          <w:sz w:val="24"/>
        </w:rPr>
        <w:t xml:space="preserve"> </w:t>
      </w:r>
      <w:r>
        <w:rPr>
          <w:sz w:val="24"/>
        </w:rPr>
        <w:t>A</w:t>
      </w:r>
      <w:r>
        <w:rPr>
          <w:spacing w:val="-5"/>
          <w:sz w:val="24"/>
        </w:rPr>
        <w:t xml:space="preserve"> </w:t>
      </w:r>
      <w:r>
        <w:rPr>
          <w:sz w:val="24"/>
        </w:rPr>
        <w:t>2.75 cumulative GPA</w:t>
      </w:r>
      <w:r>
        <w:rPr>
          <w:spacing w:val="-5"/>
          <w:sz w:val="24"/>
        </w:rPr>
        <w:t xml:space="preserve"> </w:t>
      </w:r>
      <w:r>
        <w:rPr>
          <w:sz w:val="24"/>
        </w:rPr>
        <w:t>is required of all college coursework completed.</w:t>
      </w:r>
    </w:p>
    <w:p w14:paraId="2CE4903D" w14:textId="77777777" w:rsidR="002D0127" w:rsidRDefault="00000000">
      <w:pPr>
        <w:pStyle w:val="ListParagraph"/>
        <w:numPr>
          <w:ilvl w:val="0"/>
          <w:numId w:val="39"/>
        </w:numPr>
        <w:tabs>
          <w:tab w:val="left" w:pos="1079"/>
          <w:tab w:val="left" w:pos="1080"/>
        </w:tabs>
        <w:rPr>
          <w:rFonts w:ascii="Arial" w:hAnsi="Arial"/>
          <w:sz w:val="24"/>
        </w:rPr>
      </w:pPr>
      <w:r>
        <w:rPr>
          <w:sz w:val="24"/>
        </w:rPr>
        <w:t xml:space="preserve">Be currently employed (or will be employed) by a public or private middle or high </w:t>
      </w:r>
      <w:r>
        <w:rPr>
          <w:spacing w:val="-2"/>
          <w:sz w:val="24"/>
        </w:rPr>
        <w:t>school.</w:t>
      </w:r>
    </w:p>
    <w:p w14:paraId="2CE4903E" w14:textId="77777777" w:rsidR="002D0127" w:rsidRDefault="00000000">
      <w:pPr>
        <w:pStyle w:val="ListParagraph"/>
        <w:numPr>
          <w:ilvl w:val="0"/>
          <w:numId w:val="39"/>
        </w:numPr>
        <w:tabs>
          <w:tab w:val="left" w:pos="1080"/>
        </w:tabs>
        <w:ind w:right="824"/>
        <w:jc w:val="both"/>
        <w:rPr>
          <w:rFonts w:ascii="Arial" w:hAnsi="Arial"/>
          <w:sz w:val="24"/>
        </w:rPr>
      </w:pPr>
      <w:r>
        <w:rPr>
          <w:sz w:val="24"/>
        </w:rPr>
        <w:t>Complete</w:t>
      </w:r>
      <w:r>
        <w:rPr>
          <w:spacing w:val="-4"/>
          <w:sz w:val="24"/>
        </w:rPr>
        <w:t xml:space="preserve"> </w:t>
      </w:r>
      <w:r>
        <w:rPr>
          <w:sz w:val="24"/>
        </w:rPr>
        <w:t>the</w:t>
      </w:r>
      <w:r>
        <w:rPr>
          <w:spacing w:val="-3"/>
          <w:sz w:val="24"/>
        </w:rPr>
        <w:t xml:space="preserve"> </w:t>
      </w:r>
      <w:r>
        <w:rPr>
          <w:sz w:val="24"/>
        </w:rPr>
        <w:t>entire</w:t>
      </w:r>
      <w:r>
        <w:rPr>
          <w:spacing w:val="-15"/>
          <w:sz w:val="24"/>
        </w:rPr>
        <w:t xml:space="preserve"> </w:t>
      </w:r>
      <w:r>
        <w:rPr>
          <w:sz w:val="24"/>
        </w:rPr>
        <w:t>ACT/MED</w:t>
      </w:r>
      <w:r>
        <w:rPr>
          <w:spacing w:val="-3"/>
          <w:sz w:val="24"/>
        </w:rPr>
        <w:t xml:space="preserve"> </w:t>
      </w:r>
      <w:r>
        <w:rPr>
          <w:sz w:val="24"/>
        </w:rPr>
        <w:t>program</w:t>
      </w:r>
      <w:r>
        <w:rPr>
          <w:spacing w:val="-3"/>
          <w:sz w:val="24"/>
        </w:rPr>
        <w:t xml:space="preserve"> </w:t>
      </w:r>
      <w:r>
        <w:rPr>
          <w:sz w:val="24"/>
        </w:rPr>
        <w:t>unless</w:t>
      </w:r>
      <w:r>
        <w:rPr>
          <w:spacing w:val="-3"/>
          <w:sz w:val="24"/>
        </w:rPr>
        <w:t xml:space="preserve"> </w:t>
      </w:r>
      <w:r>
        <w:rPr>
          <w:sz w:val="24"/>
        </w:rPr>
        <w:t>you</w:t>
      </w:r>
      <w:r>
        <w:rPr>
          <w:spacing w:val="-3"/>
          <w:sz w:val="24"/>
        </w:rPr>
        <w:t xml:space="preserve"> </w:t>
      </w:r>
      <w:r>
        <w:rPr>
          <w:sz w:val="24"/>
        </w:rPr>
        <w:t>already</w:t>
      </w:r>
      <w:r>
        <w:rPr>
          <w:spacing w:val="-3"/>
          <w:sz w:val="24"/>
        </w:rPr>
        <w:t xml:space="preserve"> </w:t>
      </w:r>
      <w:r>
        <w:rPr>
          <w:sz w:val="24"/>
        </w:rPr>
        <w:t>hold</w:t>
      </w:r>
      <w:r>
        <w:rPr>
          <w:spacing w:val="-3"/>
          <w:sz w:val="24"/>
        </w:rPr>
        <w:t xml:space="preserve"> </w:t>
      </w:r>
      <w:r>
        <w:rPr>
          <w:sz w:val="24"/>
        </w:rPr>
        <w:t>a</w:t>
      </w:r>
      <w:r>
        <w:rPr>
          <w:spacing w:val="-3"/>
          <w:sz w:val="24"/>
        </w:rPr>
        <w:t xml:space="preserve"> </w:t>
      </w:r>
      <w:r>
        <w:rPr>
          <w:sz w:val="24"/>
        </w:rPr>
        <w:t>Master’s</w:t>
      </w:r>
      <w:r>
        <w:rPr>
          <w:spacing w:val="-3"/>
          <w:sz w:val="24"/>
        </w:rPr>
        <w:t xml:space="preserve"> </w:t>
      </w:r>
      <w:r>
        <w:rPr>
          <w:sz w:val="24"/>
        </w:rPr>
        <w:t>degree</w:t>
      </w:r>
      <w:r>
        <w:rPr>
          <w:spacing w:val="-3"/>
          <w:sz w:val="24"/>
        </w:rPr>
        <w:t xml:space="preserve"> </w:t>
      </w:r>
      <w:r>
        <w:rPr>
          <w:sz w:val="24"/>
        </w:rPr>
        <w:t>and</w:t>
      </w:r>
      <w:r>
        <w:rPr>
          <w:spacing w:val="-3"/>
          <w:sz w:val="24"/>
        </w:rPr>
        <w:t xml:space="preserve"> </w:t>
      </w:r>
      <w:r>
        <w:rPr>
          <w:sz w:val="24"/>
        </w:rPr>
        <w:t>seek</w:t>
      </w:r>
      <w:r>
        <w:rPr>
          <w:spacing w:val="-3"/>
          <w:sz w:val="24"/>
        </w:rPr>
        <w:t xml:space="preserve"> </w:t>
      </w:r>
      <w:r>
        <w:rPr>
          <w:sz w:val="24"/>
        </w:rPr>
        <w:t>only</w:t>
      </w:r>
      <w:r>
        <w:rPr>
          <w:spacing w:val="-3"/>
          <w:sz w:val="24"/>
        </w:rPr>
        <w:t xml:space="preserve"> </w:t>
      </w:r>
      <w:r>
        <w:rPr>
          <w:sz w:val="24"/>
        </w:rPr>
        <w:t>to obtain</w:t>
      </w:r>
      <w:r>
        <w:rPr>
          <w:spacing w:val="-3"/>
          <w:sz w:val="24"/>
        </w:rPr>
        <w:t xml:space="preserve"> </w:t>
      </w:r>
      <w:r>
        <w:rPr>
          <w:sz w:val="24"/>
        </w:rPr>
        <w:t>teacher</w:t>
      </w:r>
      <w:r>
        <w:rPr>
          <w:spacing w:val="-3"/>
          <w:sz w:val="24"/>
        </w:rPr>
        <w:t xml:space="preserve"> </w:t>
      </w:r>
      <w:r>
        <w:rPr>
          <w:sz w:val="24"/>
        </w:rPr>
        <w:t>licensure.</w:t>
      </w:r>
      <w:r>
        <w:rPr>
          <w:spacing w:val="-8"/>
          <w:sz w:val="24"/>
        </w:rPr>
        <w:t xml:space="preserve"> </w:t>
      </w:r>
      <w:r>
        <w:rPr>
          <w:sz w:val="24"/>
        </w:rPr>
        <w:t>Without</w:t>
      </w:r>
      <w:r>
        <w:rPr>
          <w:spacing w:val="-3"/>
          <w:sz w:val="24"/>
        </w:rPr>
        <w:t xml:space="preserve"> </w:t>
      </w:r>
      <w:r>
        <w:rPr>
          <w:sz w:val="24"/>
        </w:rPr>
        <w:t>a</w:t>
      </w:r>
      <w:r>
        <w:rPr>
          <w:spacing w:val="-3"/>
          <w:sz w:val="24"/>
        </w:rPr>
        <w:t xml:space="preserve"> </w:t>
      </w:r>
      <w:r>
        <w:rPr>
          <w:sz w:val="24"/>
        </w:rPr>
        <w:t>Masters,</w:t>
      </w:r>
      <w:r>
        <w:rPr>
          <w:spacing w:val="-3"/>
          <w:sz w:val="24"/>
        </w:rPr>
        <w:t xml:space="preserve"> </w:t>
      </w:r>
      <w:r>
        <w:rPr>
          <w:sz w:val="24"/>
        </w:rPr>
        <w:t>candidates</w:t>
      </w:r>
      <w:r>
        <w:rPr>
          <w:spacing w:val="-3"/>
          <w:sz w:val="24"/>
        </w:rPr>
        <w:t xml:space="preserve"> </w:t>
      </w:r>
      <w:r>
        <w:rPr>
          <w:sz w:val="24"/>
        </w:rPr>
        <w:t>obtain</w:t>
      </w:r>
      <w:r>
        <w:rPr>
          <w:spacing w:val="-3"/>
          <w:sz w:val="24"/>
        </w:rPr>
        <w:t xml:space="preserve"> </w:t>
      </w:r>
      <w:r>
        <w:rPr>
          <w:sz w:val="24"/>
        </w:rPr>
        <w:t>a</w:t>
      </w:r>
      <w:r>
        <w:rPr>
          <w:spacing w:val="-3"/>
          <w:sz w:val="24"/>
        </w:rPr>
        <w:t xml:space="preserve"> </w:t>
      </w:r>
      <w:r>
        <w:rPr>
          <w:sz w:val="24"/>
        </w:rPr>
        <w:t>teacher</w:t>
      </w:r>
      <w:r>
        <w:rPr>
          <w:spacing w:val="-3"/>
          <w:sz w:val="24"/>
        </w:rPr>
        <w:t xml:space="preserve"> </w:t>
      </w:r>
      <w:r>
        <w:rPr>
          <w:sz w:val="24"/>
        </w:rPr>
        <w:t>license</w:t>
      </w:r>
      <w:r>
        <w:rPr>
          <w:spacing w:val="-3"/>
          <w:sz w:val="24"/>
        </w:rPr>
        <w:t xml:space="preserve"> </w:t>
      </w:r>
      <w:r>
        <w:rPr>
          <w:sz w:val="24"/>
        </w:rPr>
        <w:t>and</w:t>
      </w:r>
      <w:r>
        <w:rPr>
          <w:spacing w:val="-3"/>
          <w:sz w:val="24"/>
        </w:rPr>
        <w:t xml:space="preserve"> </w:t>
      </w:r>
      <w:r>
        <w:rPr>
          <w:sz w:val="24"/>
        </w:rPr>
        <w:t>participate</w:t>
      </w:r>
      <w:r>
        <w:rPr>
          <w:spacing w:val="-3"/>
          <w:sz w:val="24"/>
        </w:rPr>
        <w:t xml:space="preserve"> </w:t>
      </w:r>
      <w:r>
        <w:rPr>
          <w:sz w:val="24"/>
        </w:rPr>
        <w:t>in</w:t>
      </w:r>
      <w:r>
        <w:rPr>
          <w:spacing w:val="-3"/>
          <w:sz w:val="24"/>
        </w:rPr>
        <w:t xml:space="preserve"> </w:t>
      </w:r>
      <w:r>
        <w:rPr>
          <w:sz w:val="24"/>
        </w:rPr>
        <w:t>an accelerated</w:t>
      </w:r>
      <w:r>
        <w:rPr>
          <w:spacing w:val="-1"/>
          <w:sz w:val="24"/>
        </w:rPr>
        <w:t xml:space="preserve"> </w:t>
      </w:r>
      <w:r>
        <w:rPr>
          <w:sz w:val="24"/>
        </w:rPr>
        <w:t>cohort</w:t>
      </w:r>
      <w:r>
        <w:rPr>
          <w:spacing w:val="-1"/>
          <w:sz w:val="24"/>
        </w:rPr>
        <w:t xml:space="preserve"> </w:t>
      </w:r>
      <w:r>
        <w:rPr>
          <w:sz w:val="24"/>
        </w:rPr>
        <w:t>MED</w:t>
      </w:r>
      <w:r>
        <w:rPr>
          <w:spacing w:val="-1"/>
          <w:sz w:val="24"/>
        </w:rPr>
        <w:t xml:space="preserve"> </w:t>
      </w:r>
      <w:r>
        <w:rPr>
          <w:sz w:val="24"/>
        </w:rPr>
        <w:t>program</w:t>
      </w:r>
      <w:r>
        <w:rPr>
          <w:spacing w:val="-1"/>
          <w:sz w:val="24"/>
        </w:rPr>
        <w:t xml:space="preserve"> </w:t>
      </w:r>
      <w:r>
        <w:rPr>
          <w:sz w:val="24"/>
        </w:rPr>
        <w:t>in</w:t>
      </w:r>
      <w:r>
        <w:rPr>
          <w:spacing w:val="-1"/>
          <w:sz w:val="24"/>
        </w:rPr>
        <w:t xml:space="preserve"> </w:t>
      </w:r>
      <w:r>
        <w:rPr>
          <w:sz w:val="24"/>
        </w:rPr>
        <w:t>1.5</w:t>
      </w:r>
      <w:r>
        <w:rPr>
          <w:spacing w:val="-1"/>
          <w:sz w:val="24"/>
        </w:rPr>
        <w:t xml:space="preserve"> </w:t>
      </w:r>
      <w:r>
        <w:rPr>
          <w:sz w:val="24"/>
        </w:rPr>
        <w:t>years</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Comprehensive</w:t>
      </w:r>
      <w:r>
        <w:rPr>
          <w:spacing w:val="-1"/>
          <w:sz w:val="24"/>
        </w:rPr>
        <w:t xml:space="preserve"> </w:t>
      </w:r>
      <w:r>
        <w:rPr>
          <w:sz w:val="24"/>
        </w:rPr>
        <w:t>Exam</w:t>
      </w:r>
      <w:r>
        <w:rPr>
          <w:spacing w:val="-1"/>
          <w:sz w:val="24"/>
        </w:rPr>
        <w:t xml:space="preserve"> </w:t>
      </w:r>
      <w:r>
        <w:rPr>
          <w:sz w:val="24"/>
        </w:rPr>
        <w:t>option</w:t>
      </w:r>
      <w:r>
        <w:rPr>
          <w:spacing w:val="-1"/>
          <w:sz w:val="24"/>
        </w:rPr>
        <w:t xml:space="preserve"> </w:t>
      </w:r>
      <w:r>
        <w:rPr>
          <w:sz w:val="24"/>
        </w:rPr>
        <w:t>or</w:t>
      </w:r>
      <w:r>
        <w:rPr>
          <w:spacing w:val="-1"/>
          <w:sz w:val="24"/>
        </w:rPr>
        <w:t xml:space="preserve"> </w:t>
      </w:r>
      <w:r>
        <w:rPr>
          <w:sz w:val="24"/>
        </w:rPr>
        <w:t>2</w:t>
      </w:r>
      <w:r>
        <w:rPr>
          <w:spacing w:val="-1"/>
          <w:sz w:val="24"/>
        </w:rPr>
        <w:t xml:space="preserve"> </w:t>
      </w:r>
      <w:r>
        <w:rPr>
          <w:sz w:val="24"/>
        </w:rPr>
        <w:t>years</w:t>
      </w:r>
      <w:r>
        <w:rPr>
          <w:spacing w:val="-1"/>
          <w:sz w:val="24"/>
        </w:rPr>
        <w:t xml:space="preserve"> </w:t>
      </w:r>
      <w:r>
        <w:rPr>
          <w:sz w:val="24"/>
        </w:rPr>
        <w:t>with the Capstone Thesis option.</w:t>
      </w:r>
    </w:p>
    <w:p w14:paraId="2CE4903F" w14:textId="77777777" w:rsidR="002D0127" w:rsidRDefault="00000000">
      <w:pPr>
        <w:pStyle w:val="ListParagraph"/>
        <w:numPr>
          <w:ilvl w:val="0"/>
          <w:numId w:val="39"/>
        </w:numPr>
        <w:tabs>
          <w:tab w:val="left" w:pos="1080"/>
        </w:tabs>
        <w:ind w:right="1501"/>
        <w:jc w:val="both"/>
        <w:rPr>
          <w:rFonts w:ascii="Arial" w:hAnsi="Arial"/>
          <w:sz w:val="24"/>
        </w:rPr>
      </w:pPr>
      <w:r>
        <w:rPr>
          <w:sz w:val="24"/>
        </w:rPr>
        <w:t>Individuals</w:t>
      </w:r>
      <w:r>
        <w:rPr>
          <w:spacing w:val="-5"/>
          <w:sz w:val="24"/>
        </w:rPr>
        <w:t xml:space="preserve"> </w:t>
      </w:r>
      <w:r>
        <w:rPr>
          <w:sz w:val="24"/>
        </w:rPr>
        <w:t>who</w:t>
      </w:r>
      <w:r>
        <w:rPr>
          <w:spacing w:val="-3"/>
          <w:sz w:val="24"/>
        </w:rPr>
        <w:t xml:space="preserve"> </w:t>
      </w:r>
      <w:r>
        <w:rPr>
          <w:sz w:val="24"/>
        </w:rPr>
        <w:t>have</w:t>
      </w:r>
      <w:r>
        <w:rPr>
          <w:spacing w:val="-3"/>
          <w:sz w:val="24"/>
        </w:rPr>
        <w:t xml:space="preserve"> </w:t>
      </w:r>
      <w:r>
        <w:rPr>
          <w:sz w:val="24"/>
        </w:rPr>
        <w:t>failed</w:t>
      </w:r>
      <w:r>
        <w:rPr>
          <w:spacing w:val="-3"/>
          <w:sz w:val="24"/>
        </w:rPr>
        <w:t xml:space="preserve"> </w:t>
      </w:r>
      <w:r>
        <w:rPr>
          <w:sz w:val="24"/>
        </w:rPr>
        <w:t>a</w:t>
      </w:r>
      <w:r>
        <w:rPr>
          <w:spacing w:val="-3"/>
          <w:sz w:val="24"/>
        </w:rPr>
        <w:t xml:space="preserve"> </w:t>
      </w:r>
      <w:r>
        <w:rPr>
          <w:sz w:val="24"/>
        </w:rPr>
        <w:t>teacher</w:t>
      </w:r>
      <w:r>
        <w:rPr>
          <w:spacing w:val="-3"/>
          <w:sz w:val="24"/>
        </w:rPr>
        <w:t xml:space="preserve"> </w:t>
      </w:r>
      <w:r>
        <w:rPr>
          <w:sz w:val="24"/>
        </w:rPr>
        <w:t>preparation</w:t>
      </w:r>
      <w:r>
        <w:rPr>
          <w:spacing w:val="-3"/>
          <w:sz w:val="24"/>
        </w:rPr>
        <w:t xml:space="preserve"> </w:t>
      </w:r>
      <w:r>
        <w:rPr>
          <w:sz w:val="24"/>
        </w:rPr>
        <w:t>program</w:t>
      </w:r>
      <w:r>
        <w:rPr>
          <w:spacing w:val="-3"/>
          <w:sz w:val="24"/>
        </w:rPr>
        <w:t xml:space="preserve"> </w:t>
      </w:r>
      <w:r>
        <w:rPr>
          <w:sz w:val="24"/>
        </w:rPr>
        <w:t>are</w:t>
      </w:r>
      <w:r>
        <w:rPr>
          <w:spacing w:val="-3"/>
          <w:sz w:val="24"/>
        </w:rPr>
        <w:t xml:space="preserve"> </w:t>
      </w:r>
      <w:r>
        <w:rPr>
          <w:sz w:val="24"/>
        </w:rPr>
        <w:t>not</w:t>
      </w:r>
      <w:r>
        <w:rPr>
          <w:spacing w:val="-3"/>
          <w:sz w:val="24"/>
        </w:rPr>
        <w:t xml:space="preserve"> </w:t>
      </w:r>
      <w:r>
        <w:rPr>
          <w:sz w:val="24"/>
        </w:rPr>
        <w:t>eligible</w:t>
      </w:r>
      <w:r>
        <w:rPr>
          <w:spacing w:val="-3"/>
          <w:sz w:val="24"/>
        </w:rPr>
        <w:t xml:space="preserve"> </w:t>
      </w:r>
      <w:r>
        <w:rPr>
          <w:sz w:val="24"/>
        </w:rPr>
        <w:t>for</w:t>
      </w:r>
      <w:r>
        <w:rPr>
          <w:spacing w:val="-3"/>
          <w:sz w:val="24"/>
        </w:rPr>
        <w:t xml:space="preserve"> </w:t>
      </w:r>
      <w:r>
        <w:rPr>
          <w:sz w:val="24"/>
        </w:rPr>
        <w:t>the</w:t>
      </w:r>
      <w:r>
        <w:rPr>
          <w:spacing w:val="-15"/>
          <w:sz w:val="24"/>
        </w:rPr>
        <w:t xml:space="preserve"> </w:t>
      </w:r>
      <w:r>
        <w:rPr>
          <w:sz w:val="24"/>
        </w:rPr>
        <w:t xml:space="preserve">ACT/MED </w:t>
      </w:r>
      <w:r>
        <w:rPr>
          <w:spacing w:val="-2"/>
          <w:sz w:val="24"/>
        </w:rPr>
        <w:t>Program.</w:t>
      </w:r>
    </w:p>
    <w:p w14:paraId="2CE49040" w14:textId="77777777" w:rsidR="002D0127" w:rsidRDefault="002D0127">
      <w:pPr>
        <w:pStyle w:val="BodyText"/>
      </w:pPr>
    </w:p>
    <w:p w14:paraId="2CE49041" w14:textId="77777777" w:rsidR="002D0127" w:rsidRDefault="00000000">
      <w:pPr>
        <w:pStyle w:val="Heading2"/>
      </w:pPr>
      <w:bookmarkStart w:id="6" w:name="_TOC_250054"/>
      <w:bookmarkEnd w:id="6"/>
      <w:r>
        <w:rPr>
          <w:spacing w:val="-2"/>
        </w:rPr>
        <w:t>Admission</w:t>
      </w:r>
    </w:p>
    <w:p w14:paraId="2CE49042" w14:textId="77777777" w:rsidR="002D0127" w:rsidRDefault="002D0127">
      <w:pPr>
        <w:pStyle w:val="BodyText"/>
        <w:rPr>
          <w:b/>
        </w:rPr>
      </w:pPr>
    </w:p>
    <w:p w14:paraId="2CE49043" w14:textId="77777777" w:rsidR="002D0127" w:rsidRDefault="00000000">
      <w:pPr>
        <w:pStyle w:val="BodyText"/>
        <w:ind w:left="720" w:right="730"/>
      </w:pPr>
      <w:r>
        <w:t>The</w:t>
      </w:r>
      <w:r>
        <w:rPr>
          <w:spacing w:val="-15"/>
        </w:rPr>
        <w:t xml:space="preserve"> </w:t>
      </w:r>
      <w:r>
        <w:t>ACT/MED</w:t>
      </w:r>
      <w:r>
        <w:rPr>
          <w:spacing w:val="-5"/>
        </w:rPr>
        <w:t xml:space="preserve"> </w:t>
      </w:r>
      <w:r>
        <w:t>program</w:t>
      </w:r>
      <w:r>
        <w:rPr>
          <w:spacing w:val="-4"/>
        </w:rPr>
        <w:t xml:space="preserve"> </w:t>
      </w:r>
      <w:r>
        <w:t>begins</w:t>
      </w:r>
      <w:r>
        <w:rPr>
          <w:spacing w:val="-4"/>
        </w:rPr>
        <w:t xml:space="preserve"> </w:t>
      </w:r>
      <w:r>
        <w:t>in</w:t>
      </w:r>
      <w:r>
        <w:rPr>
          <w:spacing w:val="-4"/>
        </w:rPr>
        <w:t xml:space="preserve"> </w:t>
      </w:r>
      <w:r>
        <w:t>May</w:t>
      </w:r>
      <w:r>
        <w:rPr>
          <w:spacing w:val="-4"/>
        </w:rPr>
        <w:t xml:space="preserve"> </w:t>
      </w:r>
      <w:r>
        <w:t>of</w:t>
      </w:r>
      <w:r>
        <w:rPr>
          <w:spacing w:val="-4"/>
        </w:rPr>
        <w:t xml:space="preserve"> </w:t>
      </w:r>
      <w:r>
        <w:t>each</w:t>
      </w:r>
      <w:r>
        <w:rPr>
          <w:spacing w:val="-4"/>
        </w:rPr>
        <w:t xml:space="preserve"> </w:t>
      </w:r>
      <w:r>
        <w:t>year,</w:t>
      </w:r>
      <w:r>
        <w:rPr>
          <w:spacing w:val="-4"/>
        </w:rPr>
        <w:t xml:space="preserve"> </w:t>
      </w:r>
      <w:r>
        <w:t>and</w:t>
      </w:r>
      <w:r>
        <w:rPr>
          <w:spacing w:val="-4"/>
        </w:rPr>
        <w:t xml:space="preserve"> </w:t>
      </w:r>
      <w:r>
        <w:t>applications</w:t>
      </w:r>
      <w:r>
        <w:rPr>
          <w:spacing w:val="-4"/>
        </w:rPr>
        <w:t xml:space="preserve"> </w:t>
      </w:r>
      <w:r>
        <w:t>and</w:t>
      </w:r>
      <w:r>
        <w:rPr>
          <w:spacing w:val="-4"/>
        </w:rPr>
        <w:t xml:space="preserve"> </w:t>
      </w:r>
      <w:r>
        <w:t>accompanying</w:t>
      </w:r>
      <w:r>
        <w:rPr>
          <w:spacing w:val="-4"/>
        </w:rPr>
        <w:t xml:space="preserve"> </w:t>
      </w:r>
      <w:r>
        <w:t>paperwork</w:t>
      </w:r>
      <w:r>
        <w:rPr>
          <w:spacing w:val="-4"/>
        </w:rPr>
        <w:t xml:space="preserve"> </w:t>
      </w:r>
      <w:r>
        <w:t>are due by</w:t>
      </w:r>
      <w:r>
        <w:rPr>
          <w:spacing w:val="-7"/>
        </w:rPr>
        <w:t xml:space="preserve"> </w:t>
      </w:r>
      <w:r>
        <w:t>April 30.</w:t>
      </w:r>
      <w:r>
        <w:rPr>
          <w:spacing w:val="-2"/>
        </w:rPr>
        <w:t xml:space="preserve"> </w:t>
      </w:r>
      <w:r>
        <w:t>You may receive admission to the Carthage</w:t>
      </w:r>
      <w:r>
        <w:rPr>
          <w:spacing w:val="-7"/>
        </w:rPr>
        <w:t xml:space="preserve"> </w:t>
      </w:r>
      <w:r>
        <w:t xml:space="preserve">ACT/MED Program by providing the </w:t>
      </w:r>
      <w:r>
        <w:rPr>
          <w:spacing w:val="-2"/>
        </w:rPr>
        <w:t>following:</w:t>
      </w:r>
    </w:p>
    <w:p w14:paraId="2CE49044" w14:textId="77777777" w:rsidR="002D0127" w:rsidRDefault="00000000">
      <w:pPr>
        <w:pStyle w:val="ListParagraph"/>
        <w:numPr>
          <w:ilvl w:val="0"/>
          <w:numId w:val="39"/>
        </w:numPr>
        <w:tabs>
          <w:tab w:val="left" w:pos="1079"/>
          <w:tab w:val="left" w:pos="1080"/>
        </w:tabs>
        <w:rPr>
          <w:rFonts w:ascii="Arial" w:hAnsi="Arial"/>
          <w:sz w:val="24"/>
        </w:rPr>
      </w:pPr>
      <w:r>
        <w:rPr>
          <w:sz w:val="24"/>
        </w:rPr>
        <w:t>Completed</w:t>
      </w:r>
      <w:r>
        <w:rPr>
          <w:spacing w:val="-1"/>
          <w:sz w:val="24"/>
        </w:rPr>
        <w:t xml:space="preserve"> </w:t>
      </w:r>
      <w:hyperlink r:id="rId12">
        <w:r>
          <w:rPr>
            <w:b/>
            <w:color w:val="00546A"/>
            <w:sz w:val="24"/>
            <w:u w:val="single" w:color="00546A"/>
          </w:rPr>
          <w:t>application</w:t>
        </w:r>
      </w:hyperlink>
      <w:r>
        <w:rPr>
          <w:sz w:val="24"/>
        </w:rPr>
        <w:t>, a</w:t>
      </w:r>
      <w:r>
        <w:rPr>
          <w:spacing w:val="-1"/>
          <w:sz w:val="24"/>
        </w:rPr>
        <w:t xml:space="preserve"> </w:t>
      </w:r>
      <w:r>
        <w:rPr>
          <w:sz w:val="24"/>
        </w:rPr>
        <w:t>hard copy application</w:t>
      </w:r>
      <w:r>
        <w:rPr>
          <w:spacing w:val="-1"/>
          <w:sz w:val="24"/>
        </w:rPr>
        <w:t xml:space="preserve"> </w:t>
      </w:r>
      <w:r>
        <w:rPr>
          <w:sz w:val="24"/>
        </w:rPr>
        <w:t>can be</w:t>
      </w:r>
      <w:r>
        <w:rPr>
          <w:spacing w:val="-1"/>
          <w:sz w:val="24"/>
        </w:rPr>
        <w:t xml:space="preserve"> </w:t>
      </w:r>
      <w:r>
        <w:rPr>
          <w:sz w:val="24"/>
        </w:rPr>
        <w:t>obtained from the</w:t>
      </w:r>
      <w:r>
        <w:rPr>
          <w:spacing w:val="-1"/>
          <w:sz w:val="24"/>
        </w:rPr>
        <w:t xml:space="preserve"> </w:t>
      </w:r>
      <w:r>
        <w:rPr>
          <w:sz w:val="24"/>
        </w:rPr>
        <w:t>Office of</w:t>
      </w:r>
      <w:r>
        <w:rPr>
          <w:spacing w:val="-14"/>
          <w:sz w:val="24"/>
        </w:rPr>
        <w:t xml:space="preserve"> </w:t>
      </w:r>
      <w:r>
        <w:rPr>
          <w:spacing w:val="-2"/>
          <w:sz w:val="24"/>
        </w:rPr>
        <w:t>Admissions.</w:t>
      </w:r>
    </w:p>
    <w:p w14:paraId="2CE49045" w14:textId="77777777" w:rsidR="002D0127" w:rsidRDefault="00000000">
      <w:pPr>
        <w:pStyle w:val="ListParagraph"/>
        <w:numPr>
          <w:ilvl w:val="0"/>
          <w:numId w:val="39"/>
        </w:numPr>
        <w:tabs>
          <w:tab w:val="left" w:pos="1079"/>
          <w:tab w:val="left" w:pos="1080"/>
        </w:tabs>
        <w:rPr>
          <w:rFonts w:ascii="Arial" w:hAnsi="Arial"/>
          <w:sz w:val="24"/>
        </w:rPr>
      </w:pPr>
      <w:r>
        <w:rPr>
          <w:sz w:val="24"/>
        </w:rPr>
        <w:t>Official</w:t>
      </w:r>
      <w:r>
        <w:rPr>
          <w:spacing w:val="-1"/>
          <w:sz w:val="24"/>
        </w:rPr>
        <w:t xml:space="preserve"> </w:t>
      </w:r>
      <w:r>
        <w:rPr>
          <w:sz w:val="24"/>
        </w:rPr>
        <w:t>transcripts</w:t>
      </w:r>
      <w:r>
        <w:rPr>
          <w:spacing w:val="-1"/>
          <w:sz w:val="24"/>
        </w:rPr>
        <w:t xml:space="preserve"> </w:t>
      </w:r>
      <w:r>
        <w:rPr>
          <w:sz w:val="24"/>
        </w:rPr>
        <w:t>from</w:t>
      </w:r>
      <w:r>
        <w:rPr>
          <w:spacing w:val="-1"/>
          <w:sz w:val="24"/>
        </w:rPr>
        <w:t xml:space="preserve"> </w:t>
      </w:r>
      <w:r>
        <w:rPr>
          <w:sz w:val="24"/>
        </w:rPr>
        <w:t>all</w:t>
      </w:r>
      <w:r>
        <w:rPr>
          <w:spacing w:val="-1"/>
          <w:sz w:val="24"/>
        </w:rPr>
        <w:t xml:space="preserve"> </w:t>
      </w:r>
      <w:r>
        <w:rPr>
          <w:sz w:val="24"/>
        </w:rPr>
        <w:t>colleges</w:t>
      </w:r>
      <w:r>
        <w:rPr>
          <w:spacing w:val="-1"/>
          <w:sz w:val="24"/>
        </w:rPr>
        <w:t xml:space="preserve"> </w:t>
      </w:r>
      <w:r>
        <w:rPr>
          <w:spacing w:val="-2"/>
          <w:sz w:val="24"/>
        </w:rPr>
        <w:t>attended.</w:t>
      </w:r>
    </w:p>
    <w:p w14:paraId="2CE49046" w14:textId="77777777" w:rsidR="002D0127" w:rsidRDefault="002D0127">
      <w:pPr>
        <w:pStyle w:val="BodyText"/>
      </w:pPr>
    </w:p>
    <w:p w14:paraId="2CE49047" w14:textId="77777777" w:rsidR="002D0127" w:rsidRDefault="00000000">
      <w:pPr>
        <w:pStyle w:val="Heading2"/>
      </w:pPr>
      <w:bookmarkStart w:id="7" w:name="_TOC_250053"/>
      <w:r>
        <w:t>Initial</w:t>
      </w:r>
      <w:r>
        <w:rPr>
          <w:spacing w:val="-8"/>
        </w:rPr>
        <w:t xml:space="preserve"> </w:t>
      </w:r>
      <w:r>
        <w:t>Program</w:t>
      </w:r>
      <w:r>
        <w:rPr>
          <w:spacing w:val="-6"/>
        </w:rPr>
        <w:t xml:space="preserve"> </w:t>
      </w:r>
      <w:r>
        <w:t>Review</w:t>
      </w:r>
      <w:r>
        <w:rPr>
          <w:spacing w:val="-6"/>
        </w:rPr>
        <w:t xml:space="preserve"> </w:t>
      </w:r>
      <w:r>
        <w:t>and</w:t>
      </w:r>
      <w:r>
        <w:rPr>
          <w:spacing w:val="-6"/>
        </w:rPr>
        <w:t xml:space="preserve"> </w:t>
      </w:r>
      <w:r>
        <w:t>Guidance</w:t>
      </w:r>
      <w:r>
        <w:rPr>
          <w:spacing w:val="-5"/>
        </w:rPr>
        <w:t xml:space="preserve"> </w:t>
      </w:r>
      <w:r>
        <w:t>–</w:t>
      </w:r>
      <w:r>
        <w:rPr>
          <w:spacing w:val="-6"/>
        </w:rPr>
        <w:t xml:space="preserve"> </w:t>
      </w:r>
      <w:r>
        <w:t>Office</w:t>
      </w:r>
      <w:r>
        <w:rPr>
          <w:spacing w:val="-6"/>
        </w:rPr>
        <w:t xml:space="preserve"> </w:t>
      </w:r>
      <w:r>
        <w:t>of</w:t>
      </w:r>
      <w:r>
        <w:rPr>
          <w:spacing w:val="-17"/>
        </w:rPr>
        <w:t xml:space="preserve"> </w:t>
      </w:r>
      <w:bookmarkEnd w:id="7"/>
      <w:r>
        <w:rPr>
          <w:spacing w:val="-2"/>
        </w:rPr>
        <w:t>Admissions</w:t>
      </w:r>
    </w:p>
    <w:p w14:paraId="2CE49048" w14:textId="77777777" w:rsidR="002D0127" w:rsidRDefault="002D0127">
      <w:pPr>
        <w:pStyle w:val="BodyText"/>
        <w:rPr>
          <w:b/>
        </w:rPr>
      </w:pPr>
    </w:p>
    <w:p w14:paraId="2CE49049" w14:textId="77777777" w:rsidR="002D0127" w:rsidRDefault="00000000">
      <w:pPr>
        <w:pStyle w:val="BodyText"/>
        <w:ind w:left="720"/>
      </w:pPr>
      <w:r>
        <w:t>The</w:t>
      </w:r>
      <w:r>
        <w:rPr>
          <w:spacing w:val="-1"/>
        </w:rPr>
        <w:t xml:space="preserve"> </w:t>
      </w:r>
      <w:r>
        <w:t>Carthage</w:t>
      </w:r>
      <w:r>
        <w:rPr>
          <w:spacing w:val="-1"/>
        </w:rPr>
        <w:t xml:space="preserve"> </w:t>
      </w:r>
      <w:r>
        <w:t>College</w:t>
      </w:r>
      <w:r>
        <w:rPr>
          <w:spacing w:val="-15"/>
        </w:rPr>
        <w:t xml:space="preserve"> </w:t>
      </w:r>
      <w:r>
        <w:t>Admissions</w:t>
      </w:r>
      <w:r>
        <w:rPr>
          <w:spacing w:val="-1"/>
        </w:rPr>
        <w:t xml:space="preserve"> </w:t>
      </w:r>
      <w:r>
        <w:t>Office</w:t>
      </w:r>
      <w:r>
        <w:rPr>
          <w:spacing w:val="-1"/>
        </w:rPr>
        <w:t xml:space="preserve"> </w:t>
      </w:r>
      <w:r>
        <w:t xml:space="preserve">representative </w:t>
      </w:r>
      <w:r>
        <w:rPr>
          <w:spacing w:val="-2"/>
        </w:rPr>
        <w:t>will:</w:t>
      </w:r>
    </w:p>
    <w:p w14:paraId="2CE4904A" w14:textId="77777777" w:rsidR="002D0127" w:rsidRDefault="00000000">
      <w:pPr>
        <w:pStyle w:val="ListParagraph"/>
        <w:numPr>
          <w:ilvl w:val="0"/>
          <w:numId w:val="39"/>
        </w:numPr>
        <w:tabs>
          <w:tab w:val="left" w:pos="1079"/>
          <w:tab w:val="left" w:pos="1080"/>
        </w:tabs>
        <w:rPr>
          <w:rFonts w:ascii="Arial" w:hAnsi="Arial"/>
          <w:sz w:val="24"/>
        </w:rPr>
      </w:pPr>
      <w:r>
        <w:rPr>
          <w:sz w:val="24"/>
        </w:rPr>
        <w:t>Collaborate with the</w:t>
      </w:r>
      <w:r>
        <w:rPr>
          <w:spacing w:val="-14"/>
          <w:sz w:val="24"/>
        </w:rPr>
        <w:t xml:space="preserve"> </w:t>
      </w:r>
      <w:r>
        <w:rPr>
          <w:sz w:val="24"/>
        </w:rPr>
        <w:t xml:space="preserve">ACT/MED Director to validate transfer </w:t>
      </w:r>
      <w:r>
        <w:rPr>
          <w:spacing w:val="-2"/>
          <w:sz w:val="24"/>
        </w:rPr>
        <w:t>credit.</w:t>
      </w:r>
    </w:p>
    <w:p w14:paraId="2CE4904B" w14:textId="77777777" w:rsidR="002D0127" w:rsidRDefault="00000000">
      <w:pPr>
        <w:pStyle w:val="ListParagraph"/>
        <w:numPr>
          <w:ilvl w:val="0"/>
          <w:numId w:val="39"/>
        </w:numPr>
        <w:tabs>
          <w:tab w:val="left" w:pos="1079"/>
          <w:tab w:val="left" w:pos="1080"/>
        </w:tabs>
        <w:spacing w:line="261" w:lineRule="exact"/>
        <w:rPr>
          <w:rFonts w:ascii="Arial" w:hAnsi="Arial"/>
          <w:sz w:val="24"/>
        </w:rPr>
      </w:pPr>
      <w:r>
        <w:rPr>
          <w:sz w:val="24"/>
        </w:rPr>
        <w:t xml:space="preserve">Discuss financial aid </w:t>
      </w:r>
      <w:r>
        <w:rPr>
          <w:spacing w:val="-2"/>
          <w:sz w:val="24"/>
        </w:rPr>
        <w:t>options.</w:t>
      </w:r>
    </w:p>
    <w:p w14:paraId="2CE4904C" w14:textId="77777777" w:rsidR="002D0127" w:rsidRDefault="00000000">
      <w:pPr>
        <w:pStyle w:val="ListParagraph"/>
        <w:numPr>
          <w:ilvl w:val="0"/>
          <w:numId w:val="39"/>
        </w:numPr>
        <w:tabs>
          <w:tab w:val="left" w:pos="1079"/>
          <w:tab w:val="left" w:pos="1080"/>
        </w:tabs>
        <w:spacing w:before="16" w:line="206" w:lineRule="auto"/>
        <w:ind w:right="1640"/>
        <w:rPr>
          <w:rFonts w:ascii="Arial" w:hAnsi="Arial"/>
          <w:sz w:val="24"/>
        </w:rPr>
      </w:pPr>
      <w:r>
        <w:rPr>
          <w:sz w:val="24"/>
        </w:rPr>
        <w:t>Assist</w:t>
      </w:r>
      <w:r>
        <w:rPr>
          <w:spacing w:val="-4"/>
          <w:sz w:val="24"/>
        </w:rPr>
        <w:t xml:space="preserve"> </w:t>
      </w:r>
      <w:r>
        <w:rPr>
          <w:sz w:val="24"/>
        </w:rPr>
        <w:t>with</w:t>
      </w:r>
      <w:r>
        <w:rPr>
          <w:spacing w:val="-4"/>
          <w:sz w:val="24"/>
        </w:rPr>
        <w:t xml:space="preserve"> </w:t>
      </w:r>
      <w:r>
        <w:rPr>
          <w:sz w:val="24"/>
        </w:rPr>
        <w:t>determining</w:t>
      </w:r>
      <w:r>
        <w:rPr>
          <w:spacing w:val="-4"/>
          <w:sz w:val="24"/>
        </w:rPr>
        <w:t xml:space="preserve"> </w:t>
      </w:r>
      <w:r>
        <w:rPr>
          <w:sz w:val="24"/>
        </w:rPr>
        <w:t>the</w:t>
      </w:r>
      <w:r>
        <w:rPr>
          <w:spacing w:val="-4"/>
          <w:sz w:val="24"/>
        </w:rPr>
        <w:t xml:space="preserve"> </w:t>
      </w:r>
      <w:r>
        <w:rPr>
          <w:sz w:val="24"/>
        </w:rPr>
        <w:t>most</w:t>
      </w:r>
      <w:r>
        <w:rPr>
          <w:spacing w:val="-4"/>
          <w:sz w:val="24"/>
        </w:rPr>
        <w:t xml:space="preserve"> </w:t>
      </w:r>
      <w:r>
        <w:rPr>
          <w:sz w:val="24"/>
        </w:rPr>
        <w:t>appropriate</w:t>
      </w:r>
      <w:r>
        <w:rPr>
          <w:spacing w:val="-4"/>
          <w:sz w:val="24"/>
        </w:rPr>
        <w:t xml:space="preserve"> </w:t>
      </w:r>
      <w:r>
        <w:rPr>
          <w:sz w:val="24"/>
        </w:rPr>
        <w:t>track</w:t>
      </w:r>
      <w:r>
        <w:rPr>
          <w:spacing w:val="-4"/>
          <w:sz w:val="24"/>
        </w:rPr>
        <w:t xml:space="preserve"> </w:t>
      </w:r>
      <w:r>
        <w:rPr>
          <w:sz w:val="24"/>
        </w:rPr>
        <w:t>(Cross-Categorical</w:t>
      </w:r>
      <w:r>
        <w:rPr>
          <w:spacing w:val="-4"/>
          <w:sz w:val="24"/>
        </w:rPr>
        <w:t xml:space="preserve"> </w:t>
      </w:r>
      <w:r>
        <w:rPr>
          <w:sz w:val="24"/>
        </w:rPr>
        <w:t>Special</w:t>
      </w:r>
      <w:r>
        <w:rPr>
          <w:spacing w:val="-4"/>
          <w:sz w:val="24"/>
        </w:rPr>
        <w:t xml:space="preserve"> </w:t>
      </w:r>
      <w:r>
        <w:rPr>
          <w:sz w:val="24"/>
        </w:rPr>
        <w:t>Education</w:t>
      </w:r>
      <w:r>
        <w:rPr>
          <w:spacing w:val="-4"/>
          <w:sz w:val="24"/>
        </w:rPr>
        <w:t xml:space="preserve"> </w:t>
      </w:r>
      <w:r>
        <w:rPr>
          <w:sz w:val="24"/>
        </w:rPr>
        <w:t>or Secondary Education) based on college transcripts.</w:t>
      </w:r>
    </w:p>
    <w:p w14:paraId="2CE4904D" w14:textId="77777777" w:rsidR="002D0127" w:rsidRDefault="00000000">
      <w:pPr>
        <w:pStyle w:val="ListParagraph"/>
        <w:numPr>
          <w:ilvl w:val="0"/>
          <w:numId w:val="39"/>
        </w:numPr>
        <w:tabs>
          <w:tab w:val="left" w:pos="1079"/>
          <w:tab w:val="left" w:pos="1080"/>
        </w:tabs>
        <w:spacing w:line="241" w:lineRule="exact"/>
        <w:rPr>
          <w:rFonts w:ascii="Arial" w:hAnsi="Arial"/>
          <w:sz w:val="24"/>
        </w:rPr>
      </w:pPr>
      <w:r>
        <w:rPr>
          <w:sz w:val="24"/>
        </w:rPr>
        <w:t>Assist</w:t>
      </w:r>
      <w:r>
        <w:rPr>
          <w:spacing w:val="-1"/>
          <w:sz w:val="24"/>
        </w:rPr>
        <w:t xml:space="preserve"> </w:t>
      </w:r>
      <w:r>
        <w:rPr>
          <w:sz w:val="24"/>
        </w:rPr>
        <w:t>with seeking</w:t>
      </w:r>
      <w:r>
        <w:rPr>
          <w:spacing w:val="-1"/>
          <w:sz w:val="24"/>
        </w:rPr>
        <w:t xml:space="preserve"> </w:t>
      </w:r>
      <w:r>
        <w:rPr>
          <w:sz w:val="24"/>
        </w:rPr>
        <w:t>teacher employment</w:t>
      </w:r>
      <w:r>
        <w:rPr>
          <w:spacing w:val="-1"/>
          <w:sz w:val="24"/>
        </w:rPr>
        <w:t xml:space="preserve"> </w:t>
      </w:r>
      <w:r>
        <w:rPr>
          <w:sz w:val="24"/>
        </w:rPr>
        <w:t>and hiring on</w:t>
      </w:r>
      <w:r>
        <w:rPr>
          <w:spacing w:val="-1"/>
          <w:sz w:val="24"/>
        </w:rPr>
        <w:t xml:space="preserve"> </w:t>
      </w:r>
      <w:r>
        <w:rPr>
          <w:sz w:val="24"/>
        </w:rPr>
        <w:t>an emergency</w:t>
      </w:r>
      <w:r>
        <w:rPr>
          <w:spacing w:val="-1"/>
          <w:sz w:val="24"/>
        </w:rPr>
        <w:t xml:space="preserve"> </w:t>
      </w:r>
      <w:r>
        <w:rPr>
          <w:sz w:val="24"/>
        </w:rPr>
        <w:t xml:space="preserve">license, if </w:t>
      </w:r>
      <w:r>
        <w:rPr>
          <w:spacing w:val="-2"/>
          <w:sz w:val="24"/>
        </w:rPr>
        <w:t>needed.</w:t>
      </w:r>
    </w:p>
    <w:p w14:paraId="2CE4904E" w14:textId="77777777" w:rsidR="002D0127" w:rsidRDefault="00000000">
      <w:pPr>
        <w:pStyle w:val="ListParagraph"/>
        <w:numPr>
          <w:ilvl w:val="0"/>
          <w:numId w:val="39"/>
        </w:numPr>
        <w:tabs>
          <w:tab w:val="left" w:pos="1079"/>
          <w:tab w:val="left" w:pos="1080"/>
        </w:tabs>
        <w:ind w:right="904"/>
        <w:rPr>
          <w:rFonts w:ascii="Arial" w:hAnsi="Arial"/>
          <w:sz w:val="24"/>
        </w:rPr>
      </w:pPr>
      <w:r>
        <w:rPr>
          <w:sz w:val="24"/>
        </w:rPr>
        <w:t>Work</w:t>
      </w:r>
      <w:r>
        <w:rPr>
          <w:spacing w:val="-7"/>
          <w:sz w:val="24"/>
        </w:rPr>
        <w:t xml:space="preserve"> </w:t>
      </w:r>
      <w:r>
        <w:rPr>
          <w:sz w:val="24"/>
        </w:rPr>
        <w:t>with</w:t>
      </w:r>
      <w:r>
        <w:rPr>
          <w:spacing w:val="-4"/>
          <w:sz w:val="24"/>
        </w:rPr>
        <w:t xml:space="preserve"> </w:t>
      </w:r>
      <w:r>
        <w:rPr>
          <w:sz w:val="24"/>
        </w:rPr>
        <w:t>the</w:t>
      </w:r>
      <w:r>
        <w:rPr>
          <w:spacing w:val="-15"/>
          <w:sz w:val="24"/>
        </w:rPr>
        <w:t xml:space="preserve"> </w:t>
      </w:r>
      <w:r>
        <w:rPr>
          <w:sz w:val="24"/>
        </w:rPr>
        <w:t>ACT/MED</w:t>
      </w:r>
      <w:r>
        <w:rPr>
          <w:spacing w:val="-4"/>
          <w:sz w:val="24"/>
        </w:rPr>
        <w:t xml:space="preserve"> </w:t>
      </w:r>
      <w:r>
        <w:rPr>
          <w:sz w:val="24"/>
        </w:rPr>
        <w:t>Director</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courses</w:t>
      </w:r>
      <w:r>
        <w:rPr>
          <w:spacing w:val="-4"/>
          <w:sz w:val="24"/>
        </w:rPr>
        <w:t xml:space="preserve"> </w:t>
      </w:r>
      <w:r>
        <w:rPr>
          <w:sz w:val="24"/>
        </w:rPr>
        <w:t>taken</w:t>
      </w:r>
      <w:r>
        <w:rPr>
          <w:spacing w:val="-4"/>
          <w:sz w:val="24"/>
        </w:rPr>
        <w:t xml:space="preserve"> </w:t>
      </w:r>
      <w:r>
        <w:rPr>
          <w:sz w:val="24"/>
        </w:rPr>
        <w:t>in</w:t>
      </w:r>
      <w:r>
        <w:rPr>
          <w:spacing w:val="-4"/>
          <w:sz w:val="24"/>
        </w:rPr>
        <w:t xml:space="preserve"> </w:t>
      </w:r>
      <w:r>
        <w:rPr>
          <w:sz w:val="24"/>
        </w:rPr>
        <w:t>their</w:t>
      </w:r>
      <w:r>
        <w:rPr>
          <w:spacing w:val="-15"/>
          <w:sz w:val="24"/>
        </w:rPr>
        <w:t xml:space="preserve"> </w:t>
      </w:r>
      <w:r>
        <w:rPr>
          <w:sz w:val="24"/>
        </w:rPr>
        <w:t>ACT</w:t>
      </w:r>
      <w:r>
        <w:rPr>
          <w:spacing w:val="-9"/>
          <w:sz w:val="24"/>
        </w:rPr>
        <w:t xml:space="preserve"> </w:t>
      </w:r>
      <w:r>
        <w:rPr>
          <w:sz w:val="24"/>
        </w:rPr>
        <w:t>certification</w:t>
      </w:r>
      <w:r>
        <w:rPr>
          <w:spacing w:val="-4"/>
          <w:sz w:val="24"/>
        </w:rPr>
        <w:t xml:space="preserve"> </w:t>
      </w:r>
      <w:r>
        <w:rPr>
          <w:sz w:val="24"/>
        </w:rPr>
        <w:t>area</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z w:val="24"/>
        </w:rPr>
        <w:t>if they've met the 3.0 or higher needed for the Praxis II content area test alternative option.</w:t>
      </w:r>
    </w:p>
    <w:p w14:paraId="2CE4904F" w14:textId="77777777" w:rsidR="002D0127" w:rsidRDefault="002D0127">
      <w:pPr>
        <w:pStyle w:val="BodyText"/>
        <w:spacing w:before="7"/>
        <w:rPr>
          <w:sz w:val="23"/>
        </w:rPr>
      </w:pPr>
    </w:p>
    <w:p w14:paraId="2CE49050" w14:textId="77777777" w:rsidR="002D0127" w:rsidRDefault="00000000">
      <w:pPr>
        <w:pStyle w:val="Heading2"/>
      </w:pPr>
      <w:bookmarkStart w:id="8" w:name="_TOC_250052"/>
      <w:r>
        <w:t>Pre-Entrance</w:t>
      </w:r>
      <w:r>
        <w:rPr>
          <w:spacing w:val="-12"/>
        </w:rPr>
        <w:t xml:space="preserve"> </w:t>
      </w:r>
      <w:r>
        <w:t>Exam:</w:t>
      </w:r>
      <w:r>
        <w:rPr>
          <w:spacing w:val="-8"/>
        </w:rPr>
        <w:t xml:space="preserve"> </w:t>
      </w:r>
      <w:r>
        <w:t>PRAXIS</w:t>
      </w:r>
      <w:r>
        <w:rPr>
          <w:spacing w:val="-8"/>
        </w:rPr>
        <w:t xml:space="preserve"> </w:t>
      </w:r>
      <w:r>
        <w:t>II</w:t>
      </w:r>
      <w:r>
        <w:rPr>
          <w:spacing w:val="-8"/>
        </w:rPr>
        <w:t xml:space="preserve"> </w:t>
      </w:r>
      <w:r>
        <w:t>Content</w:t>
      </w:r>
      <w:r>
        <w:rPr>
          <w:spacing w:val="-18"/>
        </w:rPr>
        <w:t xml:space="preserve"> </w:t>
      </w:r>
      <w:r>
        <w:t>Area</w:t>
      </w:r>
      <w:r>
        <w:rPr>
          <w:spacing w:val="-12"/>
        </w:rPr>
        <w:t xml:space="preserve"> </w:t>
      </w:r>
      <w:bookmarkEnd w:id="8"/>
      <w:r>
        <w:rPr>
          <w:spacing w:val="-4"/>
        </w:rPr>
        <w:t>Test</w:t>
      </w:r>
    </w:p>
    <w:p w14:paraId="2CE49051" w14:textId="77777777" w:rsidR="002D0127" w:rsidRDefault="002D0127">
      <w:pPr>
        <w:pStyle w:val="BodyText"/>
        <w:rPr>
          <w:b/>
        </w:rPr>
      </w:pPr>
    </w:p>
    <w:p w14:paraId="2CE49052" w14:textId="77777777" w:rsidR="002D0127" w:rsidRDefault="00000000">
      <w:pPr>
        <w:pStyle w:val="BodyText"/>
        <w:ind w:left="720" w:right="730"/>
      </w:pPr>
      <w:r>
        <w:t>Student</w:t>
      </w:r>
      <w:r>
        <w:rPr>
          <w:spacing w:val="-4"/>
        </w:rPr>
        <w:t xml:space="preserve"> </w:t>
      </w:r>
      <w:r>
        <w:t>candidates</w:t>
      </w:r>
      <w:r>
        <w:rPr>
          <w:spacing w:val="-4"/>
        </w:rPr>
        <w:t xml:space="preserve"> </w:t>
      </w:r>
      <w:r>
        <w:t>with</w:t>
      </w:r>
      <w:r>
        <w:rPr>
          <w:spacing w:val="-4"/>
        </w:rPr>
        <w:t xml:space="preserve"> </w:t>
      </w:r>
      <w:r>
        <w:t>a</w:t>
      </w:r>
      <w:r>
        <w:rPr>
          <w:spacing w:val="-4"/>
        </w:rPr>
        <w:t xml:space="preserve"> </w:t>
      </w:r>
      <w:r>
        <w:t>grade</w:t>
      </w:r>
      <w:r>
        <w:rPr>
          <w:spacing w:val="-4"/>
        </w:rPr>
        <w:t xml:space="preserve"> </w:t>
      </w:r>
      <w:r>
        <w:t>point</w:t>
      </w:r>
      <w:r>
        <w:rPr>
          <w:spacing w:val="-4"/>
        </w:rPr>
        <w:t xml:space="preserve"> </w:t>
      </w:r>
      <w:r>
        <w:t>average</w:t>
      </w:r>
      <w:r>
        <w:rPr>
          <w:spacing w:val="-4"/>
        </w:rPr>
        <w:t xml:space="preserve"> </w:t>
      </w:r>
      <w:r>
        <w:t>(GPA)</w:t>
      </w:r>
      <w:r>
        <w:rPr>
          <w:spacing w:val="-4"/>
        </w:rPr>
        <w:t xml:space="preserve"> </w:t>
      </w:r>
      <w:r>
        <w:t>of</w:t>
      </w:r>
      <w:r>
        <w:rPr>
          <w:spacing w:val="-4"/>
        </w:rPr>
        <w:t xml:space="preserve"> </w:t>
      </w:r>
      <w:r>
        <w:t>3.0</w:t>
      </w:r>
      <w:r>
        <w:rPr>
          <w:spacing w:val="-4"/>
        </w:rPr>
        <w:t xml:space="preserve"> </w:t>
      </w:r>
      <w:r>
        <w:t>or</w:t>
      </w:r>
      <w:r>
        <w:rPr>
          <w:spacing w:val="-4"/>
        </w:rPr>
        <w:t xml:space="preserve"> </w:t>
      </w:r>
      <w:r>
        <w:t>higher</w:t>
      </w:r>
      <w:r>
        <w:rPr>
          <w:spacing w:val="-4"/>
        </w:rPr>
        <w:t xml:space="preserve"> </w:t>
      </w:r>
      <w:r>
        <w:t>in</w:t>
      </w:r>
      <w:r>
        <w:rPr>
          <w:spacing w:val="-4"/>
        </w:rPr>
        <w:t xml:space="preserve"> </w:t>
      </w:r>
      <w:r>
        <w:t>their</w:t>
      </w:r>
      <w:r>
        <w:rPr>
          <w:spacing w:val="-4"/>
        </w:rPr>
        <w:t xml:space="preserve"> </w:t>
      </w:r>
      <w:r>
        <w:t>area</w:t>
      </w:r>
      <w:r>
        <w:rPr>
          <w:spacing w:val="-4"/>
        </w:rPr>
        <w:t xml:space="preserve"> </w:t>
      </w:r>
      <w:r>
        <w:t>of</w:t>
      </w:r>
      <w:r>
        <w:rPr>
          <w:spacing w:val="-4"/>
        </w:rPr>
        <w:t xml:space="preserve"> </w:t>
      </w:r>
      <w:r>
        <w:t>certification</w:t>
      </w:r>
      <w:r>
        <w:rPr>
          <w:spacing w:val="-4"/>
        </w:rPr>
        <w:t xml:space="preserve"> </w:t>
      </w:r>
      <w:r>
        <w:t>qualify for the Praxis II alternative option and are not required to take Praxis II. Transcripts are evaluated by a Carthage</w:t>
      </w:r>
      <w:r>
        <w:rPr>
          <w:spacing w:val="-5"/>
        </w:rPr>
        <w:t xml:space="preserve"> </w:t>
      </w:r>
      <w:r>
        <w:t>Admissions Counselor to determine which classes pertain to the chosen area of certification.</w:t>
      </w:r>
    </w:p>
    <w:p w14:paraId="2CE49053" w14:textId="77777777" w:rsidR="002D0127" w:rsidRDefault="00000000">
      <w:pPr>
        <w:pStyle w:val="BodyText"/>
        <w:ind w:left="720"/>
      </w:pPr>
      <w:r>
        <w:t>GPA</w:t>
      </w:r>
      <w:r>
        <w:rPr>
          <w:spacing w:val="-15"/>
        </w:rPr>
        <w:t xml:space="preserve"> </w:t>
      </w:r>
      <w:r>
        <w:t>from</w:t>
      </w:r>
      <w:r>
        <w:rPr>
          <w:spacing w:val="-2"/>
        </w:rPr>
        <w:t xml:space="preserve"> </w:t>
      </w:r>
      <w:r>
        <w:t>those</w:t>
      </w:r>
      <w:r>
        <w:rPr>
          <w:spacing w:val="-2"/>
        </w:rPr>
        <w:t xml:space="preserve"> </w:t>
      </w:r>
      <w:r>
        <w:t>classes</w:t>
      </w:r>
      <w:r>
        <w:rPr>
          <w:spacing w:val="-2"/>
        </w:rPr>
        <w:t xml:space="preserve"> </w:t>
      </w:r>
      <w:r>
        <w:t>in</w:t>
      </w:r>
      <w:r>
        <w:rPr>
          <w:spacing w:val="-1"/>
        </w:rPr>
        <w:t xml:space="preserve"> </w:t>
      </w:r>
      <w:r>
        <w:t>particular</w:t>
      </w:r>
      <w:r>
        <w:rPr>
          <w:spacing w:val="-2"/>
        </w:rPr>
        <w:t xml:space="preserve"> </w:t>
      </w:r>
      <w:r>
        <w:t>will</w:t>
      </w:r>
      <w:r>
        <w:rPr>
          <w:spacing w:val="-2"/>
        </w:rPr>
        <w:t xml:space="preserve"> </w:t>
      </w:r>
      <w:r>
        <w:t>then</w:t>
      </w:r>
      <w:r>
        <w:rPr>
          <w:spacing w:val="-1"/>
        </w:rPr>
        <w:t xml:space="preserve"> </w:t>
      </w:r>
      <w:r>
        <w:t>be</w:t>
      </w:r>
      <w:r>
        <w:rPr>
          <w:spacing w:val="-2"/>
        </w:rPr>
        <w:t xml:space="preserve"> </w:t>
      </w:r>
      <w:r>
        <w:t>calculated</w:t>
      </w:r>
      <w:r>
        <w:rPr>
          <w:spacing w:val="-2"/>
        </w:rPr>
        <w:t xml:space="preserve"> </w:t>
      </w:r>
      <w:r>
        <w:t>to</w:t>
      </w:r>
      <w:r>
        <w:rPr>
          <w:spacing w:val="-1"/>
        </w:rPr>
        <w:t xml:space="preserve"> </w:t>
      </w:r>
      <w:r>
        <w:t>determine</w:t>
      </w:r>
      <w:r>
        <w:rPr>
          <w:spacing w:val="-2"/>
        </w:rPr>
        <w:t xml:space="preserve"> </w:t>
      </w:r>
      <w:r>
        <w:t>Praxis</w:t>
      </w:r>
      <w:r>
        <w:rPr>
          <w:spacing w:val="-2"/>
        </w:rPr>
        <w:t xml:space="preserve"> </w:t>
      </w:r>
      <w:r>
        <w:t>II</w:t>
      </w:r>
      <w:r>
        <w:rPr>
          <w:spacing w:val="-1"/>
        </w:rPr>
        <w:t xml:space="preserve"> </w:t>
      </w:r>
      <w:r>
        <w:rPr>
          <w:spacing w:val="-2"/>
        </w:rPr>
        <w:t>status.</w:t>
      </w:r>
    </w:p>
    <w:p w14:paraId="2CE49054" w14:textId="77777777" w:rsidR="002D0127" w:rsidRDefault="002D0127">
      <w:pPr>
        <w:pStyle w:val="BodyText"/>
      </w:pPr>
    </w:p>
    <w:p w14:paraId="2CE49055" w14:textId="77777777" w:rsidR="002D0127" w:rsidRDefault="00000000">
      <w:pPr>
        <w:pStyle w:val="Heading2"/>
      </w:pPr>
      <w:bookmarkStart w:id="9" w:name="_TOC_250051"/>
      <w:r>
        <w:t>Post-Entrance</w:t>
      </w:r>
      <w:r>
        <w:rPr>
          <w:spacing w:val="-11"/>
        </w:rPr>
        <w:t xml:space="preserve"> </w:t>
      </w:r>
      <w:r>
        <w:t>Exams</w:t>
      </w:r>
      <w:r>
        <w:rPr>
          <w:spacing w:val="-9"/>
        </w:rPr>
        <w:t xml:space="preserve"> </w:t>
      </w:r>
      <w:r>
        <w:t>required</w:t>
      </w:r>
      <w:r>
        <w:rPr>
          <w:spacing w:val="-9"/>
        </w:rPr>
        <w:t xml:space="preserve"> </w:t>
      </w:r>
      <w:r>
        <w:t>for</w:t>
      </w:r>
      <w:r>
        <w:rPr>
          <w:spacing w:val="-13"/>
        </w:rPr>
        <w:t xml:space="preserve"> </w:t>
      </w:r>
      <w:r>
        <w:t>licensure:</w:t>
      </w:r>
      <w:r>
        <w:rPr>
          <w:spacing w:val="53"/>
        </w:rPr>
        <w:t xml:space="preserve"> </w:t>
      </w:r>
      <w:r>
        <w:t>FORT</w:t>
      </w:r>
      <w:r>
        <w:rPr>
          <w:spacing w:val="-13"/>
        </w:rPr>
        <w:t xml:space="preserve"> </w:t>
      </w:r>
      <w:r>
        <w:t>&amp;</w:t>
      </w:r>
      <w:r>
        <w:rPr>
          <w:spacing w:val="-8"/>
        </w:rPr>
        <w:t xml:space="preserve"> </w:t>
      </w:r>
      <w:bookmarkEnd w:id="9"/>
      <w:r>
        <w:rPr>
          <w:spacing w:val="-2"/>
        </w:rPr>
        <w:t>OPI/WPT</w:t>
      </w:r>
    </w:p>
    <w:p w14:paraId="2CE49056" w14:textId="77777777" w:rsidR="002D0127" w:rsidRDefault="002D0127">
      <w:pPr>
        <w:pStyle w:val="BodyText"/>
        <w:rPr>
          <w:b/>
        </w:rPr>
      </w:pPr>
    </w:p>
    <w:p w14:paraId="2CE49057" w14:textId="77777777" w:rsidR="002D0127" w:rsidRDefault="00000000">
      <w:pPr>
        <w:pStyle w:val="Heading5"/>
        <w:numPr>
          <w:ilvl w:val="0"/>
          <w:numId w:val="39"/>
        </w:numPr>
        <w:tabs>
          <w:tab w:val="left" w:pos="1080"/>
        </w:tabs>
        <w:ind w:right="912"/>
        <w:rPr>
          <w:rFonts w:ascii="Arial" w:hAnsi="Arial"/>
        </w:rPr>
      </w:pPr>
      <w:r>
        <w:t>For</w:t>
      </w:r>
      <w:r>
        <w:rPr>
          <w:spacing w:val="-5"/>
        </w:rPr>
        <w:t xml:space="preserve"> </w:t>
      </w:r>
      <w:r>
        <w:t>Cross</w:t>
      </w:r>
      <w:r>
        <w:rPr>
          <w:spacing w:val="-5"/>
        </w:rPr>
        <w:t xml:space="preserve"> </w:t>
      </w:r>
      <w:r>
        <w:t>Categorical</w:t>
      </w:r>
      <w:r>
        <w:rPr>
          <w:spacing w:val="-5"/>
        </w:rPr>
        <w:t xml:space="preserve"> </w:t>
      </w:r>
      <w:r>
        <w:t>Special</w:t>
      </w:r>
      <w:r>
        <w:rPr>
          <w:spacing w:val="-5"/>
        </w:rPr>
        <w:t xml:space="preserve"> </w:t>
      </w:r>
      <w:r>
        <w:t>Education</w:t>
      </w:r>
      <w:r>
        <w:rPr>
          <w:spacing w:val="-5"/>
        </w:rPr>
        <w:t xml:space="preserve"> </w:t>
      </w:r>
      <w:r>
        <w:t>teacher</w:t>
      </w:r>
      <w:r>
        <w:rPr>
          <w:spacing w:val="-5"/>
        </w:rPr>
        <w:t xml:space="preserve"> </w:t>
      </w:r>
      <w:r>
        <w:t>candidates</w:t>
      </w:r>
      <w:r>
        <w:rPr>
          <w:spacing w:val="-5"/>
        </w:rPr>
        <w:t xml:space="preserve"> </w:t>
      </w:r>
      <w:r>
        <w:t>only</w:t>
      </w:r>
      <w:r>
        <w:rPr>
          <w:spacing w:val="-5"/>
        </w:rPr>
        <w:t xml:space="preserve"> </w:t>
      </w:r>
      <w:r>
        <w:t>-</w:t>
      </w:r>
      <w:r>
        <w:rPr>
          <w:spacing w:val="-5"/>
        </w:rPr>
        <w:t xml:space="preserve"> </w:t>
      </w:r>
      <w:r>
        <w:t>Foundations</w:t>
      </w:r>
      <w:r>
        <w:rPr>
          <w:spacing w:val="-5"/>
        </w:rPr>
        <w:t xml:space="preserve"> </w:t>
      </w:r>
      <w:r>
        <w:t>of</w:t>
      </w:r>
      <w:r>
        <w:rPr>
          <w:spacing w:val="-5"/>
        </w:rPr>
        <w:t xml:space="preserve"> </w:t>
      </w:r>
      <w:r>
        <w:t>Reading</w:t>
      </w:r>
      <w:r>
        <w:rPr>
          <w:spacing w:val="-5"/>
        </w:rPr>
        <w:t xml:space="preserve"> </w:t>
      </w:r>
      <w:r>
        <w:t>Test (FORT) or approved alternative:</w:t>
      </w:r>
    </w:p>
    <w:p w14:paraId="2CE49058" w14:textId="781D1BAA" w:rsidR="002D0127" w:rsidRDefault="00000000">
      <w:pPr>
        <w:pStyle w:val="BodyText"/>
        <w:ind w:left="1080" w:right="730"/>
      </w:pPr>
      <w:r>
        <w:rPr>
          <w:color w:val="212121"/>
        </w:rPr>
        <w:t>Foundations</w:t>
      </w:r>
      <w:r>
        <w:rPr>
          <w:color w:val="212121"/>
          <w:spacing w:val="-4"/>
        </w:rPr>
        <w:t xml:space="preserve"> </w:t>
      </w:r>
      <w:r>
        <w:rPr>
          <w:color w:val="212121"/>
        </w:rPr>
        <w:t>of</w:t>
      </w:r>
      <w:r>
        <w:rPr>
          <w:color w:val="212121"/>
          <w:spacing w:val="-4"/>
        </w:rPr>
        <w:t xml:space="preserve"> </w:t>
      </w:r>
      <w:r>
        <w:rPr>
          <w:color w:val="212121"/>
        </w:rPr>
        <w:t>Reading</w:t>
      </w:r>
      <w:r>
        <w:rPr>
          <w:color w:val="212121"/>
          <w:spacing w:val="-4"/>
        </w:rPr>
        <w:t xml:space="preserve"> </w:t>
      </w:r>
      <w:r>
        <w:rPr>
          <w:color w:val="212121"/>
        </w:rPr>
        <w:t>test</w:t>
      </w:r>
      <w:r>
        <w:rPr>
          <w:color w:val="212121"/>
          <w:spacing w:val="-4"/>
        </w:rPr>
        <w:t xml:space="preserve"> </w:t>
      </w:r>
      <w:r>
        <w:rPr>
          <w:color w:val="212121"/>
        </w:rPr>
        <w:t>is</w:t>
      </w:r>
      <w:r>
        <w:rPr>
          <w:color w:val="212121"/>
          <w:spacing w:val="-4"/>
        </w:rPr>
        <w:t xml:space="preserve"> </w:t>
      </w:r>
      <w:r>
        <w:rPr>
          <w:color w:val="212121"/>
        </w:rPr>
        <w:t>a</w:t>
      </w:r>
      <w:r>
        <w:rPr>
          <w:color w:val="212121"/>
          <w:spacing w:val="-4"/>
        </w:rPr>
        <w:t xml:space="preserve"> </w:t>
      </w:r>
      <w:r>
        <w:rPr>
          <w:color w:val="212121"/>
        </w:rPr>
        <w:t>State</w:t>
      </w:r>
      <w:r>
        <w:rPr>
          <w:color w:val="212121"/>
          <w:spacing w:val="-4"/>
        </w:rPr>
        <w:t xml:space="preserve"> </w:t>
      </w:r>
      <w:r>
        <w:rPr>
          <w:color w:val="212121"/>
        </w:rPr>
        <w:t>of</w:t>
      </w:r>
      <w:r>
        <w:rPr>
          <w:color w:val="212121"/>
          <w:spacing w:val="-9"/>
        </w:rPr>
        <w:t xml:space="preserve"> </w:t>
      </w:r>
      <w:r>
        <w:rPr>
          <w:color w:val="212121"/>
        </w:rPr>
        <w:t>Wisconsin</w:t>
      </w:r>
      <w:r>
        <w:rPr>
          <w:color w:val="212121"/>
          <w:spacing w:val="-4"/>
        </w:rPr>
        <w:t xml:space="preserve"> </w:t>
      </w:r>
      <w:r>
        <w:rPr>
          <w:color w:val="212121"/>
        </w:rPr>
        <w:t>Department</w:t>
      </w:r>
      <w:r>
        <w:rPr>
          <w:color w:val="212121"/>
          <w:spacing w:val="-4"/>
        </w:rPr>
        <w:t xml:space="preserve"> </w:t>
      </w:r>
      <w:r>
        <w:rPr>
          <w:color w:val="212121"/>
        </w:rPr>
        <w:t>of Public Instruction (DPI) requirement for students applying for an initial license in elementary</w:t>
      </w:r>
    </w:p>
    <w:p w14:paraId="2CE49059" w14:textId="77777777" w:rsidR="002D0127" w:rsidRDefault="002D0127">
      <w:pPr>
        <w:sectPr w:rsidR="002D0127">
          <w:pgSz w:w="12240" w:h="15840"/>
          <w:pgMar w:top="660" w:right="0" w:bottom="1140" w:left="720" w:header="0" w:footer="842" w:gutter="0"/>
          <w:cols w:space="720"/>
        </w:sectPr>
      </w:pPr>
    </w:p>
    <w:p w14:paraId="2CE49060" w14:textId="77777777" w:rsidR="002D0127" w:rsidRDefault="002D0127">
      <w:pPr>
        <w:pStyle w:val="BodyText"/>
      </w:pPr>
    </w:p>
    <w:p w14:paraId="2CE49061" w14:textId="77777777" w:rsidR="002D0127" w:rsidRDefault="00000000">
      <w:pPr>
        <w:pStyle w:val="Heading5"/>
        <w:numPr>
          <w:ilvl w:val="0"/>
          <w:numId w:val="39"/>
        </w:numPr>
        <w:tabs>
          <w:tab w:val="left" w:pos="1079"/>
          <w:tab w:val="left" w:pos="1080"/>
        </w:tabs>
        <w:jc w:val="left"/>
        <w:rPr>
          <w:rFonts w:ascii="Arial" w:hAnsi="Arial"/>
        </w:rPr>
      </w:pPr>
      <w:r>
        <w:t>Oral</w:t>
      </w:r>
      <w:r>
        <w:rPr>
          <w:spacing w:val="-7"/>
        </w:rPr>
        <w:t xml:space="preserve"> </w:t>
      </w:r>
      <w:r>
        <w:t>Proficiency</w:t>
      </w:r>
      <w:r>
        <w:rPr>
          <w:spacing w:val="-5"/>
        </w:rPr>
        <w:t xml:space="preserve"> </w:t>
      </w:r>
      <w:r>
        <w:t>Interview</w:t>
      </w:r>
      <w:r>
        <w:rPr>
          <w:spacing w:val="-4"/>
        </w:rPr>
        <w:t xml:space="preserve"> </w:t>
      </w:r>
      <w:r>
        <w:t>&amp;</w:t>
      </w:r>
      <w:r>
        <w:rPr>
          <w:spacing w:val="-9"/>
        </w:rPr>
        <w:t xml:space="preserve"> </w:t>
      </w:r>
      <w:r>
        <w:t>Written</w:t>
      </w:r>
      <w:r>
        <w:rPr>
          <w:spacing w:val="-5"/>
        </w:rPr>
        <w:t xml:space="preserve"> </w:t>
      </w:r>
      <w:r>
        <w:t>Proficiency</w:t>
      </w:r>
      <w:r>
        <w:rPr>
          <w:spacing w:val="-5"/>
        </w:rPr>
        <w:t xml:space="preserve"> </w:t>
      </w:r>
      <w:r>
        <w:t>Test</w:t>
      </w:r>
      <w:r>
        <w:rPr>
          <w:spacing w:val="-4"/>
        </w:rPr>
        <w:t xml:space="preserve"> </w:t>
      </w:r>
      <w:r>
        <w:t>for</w:t>
      </w:r>
      <w:r>
        <w:rPr>
          <w:spacing w:val="-5"/>
        </w:rPr>
        <w:t xml:space="preserve"> </w:t>
      </w:r>
      <w:r>
        <w:t>language</w:t>
      </w:r>
      <w:r>
        <w:rPr>
          <w:spacing w:val="-4"/>
        </w:rPr>
        <w:t xml:space="preserve"> </w:t>
      </w:r>
      <w:r>
        <w:rPr>
          <w:spacing w:val="-2"/>
        </w:rPr>
        <w:t>teachers:</w:t>
      </w:r>
    </w:p>
    <w:p w14:paraId="2CE49062" w14:textId="77777777" w:rsidR="002D0127" w:rsidRDefault="00000000">
      <w:pPr>
        <w:pStyle w:val="BodyText"/>
        <w:ind w:left="1080" w:right="730"/>
      </w:pPr>
      <w:r>
        <w:t>Students</w:t>
      </w:r>
      <w:r>
        <w:rPr>
          <w:spacing w:val="-3"/>
        </w:rPr>
        <w:t xml:space="preserve"> </w:t>
      </w:r>
      <w:r>
        <w:t>must</w:t>
      </w:r>
      <w:r>
        <w:rPr>
          <w:spacing w:val="-3"/>
        </w:rPr>
        <w:t xml:space="preserve"> </w:t>
      </w:r>
      <w:r>
        <w:t>possess</w:t>
      </w:r>
      <w:r>
        <w:rPr>
          <w:spacing w:val="-3"/>
        </w:rPr>
        <w:t xml:space="preserve"> </w:t>
      </w:r>
      <w:r>
        <w:t>a</w:t>
      </w:r>
      <w:r>
        <w:rPr>
          <w:spacing w:val="-3"/>
        </w:rPr>
        <w:t xml:space="preserve"> </w:t>
      </w:r>
      <w:r>
        <w:t>Bachelor’s</w:t>
      </w:r>
      <w:r>
        <w:rPr>
          <w:spacing w:val="-3"/>
        </w:rPr>
        <w:t xml:space="preserve"> </w:t>
      </w:r>
      <w:r>
        <w:t>degree</w:t>
      </w:r>
      <w:r>
        <w:rPr>
          <w:spacing w:val="-3"/>
        </w:rPr>
        <w:t xml:space="preserve"> </w:t>
      </w:r>
      <w:r>
        <w:t>in</w:t>
      </w:r>
      <w:r>
        <w:rPr>
          <w:spacing w:val="-3"/>
        </w:rPr>
        <w:t xml:space="preserve"> </w:t>
      </w:r>
      <w:r>
        <w:t>either</w:t>
      </w:r>
      <w:r>
        <w:rPr>
          <w:spacing w:val="-3"/>
        </w:rPr>
        <w:t xml:space="preserve"> </w:t>
      </w:r>
      <w:r>
        <w:t>Spanish,</w:t>
      </w:r>
      <w:r>
        <w:rPr>
          <w:spacing w:val="-3"/>
        </w:rPr>
        <w:t xml:space="preserve"> </w:t>
      </w:r>
      <w:r>
        <w:t>French,</w:t>
      </w:r>
      <w:r>
        <w:rPr>
          <w:spacing w:val="-3"/>
        </w:rPr>
        <w:t xml:space="preserve"> </w:t>
      </w:r>
      <w:r>
        <w:t>or</w:t>
      </w:r>
      <w:r>
        <w:rPr>
          <w:spacing w:val="-3"/>
        </w:rPr>
        <w:t xml:space="preserve"> </w:t>
      </w:r>
      <w:r>
        <w:t>German.</w:t>
      </w:r>
      <w:r>
        <w:rPr>
          <w:spacing w:val="-3"/>
        </w:rPr>
        <w:t xml:space="preserve"> </w:t>
      </w:r>
      <w:r>
        <w:t>For</w:t>
      </w:r>
      <w:r>
        <w:rPr>
          <w:spacing w:val="-3"/>
        </w:rPr>
        <w:t xml:space="preserve"> </w:t>
      </w:r>
      <w:r>
        <w:t>those</w:t>
      </w:r>
      <w:r>
        <w:rPr>
          <w:spacing w:val="-3"/>
        </w:rPr>
        <w:t xml:space="preserve"> </w:t>
      </w:r>
      <w:r>
        <w:t>seeking</w:t>
      </w:r>
      <w:r>
        <w:rPr>
          <w:spacing w:val="-3"/>
        </w:rPr>
        <w:t xml:space="preserve"> </w:t>
      </w:r>
      <w:r>
        <w:t xml:space="preserve">a teaching license in Spanish, French, or German, Praxis II is not required. However, the candidate must pass an Oral Proficiency Interview (OPI) and Written Proficiency Test (WPT) offered by Language Testing International </w:t>
      </w:r>
      <w:hyperlink r:id="rId13">
        <w:r>
          <w:rPr>
            <w:u w:val="thick"/>
          </w:rPr>
          <w:t>https://www.languagetesting.com/</w:t>
        </w:r>
      </w:hyperlink>
      <w:r>
        <w:t xml:space="preserve"> . These tests are scheduled with assistance from the Modern Languages department at Carthage College. Scores must be at least Intermediate High to be considered passing for the program and to be compliant with Wisconsin Department of Education guidelines.</w:t>
      </w:r>
    </w:p>
    <w:p w14:paraId="2CE49063" w14:textId="77777777" w:rsidR="002D0127" w:rsidRDefault="002D0127">
      <w:pPr>
        <w:pStyle w:val="BodyText"/>
        <w:rPr>
          <w:sz w:val="20"/>
        </w:rPr>
      </w:pPr>
    </w:p>
    <w:p w14:paraId="2CE49064" w14:textId="77777777" w:rsidR="002D0127" w:rsidRDefault="002D0127">
      <w:pPr>
        <w:pStyle w:val="BodyText"/>
        <w:spacing w:before="8"/>
        <w:rPr>
          <w:sz w:val="27"/>
        </w:rPr>
      </w:pPr>
    </w:p>
    <w:tbl>
      <w:tblPr>
        <w:tblW w:w="0" w:type="auto"/>
        <w:tblInd w:w="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3040"/>
      </w:tblGrid>
      <w:tr w:rsidR="002D0127" w14:paraId="2CE49066" w14:textId="77777777">
        <w:trPr>
          <w:trHeight w:val="300"/>
        </w:trPr>
        <w:tc>
          <w:tcPr>
            <w:tcW w:w="4180" w:type="dxa"/>
            <w:gridSpan w:val="2"/>
          </w:tcPr>
          <w:p w14:paraId="2CE49065" w14:textId="77777777" w:rsidR="002D0127" w:rsidRDefault="00000000">
            <w:pPr>
              <w:pStyle w:val="TableParagraph"/>
              <w:spacing w:line="274" w:lineRule="exact"/>
              <w:ind w:left="1002"/>
              <w:rPr>
                <w:sz w:val="24"/>
              </w:rPr>
            </w:pPr>
            <w:r>
              <w:rPr>
                <w:color w:val="212121"/>
                <w:sz w:val="24"/>
              </w:rPr>
              <w:t>OPI/WPT</w:t>
            </w:r>
            <w:r>
              <w:rPr>
                <w:color w:val="212121"/>
                <w:spacing w:val="-5"/>
                <w:sz w:val="24"/>
              </w:rPr>
              <w:t xml:space="preserve"> </w:t>
            </w:r>
            <w:r>
              <w:rPr>
                <w:color w:val="212121"/>
                <w:sz w:val="24"/>
              </w:rPr>
              <w:t xml:space="preserve">Score </w:t>
            </w:r>
            <w:r>
              <w:rPr>
                <w:color w:val="212121"/>
                <w:spacing w:val="-2"/>
                <w:sz w:val="24"/>
              </w:rPr>
              <w:t>Chart</w:t>
            </w:r>
          </w:p>
        </w:tc>
      </w:tr>
      <w:tr w:rsidR="002D0127" w14:paraId="2CE49069" w14:textId="77777777">
        <w:trPr>
          <w:trHeight w:val="319"/>
        </w:trPr>
        <w:tc>
          <w:tcPr>
            <w:tcW w:w="1140" w:type="dxa"/>
          </w:tcPr>
          <w:p w14:paraId="2CE49067" w14:textId="77777777" w:rsidR="002D0127" w:rsidRDefault="00000000">
            <w:pPr>
              <w:pStyle w:val="TableParagraph"/>
              <w:spacing w:before="10"/>
              <w:ind w:left="141"/>
              <w:rPr>
                <w:sz w:val="24"/>
              </w:rPr>
            </w:pPr>
            <w:r>
              <w:rPr>
                <w:color w:val="212121"/>
                <w:spacing w:val="-5"/>
                <w:sz w:val="24"/>
              </w:rPr>
              <w:t>AH</w:t>
            </w:r>
          </w:p>
        </w:tc>
        <w:tc>
          <w:tcPr>
            <w:tcW w:w="3040" w:type="dxa"/>
          </w:tcPr>
          <w:p w14:paraId="2CE49068" w14:textId="77777777" w:rsidR="002D0127" w:rsidRDefault="00000000">
            <w:pPr>
              <w:pStyle w:val="TableParagraph"/>
              <w:spacing w:before="10"/>
              <w:ind w:left="109"/>
              <w:rPr>
                <w:sz w:val="24"/>
              </w:rPr>
            </w:pPr>
            <w:r>
              <w:rPr>
                <w:color w:val="212121"/>
                <w:sz w:val="24"/>
              </w:rPr>
              <w:t xml:space="preserve">Advanced </w:t>
            </w:r>
            <w:r>
              <w:rPr>
                <w:color w:val="212121"/>
                <w:spacing w:val="-4"/>
                <w:sz w:val="24"/>
              </w:rPr>
              <w:t>High</w:t>
            </w:r>
          </w:p>
        </w:tc>
      </w:tr>
      <w:tr w:rsidR="002D0127" w14:paraId="2CE4906C" w14:textId="77777777">
        <w:trPr>
          <w:trHeight w:val="319"/>
        </w:trPr>
        <w:tc>
          <w:tcPr>
            <w:tcW w:w="1140" w:type="dxa"/>
          </w:tcPr>
          <w:p w14:paraId="2CE4906A" w14:textId="77777777" w:rsidR="002D0127" w:rsidRDefault="00000000">
            <w:pPr>
              <w:pStyle w:val="TableParagraph"/>
              <w:spacing w:before="3"/>
              <w:ind w:left="94"/>
              <w:rPr>
                <w:sz w:val="24"/>
              </w:rPr>
            </w:pPr>
            <w:r>
              <w:rPr>
                <w:color w:val="212121"/>
                <w:spacing w:val="-5"/>
                <w:sz w:val="24"/>
              </w:rPr>
              <w:t>AM</w:t>
            </w:r>
          </w:p>
        </w:tc>
        <w:tc>
          <w:tcPr>
            <w:tcW w:w="3040" w:type="dxa"/>
          </w:tcPr>
          <w:p w14:paraId="2CE4906B" w14:textId="77777777" w:rsidR="002D0127" w:rsidRDefault="00000000">
            <w:pPr>
              <w:pStyle w:val="TableParagraph"/>
              <w:spacing w:before="3"/>
              <w:ind w:left="109"/>
              <w:rPr>
                <w:sz w:val="24"/>
              </w:rPr>
            </w:pPr>
            <w:r>
              <w:rPr>
                <w:color w:val="212121"/>
                <w:sz w:val="24"/>
              </w:rPr>
              <w:t xml:space="preserve">Advanced </w:t>
            </w:r>
            <w:r>
              <w:rPr>
                <w:color w:val="212121"/>
                <w:spacing w:val="-5"/>
                <w:sz w:val="24"/>
              </w:rPr>
              <w:t>Mid</w:t>
            </w:r>
          </w:p>
        </w:tc>
      </w:tr>
      <w:tr w:rsidR="002D0127" w14:paraId="2CE4906F" w14:textId="77777777">
        <w:trPr>
          <w:trHeight w:val="300"/>
        </w:trPr>
        <w:tc>
          <w:tcPr>
            <w:tcW w:w="1140" w:type="dxa"/>
          </w:tcPr>
          <w:p w14:paraId="2CE4906D" w14:textId="77777777" w:rsidR="002D0127" w:rsidRDefault="00000000">
            <w:pPr>
              <w:pStyle w:val="TableParagraph"/>
              <w:spacing w:line="271" w:lineRule="exact"/>
              <w:ind w:left="94"/>
              <w:rPr>
                <w:sz w:val="24"/>
              </w:rPr>
            </w:pPr>
            <w:r>
              <w:rPr>
                <w:color w:val="212121"/>
                <w:spacing w:val="-5"/>
                <w:sz w:val="24"/>
              </w:rPr>
              <w:t>AL</w:t>
            </w:r>
          </w:p>
        </w:tc>
        <w:tc>
          <w:tcPr>
            <w:tcW w:w="3040" w:type="dxa"/>
          </w:tcPr>
          <w:p w14:paraId="2CE4906E" w14:textId="77777777" w:rsidR="002D0127" w:rsidRDefault="00000000">
            <w:pPr>
              <w:pStyle w:val="TableParagraph"/>
              <w:spacing w:line="271" w:lineRule="exact"/>
              <w:ind w:left="109"/>
              <w:rPr>
                <w:sz w:val="24"/>
              </w:rPr>
            </w:pPr>
            <w:r>
              <w:rPr>
                <w:color w:val="212121"/>
                <w:sz w:val="24"/>
              </w:rPr>
              <w:t xml:space="preserve">Advanced </w:t>
            </w:r>
            <w:r>
              <w:rPr>
                <w:color w:val="212121"/>
                <w:spacing w:val="-5"/>
                <w:sz w:val="24"/>
              </w:rPr>
              <w:t>Low</w:t>
            </w:r>
          </w:p>
        </w:tc>
      </w:tr>
      <w:tr w:rsidR="002D0127" w14:paraId="2CE49072" w14:textId="77777777">
        <w:trPr>
          <w:trHeight w:val="319"/>
        </w:trPr>
        <w:tc>
          <w:tcPr>
            <w:tcW w:w="1140" w:type="dxa"/>
          </w:tcPr>
          <w:p w14:paraId="2CE49070" w14:textId="77777777" w:rsidR="002D0127" w:rsidRDefault="00000000">
            <w:pPr>
              <w:pStyle w:val="TableParagraph"/>
              <w:spacing w:before="8"/>
              <w:ind w:left="94"/>
              <w:rPr>
                <w:sz w:val="24"/>
              </w:rPr>
            </w:pPr>
            <w:r>
              <w:rPr>
                <w:color w:val="212121"/>
                <w:spacing w:val="-5"/>
                <w:sz w:val="24"/>
              </w:rPr>
              <w:t>IH</w:t>
            </w:r>
          </w:p>
        </w:tc>
        <w:tc>
          <w:tcPr>
            <w:tcW w:w="3040" w:type="dxa"/>
          </w:tcPr>
          <w:p w14:paraId="2CE49071" w14:textId="77777777" w:rsidR="002D0127" w:rsidRDefault="00000000">
            <w:pPr>
              <w:pStyle w:val="TableParagraph"/>
              <w:spacing w:before="8"/>
              <w:ind w:left="109"/>
              <w:rPr>
                <w:sz w:val="24"/>
              </w:rPr>
            </w:pPr>
            <w:r>
              <w:rPr>
                <w:color w:val="212121"/>
                <w:sz w:val="24"/>
              </w:rPr>
              <w:t xml:space="preserve">Intermediate </w:t>
            </w:r>
            <w:r>
              <w:rPr>
                <w:color w:val="212121"/>
                <w:spacing w:val="-4"/>
                <w:sz w:val="24"/>
              </w:rPr>
              <w:t>High</w:t>
            </w:r>
          </w:p>
        </w:tc>
      </w:tr>
      <w:tr w:rsidR="002D0127" w14:paraId="2CE49075" w14:textId="77777777">
        <w:trPr>
          <w:trHeight w:val="300"/>
        </w:trPr>
        <w:tc>
          <w:tcPr>
            <w:tcW w:w="1140" w:type="dxa"/>
          </w:tcPr>
          <w:p w14:paraId="2CE49073" w14:textId="77777777" w:rsidR="002D0127" w:rsidRDefault="00000000">
            <w:pPr>
              <w:pStyle w:val="TableParagraph"/>
              <w:ind w:left="94"/>
              <w:rPr>
                <w:sz w:val="24"/>
              </w:rPr>
            </w:pPr>
            <w:r>
              <w:rPr>
                <w:color w:val="212121"/>
                <w:spacing w:val="-5"/>
                <w:sz w:val="24"/>
              </w:rPr>
              <w:t>IM</w:t>
            </w:r>
          </w:p>
        </w:tc>
        <w:tc>
          <w:tcPr>
            <w:tcW w:w="3040" w:type="dxa"/>
          </w:tcPr>
          <w:p w14:paraId="2CE49074" w14:textId="77777777" w:rsidR="002D0127" w:rsidRDefault="00000000">
            <w:pPr>
              <w:pStyle w:val="TableParagraph"/>
              <w:ind w:left="109"/>
              <w:rPr>
                <w:sz w:val="24"/>
              </w:rPr>
            </w:pPr>
            <w:r>
              <w:rPr>
                <w:color w:val="212121"/>
                <w:sz w:val="24"/>
              </w:rPr>
              <w:t xml:space="preserve">Intermediate </w:t>
            </w:r>
            <w:r>
              <w:rPr>
                <w:color w:val="212121"/>
                <w:spacing w:val="-5"/>
                <w:sz w:val="24"/>
              </w:rPr>
              <w:t>Mid</w:t>
            </w:r>
          </w:p>
        </w:tc>
      </w:tr>
      <w:tr w:rsidR="002D0127" w14:paraId="2CE49078" w14:textId="77777777">
        <w:trPr>
          <w:trHeight w:val="320"/>
        </w:trPr>
        <w:tc>
          <w:tcPr>
            <w:tcW w:w="1140" w:type="dxa"/>
          </w:tcPr>
          <w:p w14:paraId="2CE49076" w14:textId="77777777" w:rsidR="002D0127" w:rsidRDefault="00000000">
            <w:pPr>
              <w:pStyle w:val="TableParagraph"/>
              <w:spacing w:before="12"/>
              <w:ind w:left="94"/>
              <w:rPr>
                <w:sz w:val="24"/>
              </w:rPr>
            </w:pPr>
            <w:r>
              <w:rPr>
                <w:color w:val="212121"/>
                <w:spacing w:val="-5"/>
                <w:sz w:val="24"/>
              </w:rPr>
              <w:t>IL</w:t>
            </w:r>
          </w:p>
        </w:tc>
        <w:tc>
          <w:tcPr>
            <w:tcW w:w="3040" w:type="dxa"/>
          </w:tcPr>
          <w:p w14:paraId="2CE49077" w14:textId="77777777" w:rsidR="002D0127" w:rsidRDefault="00000000">
            <w:pPr>
              <w:pStyle w:val="TableParagraph"/>
              <w:spacing w:before="12"/>
              <w:ind w:left="109"/>
              <w:rPr>
                <w:sz w:val="24"/>
              </w:rPr>
            </w:pPr>
            <w:r>
              <w:rPr>
                <w:color w:val="212121"/>
                <w:sz w:val="24"/>
              </w:rPr>
              <w:t xml:space="preserve">Intermediate </w:t>
            </w:r>
            <w:r>
              <w:rPr>
                <w:color w:val="212121"/>
                <w:spacing w:val="-5"/>
                <w:sz w:val="24"/>
              </w:rPr>
              <w:t>Low</w:t>
            </w:r>
          </w:p>
        </w:tc>
      </w:tr>
    </w:tbl>
    <w:p w14:paraId="2CE49079" w14:textId="77777777" w:rsidR="002D0127" w:rsidRDefault="002D0127">
      <w:pPr>
        <w:pStyle w:val="BodyText"/>
        <w:rPr>
          <w:sz w:val="20"/>
        </w:rPr>
      </w:pPr>
    </w:p>
    <w:p w14:paraId="2CE4907A" w14:textId="77777777" w:rsidR="002D0127" w:rsidRDefault="002D0127">
      <w:pPr>
        <w:pStyle w:val="BodyText"/>
        <w:rPr>
          <w:sz w:val="25"/>
        </w:rPr>
      </w:pPr>
    </w:p>
    <w:p w14:paraId="2CE4907B" w14:textId="77777777" w:rsidR="002D0127" w:rsidRDefault="00000000">
      <w:pPr>
        <w:pStyle w:val="Heading2"/>
        <w:spacing w:before="88"/>
        <w:jc w:val="both"/>
      </w:pPr>
      <w:bookmarkStart w:id="10" w:name="_TOC_250050"/>
      <w:r>
        <w:t>ACT/MED</w:t>
      </w:r>
      <w:r>
        <w:rPr>
          <w:spacing w:val="-12"/>
        </w:rPr>
        <w:t xml:space="preserve"> </w:t>
      </w:r>
      <w:r>
        <w:t>Program</w:t>
      </w:r>
      <w:r>
        <w:rPr>
          <w:spacing w:val="-10"/>
        </w:rPr>
        <w:t xml:space="preserve"> </w:t>
      </w:r>
      <w:r>
        <w:t>Completion</w:t>
      </w:r>
      <w:r>
        <w:rPr>
          <w:spacing w:val="-10"/>
        </w:rPr>
        <w:t xml:space="preserve"> </w:t>
      </w:r>
      <w:r>
        <w:t>Requirements</w:t>
      </w:r>
      <w:r>
        <w:rPr>
          <w:spacing w:val="-10"/>
        </w:rPr>
        <w:t xml:space="preserve"> </w:t>
      </w:r>
      <w:r>
        <w:t>for</w:t>
      </w:r>
      <w:r>
        <w:rPr>
          <w:spacing w:val="-14"/>
        </w:rPr>
        <w:t xml:space="preserve"> </w:t>
      </w:r>
      <w:bookmarkEnd w:id="10"/>
      <w:r>
        <w:rPr>
          <w:spacing w:val="-2"/>
        </w:rPr>
        <w:t>Licensure</w:t>
      </w:r>
    </w:p>
    <w:p w14:paraId="2CE4907C" w14:textId="77777777" w:rsidR="002D0127" w:rsidRDefault="00000000">
      <w:pPr>
        <w:pStyle w:val="BodyText"/>
        <w:ind w:left="720" w:right="1251"/>
        <w:jc w:val="both"/>
      </w:pPr>
      <w:r>
        <w:t>To</w:t>
      </w:r>
      <w:r>
        <w:rPr>
          <w:spacing w:val="-8"/>
        </w:rPr>
        <w:t xml:space="preserve"> </w:t>
      </w:r>
      <w:r>
        <w:t>be</w:t>
      </w:r>
      <w:r>
        <w:rPr>
          <w:spacing w:val="-5"/>
        </w:rPr>
        <w:t xml:space="preserve"> </w:t>
      </w:r>
      <w:r>
        <w:t>considered</w:t>
      </w:r>
      <w:r>
        <w:rPr>
          <w:spacing w:val="-5"/>
        </w:rPr>
        <w:t xml:space="preserve"> </w:t>
      </w:r>
      <w:r>
        <w:t>complete</w:t>
      </w:r>
      <w:r>
        <w:rPr>
          <w:spacing w:val="-5"/>
        </w:rPr>
        <w:t xml:space="preserve"> </w:t>
      </w:r>
      <w:r>
        <w:t>and</w:t>
      </w:r>
      <w:r>
        <w:rPr>
          <w:spacing w:val="-5"/>
        </w:rPr>
        <w:t xml:space="preserve"> </w:t>
      </w:r>
      <w:r>
        <w:t>eligible</w:t>
      </w:r>
      <w:r>
        <w:rPr>
          <w:spacing w:val="-5"/>
        </w:rPr>
        <w:t xml:space="preserve"> </w:t>
      </w:r>
      <w:r>
        <w:t>for</w:t>
      </w:r>
      <w:r>
        <w:rPr>
          <w:spacing w:val="-5"/>
        </w:rPr>
        <w:t xml:space="preserve"> </w:t>
      </w:r>
      <w:r>
        <w:t>licensure</w:t>
      </w:r>
      <w:r>
        <w:rPr>
          <w:spacing w:val="-5"/>
        </w:rPr>
        <w:t xml:space="preserve"> </w:t>
      </w:r>
      <w:r>
        <w:t>in</w:t>
      </w:r>
      <w:r>
        <w:rPr>
          <w:spacing w:val="-5"/>
        </w:rPr>
        <w:t xml:space="preserve"> </w:t>
      </w:r>
      <w:r>
        <w:t>the</w:t>
      </w:r>
      <w:r>
        <w:rPr>
          <w:spacing w:val="-5"/>
        </w:rPr>
        <w:t xml:space="preserve"> </w:t>
      </w:r>
      <w:r>
        <w:t>State</w:t>
      </w:r>
      <w:r>
        <w:rPr>
          <w:spacing w:val="-5"/>
        </w:rPr>
        <w:t xml:space="preserve"> </w:t>
      </w:r>
      <w:r>
        <w:t>of</w:t>
      </w:r>
      <w:r>
        <w:rPr>
          <w:spacing w:val="-10"/>
        </w:rPr>
        <w:t xml:space="preserve"> </w:t>
      </w:r>
      <w:r>
        <w:t>Wisconsin,</w:t>
      </w:r>
      <w:r>
        <w:rPr>
          <w:spacing w:val="-15"/>
        </w:rPr>
        <w:t xml:space="preserve"> </w:t>
      </w:r>
      <w:r>
        <w:t>ACT/MED</w:t>
      </w:r>
      <w:r>
        <w:rPr>
          <w:spacing w:val="-5"/>
        </w:rPr>
        <w:t xml:space="preserve"> </w:t>
      </w:r>
      <w:r>
        <w:t>program students must:</w:t>
      </w:r>
    </w:p>
    <w:p w14:paraId="2CE4907D" w14:textId="77777777" w:rsidR="002D0127" w:rsidRDefault="00000000">
      <w:pPr>
        <w:pStyle w:val="ListParagraph"/>
        <w:numPr>
          <w:ilvl w:val="1"/>
          <w:numId w:val="39"/>
        </w:numPr>
        <w:tabs>
          <w:tab w:val="left" w:pos="1440"/>
        </w:tabs>
        <w:jc w:val="both"/>
        <w:rPr>
          <w:rFonts w:ascii="Arial" w:hAnsi="Arial"/>
        </w:rPr>
      </w:pPr>
      <w:r>
        <w:rPr>
          <w:sz w:val="24"/>
        </w:rPr>
        <w:t xml:space="preserve">Pass all courses required for licensure and achieve a 3.0 or higher grade point average </w:t>
      </w:r>
      <w:r>
        <w:rPr>
          <w:spacing w:val="-2"/>
          <w:sz w:val="24"/>
        </w:rPr>
        <w:t>overall.</w:t>
      </w:r>
    </w:p>
    <w:p w14:paraId="2CE4907E" w14:textId="77777777" w:rsidR="002D0127" w:rsidRDefault="00000000">
      <w:pPr>
        <w:pStyle w:val="ListParagraph"/>
        <w:numPr>
          <w:ilvl w:val="1"/>
          <w:numId w:val="39"/>
        </w:numPr>
        <w:tabs>
          <w:tab w:val="left" w:pos="1440"/>
        </w:tabs>
        <w:jc w:val="both"/>
        <w:rPr>
          <w:rFonts w:ascii="Arial" w:hAnsi="Arial"/>
        </w:rPr>
      </w:pPr>
      <w:r>
        <w:rPr>
          <w:sz w:val="24"/>
        </w:rPr>
        <w:t xml:space="preserve">Pass the appropriate Praxis II content area test or approved alternative </w:t>
      </w:r>
      <w:r>
        <w:rPr>
          <w:spacing w:val="-2"/>
          <w:sz w:val="24"/>
        </w:rPr>
        <w:t>option.</w:t>
      </w:r>
    </w:p>
    <w:p w14:paraId="2CE4907F" w14:textId="77777777" w:rsidR="002D0127" w:rsidRDefault="00000000">
      <w:pPr>
        <w:pStyle w:val="ListParagraph"/>
        <w:numPr>
          <w:ilvl w:val="1"/>
          <w:numId w:val="39"/>
        </w:numPr>
        <w:tabs>
          <w:tab w:val="left" w:pos="1440"/>
        </w:tabs>
        <w:ind w:right="930"/>
        <w:jc w:val="both"/>
        <w:rPr>
          <w:rFonts w:ascii="Arial" w:hAnsi="Arial"/>
        </w:rPr>
      </w:pPr>
      <w:r>
        <w:rPr>
          <w:sz w:val="24"/>
        </w:rPr>
        <w:t>Language</w:t>
      </w:r>
      <w:r>
        <w:rPr>
          <w:spacing w:val="-1"/>
          <w:sz w:val="24"/>
        </w:rPr>
        <w:t xml:space="preserve"> </w:t>
      </w:r>
      <w:r>
        <w:rPr>
          <w:sz w:val="24"/>
        </w:rPr>
        <w:t>students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pass</w:t>
      </w:r>
      <w:r>
        <w:rPr>
          <w:spacing w:val="-1"/>
          <w:sz w:val="24"/>
        </w:rPr>
        <w:t xml:space="preserve"> </w:t>
      </w:r>
      <w:r>
        <w:rPr>
          <w:sz w:val="24"/>
        </w:rPr>
        <w:t>a</w:t>
      </w:r>
      <w:r>
        <w:rPr>
          <w:spacing w:val="-1"/>
          <w:sz w:val="24"/>
        </w:rPr>
        <w:t xml:space="preserve"> </w:t>
      </w:r>
      <w:r>
        <w:rPr>
          <w:sz w:val="24"/>
        </w:rPr>
        <w:t>Praxis</w:t>
      </w:r>
      <w:r>
        <w:rPr>
          <w:spacing w:val="-1"/>
          <w:sz w:val="24"/>
        </w:rPr>
        <w:t xml:space="preserve"> </w:t>
      </w:r>
      <w:r>
        <w:rPr>
          <w:sz w:val="24"/>
        </w:rPr>
        <w:t>II</w:t>
      </w:r>
      <w:r>
        <w:rPr>
          <w:spacing w:val="-1"/>
          <w:sz w:val="24"/>
        </w:rPr>
        <w:t xml:space="preserve"> </w:t>
      </w:r>
      <w:r>
        <w:rPr>
          <w:sz w:val="24"/>
        </w:rPr>
        <w:t>content-area</w:t>
      </w:r>
      <w:r>
        <w:rPr>
          <w:spacing w:val="-1"/>
          <w:sz w:val="24"/>
        </w:rPr>
        <w:t xml:space="preserve"> </w:t>
      </w:r>
      <w:r>
        <w:rPr>
          <w:sz w:val="24"/>
        </w:rPr>
        <w:t>test,</w:t>
      </w:r>
      <w:r>
        <w:rPr>
          <w:spacing w:val="-1"/>
          <w:sz w:val="24"/>
        </w:rPr>
        <w:t xml:space="preserve"> </w:t>
      </w:r>
      <w:r>
        <w:rPr>
          <w:sz w:val="24"/>
        </w:rPr>
        <w:t>but</w:t>
      </w:r>
      <w:r>
        <w:rPr>
          <w:spacing w:val="-1"/>
          <w:sz w:val="24"/>
        </w:rPr>
        <w:t xml:space="preserve"> </w:t>
      </w:r>
      <w:r>
        <w:rPr>
          <w:sz w:val="24"/>
        </w:rPr>
        <w:t>are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take and</w:t>
      </w:r>
      <w:r>
        <w:rPr>
          <w:spacing w:val="-7"/>
          <w:sz w:val="24"/>
        </w:rPr>
        <w:t xml:space="preserve"> </w:t>
      </w:r>
      <w:r>
        <w:rPr>
          <w:sz w:val="24"/>
        </w:rPr>
        <w:t>pass</w:t>
      </w:r>
      <w:r>
        <w:rPr>
          <w:spacing w:val="-7"/>
          <w:sz w:val="24"/>
        </w:rPr>
        <w:t xml:space="preserve"> </w:t>
      </w:r>
      <w:r>
        <w:rPr>
          <w:sz w:val="24"/>
        </w:rPr>
        <w:t>the</w:t>
      </w:r>
      <w:r>
        <w:rPr>
          <w:spacing w:val="-7"/>
          <w:sz w:val="24"/>
        </w:rPr>
        <w:t xml:space="preserve"> </w:t>
      </w:r>
      <w:r>
        <w:rPr>
          <w:sz w:val="24"/>
        </w:rPr>
        <w:t>Oral</w:t>
      </w:r>
      <w:r>
        <w:rPr>
          <w:spacing w:val="-7"/>
          <w:sz w:val="24"/>
        </w:rPr>
        <w:t xml:space="preserve"> </w:t>
      </w:r>
      <w:r>
        <w:rPr>
          <w:sz w:val="24"/>
        </w:rPr>
        <w:t>Proficienty</w:t>
      </w:r>
      <w:r>
        <w:rPr>
          <w:spacing w:val="-7"/>
          <w:sz w:val="24"/>
        </w:rPr>
        <w:t xml:space="preserve"> </w:t>
      </w:r>
      <w:r>
        <w:rPr>
          <w:sz w:val="24"/>
        </w:rPr>
        <w:t>Exam</w:t>
      </w:r>
      <w:r>
        <w:rPr>
          <w:spacing w:val="-7"/>
          <w:sz w:val="24"/>
        </w:rPr>
        <w:t xml:space="preserve"> </w:t>
      </w:r>
      <w:r>
        <w:rPr>
          <w:sz w:val="24"/>
        </w:rPr>
        <w:t>and</w:t>
      </w:r>
      <w:r>
        <w:rPr>
          <w:spacing w:val="-7"/>
          <w:sz w:val="24"/>
        </w:rPr>
        <w:t xml:space="preserve"> </w:t>
      </w:r>
      <w:r>
        <w:rPr>
          <w:sz w:val="24"/>
        </w:rPr>
        <w:t>the</w:t>
      </w:r>
      <w:r>
        <w:rPr>
          <w:spacing w:val="-11"/>
          <w:sz w:val="24"/>
        </w:rPr>
        <w:t xml:space="preserve"> </w:t>
      </w:r>
      <w:r>
        <w:rPr>
          <w:sz w:val="24"/>
        </w:rPr>
        <w:t>Writing</w:t>
      </w:r>
      <w:r>
        <w:rPr>
          <w:spacing w:val="-7"/>
          <w:sz w:val="24"/>
        </w:rPr>
        <w:t xml:space="preserve"> </w:t>
      </w:r>
      <w:r>
        <w:rPr>
          <w:sz w:val="24"/>
        </w:rPr>
        <w:t>Proficiency</w:t>
      </w:r>
      <w:r>
        <w:rPr>
          <w:spacing w:val="-11"/>
          <w:sz w:val="24"/>
        </w:rPr>
        <w:t xml:space="preserve"> </w:t>
      </w:r>
      <w:r>
        <w:rPr>
          <w:sz w:val="24"/>
        </w:rPr>
        <w:t>Test</w:t>
      </w:r>
      <w:r>
        <w:rPr>
          <w:spacing w:val="-7"/>
          <w:sz w:val="24"/>
        </w:rPr>
        <w:t xml:space="preserve"> </w:t>
      </w:r>
      <w:r>
        <w:rPr>
          <w:sz w:val="24"/>
        </w:rPr>
        <w:t>through</w:t>
      </w:r>
      <w:r>
        <w:rPr>
          <w:spacing w:val="-7"/>
          <w:sz w:val="24"/>
        </w:rPr>
        <w:t xml:space="preserve"> </w:t>
      </w:r>
      <w:r>
        <w:rPr>
          <w:sz w:val="24"/>
        </w:rPr>
        <w:t>Language</w:t>
      </w:r>
      <w:r>
        <w:rPr>
          <w:spacing w:val="-11"/>
          <w:sz w:val="24"/>
        </w:rPr>
        <w:t xml:space="preserve"> </w:t>
      </w:r>
      <w:r>
        <w:rPr>
          <w:sz w:val="24"/>
        </w:rPr>
        <w:t>Testing International with a minimum score of Intermediate High.</w:t>
      </w:r>
    </w:p>
    <w:p w14:paraId="2CE49080" w14:textId="77777777" w:rsidR="002D0127" w:rsidRDefault="00000000">
      <w:pPr>
        <w:pStyle w:val="ListParagraph"/>
        <w:numPr>
          <w:ilvl w:val="1"/>
          <w:numId w:val="39"/>
        </w:numPr>
        <w:tabs>
          <w:tab w:val="left" w:pos="1439"/>
          <w:tab w:val="left" w:pos="1440"/>
        </w:tabs>
        <w:ind w:right="1267"/>
        <w:rPr>
          <w:rFonts w:ascii="Arial" w:hAnsi="Arial"/>
        </w:rPr>
      </w:pPr>
      <w:r>
        <w:rPr>
          <w:sz w:val="24"/>
        </w:rPr>
        <w:t>Cross-Categorical</w:t>
      </w:r>
      <w:r>
        <w:rPr>
          <w:spacing w:val="-5"/>
          <w:sz w:val="24"/>
        </w:rPr>
        <w:t xml:space="preserve"> </w:t>
      </w:r>
      <w:r>
        <w:rPr>
          <w:sz w:val="24"/>
        </w:rPr>
        <w:t>Special</w:t>
      </w:r>
      <w:r>
        <w:rPr>
          <w:spacing w:val="-5"/>
          <w:sz w:val="24"/>
        </w:rPr>
        <w:t xml:space="preserve"> </w:t>
      </w:r>
      <w:r>
        <w:rPr>
          <w:sz w:val="24"/>
        </w:rPr>
        <w:t>Education</w:t>
      </w:r>
      <w:r>
        <w:rPr>
          <w:spacing w:val="-5"/>
          <w:sz w:val="24"/>
        </w:rPr>
        <w:t xml:space="preserve"> </w:t>
      </w:r>
      <w:r>
        <w:rPr>
          <w:sz w:val="24"/>
        </w:rPr>
        <w:t>students</w:t>
      </w:r>
      <w:r>
        <w:rPr>
          <w:spacing w:val="-5"/>
          <w:sz w:val="24"/>
        </w:rPr>
        <w:t xml:space="preserve"> </w:t>
      </w:r>
      <w:r>
        <w:rPr>
          <w:sz w:val="24"/>
        </w:rPr>
        <w:t>must</w:t>
      </w:r>
      <w:r>
        <w:rPr>
          <w:spacing w:val="-5"/>
          <w:sz w:val="24"/>
        </w:rPr>
        <w:t xml:space="preserve"> </w:t>
      </w:r>
      <w:r>
        <w:rPr>
          <w:sz w:val="24"/>
        </w:rPr>
        <w:t>pass</w:t>
      </w:r>
      <w:r>
        <w:rPr>
          <w:spacing w:val="-5"/>
          <w:sz w:val="24"/>
        </w:rPr>
        <w:t xml:space="preserve"> </w:t>
      </w:r>
      <w:r>
        <w:rPr>
          <w:sz w:val="24"/>
        </w:rPr>
        <w:t>the</w:t>
      </w:r>
      <w:r>
        <w:rPr>
          <w:spacing w:val="-5"/>
          <w:sz w:val="24"/>
        </w:rPr>
        <w:t xml:space="preserve"> </w:t>
      </w:r>
      <w:r>
        <w:rPr>
          <w:sz w:val="24"/>
        </w:rPr>
        <w:t>Foundations</w:t>
      </w:r>
      <w:r>
        <w:rPr>
          <w:spacing w:val="-5"/>
          <w:sz w:val="24"/>
        </w:rPr>
        <w:t xml:space="preserve"> </w:t>
      </w:r>
      <w:r>
        <w:rPr>
          <w:sz w:val="24"/>
        </w:rPr>
        <w:t>of</w:t>
      </w:r>
      <w:r>
        <w:rPr>
          <w:spacing w:val="-5"/>
          <w:sz w:val="24"/>
        </w:rPr>
        <w:t xml:space="preserve"> </w:t>
      </w:r>
      <w:r>
        <w:rPr>
          <w:sz w:val="24"/>
        </w:rPr>
        <w:t>Reading</w:t>
      </w:r>
      <w:r>
        <w:rPr>
          <w:spacing w:val="-10"/>
          <w:sz w:val="24"/>
        </w:rPr>
        <w:t xml:space="preserve"> </w:t>
      </w:r>
      <w:r>
        <w:rPr>
          <w:sz w:val="24"/>
        </w:rPr>
        <w:t>Test</w:t>
      </w:r>
      <w:r>
        <w:rPr>
          <w:spacing w:val="-5"/>
          <w:sz w:val="24"/>
        </w:rPr>
        <w:t xml:space="preserve"> </w:t>
      </w:r>
      <w:r>
        <w:rPr>
          <w:sz w:val="24"/>
        </w:rPr>
        <w:t>or approved alternative.</w:t>
      </w:r>
    </w:p>
    <w:p w14:paraId="2CE49081" w14:textId="77777777" w:rsidR="002D0127" w:rsidRDefault="00000000">
      <w:pPr>
        <w:pStyle w:val="ListParagraph"/>
        <w:numPr>
          <w:ilvl w:val="1"/>
          <w:numId w:val="39"/>
        </w:numPr>
        <w:tabs>
          <w:tab w:val="left" w:pos="1439"/>
          <w:tab w:val="left" w:pos="1440"/>
        </w:tabs>
        <w:ind w:right="760"/>
        <w:rPr>
          <w:rFonts w:ascii="Arial" w:hAnsi="Arial"/>
        </w:rPr>
      </w:pPr>
      <w:r>
        <w:rPr>
          <w:sz w:val="24"/>
        </w:rPr>
        <w:t>Receive</w:t>
      </w:r>
      <w:r>
        <w:rPr>
          <w:spacing w:val="-4"/>
          <w:sz w:val="24"/>
        </w:rPr>
        <w:t xml:space="preserve"> </w:t>
      </w:r>
      <w:r>
        <w:rPr>
          <w:sz w:val="24"/>
        </w:rPr>
        <w:t>satisfactory</w:t>
      </w:r>
      <w:r>
        <w:rPr>
          <w:spacing w:val="-4"/>
          <w:sz w:val="24"/>
        </w:rPr>
        <w:t xml:space="preserve"> </w:t>
      </w:r>
      <w:r>
        <w:rPr>
          <w:sz w:val="24"/>
        </w:rPr>
        <w:t>evaluations</w:t>
      </w:r>
      <w:r>
        <w:rPr>
          <w:spacing w:val="-4"/>
          <w:sz w:val="24"/>
        </w:rPr>
        <w:t xml:space="preserve"> </w:t>
      </w:r>
      <w:r>
        <w:rPr>
          <w:sz w:val="24"/>
        </w:rPr>
        <w:t>from</w:t>
      </w:r>
      <w:r>
        <w:rPr>
          <w:spacing w:val="-4"/>
          <w:sz w:val="24"/>
        </w:rPr>
        <w:t xml:space="preserve"> </w:t>
      </w:r>
      <w:r>
        <w:rPr>
          <w:sz w:val="24"/>
        </w:rPr>
        <w:t>School-Based</w:t>
      </w:r>
      <w:r>
        <w:rPr>
          <w:spacing w:val="-4"/>
          <w:sz w:val="24"/>
        </w:rPr>
        <w:t xml:space="preserve"> </w:t>
      </w:r>
      <w:r>
        <w:rPr>
          <w:sz w:val="24"/>
        </w:rPr>
        <w:t>Mentor</w:t>
      </w:r>
      <w:r>
        <w:rPr>
          <w:spacing w:val="-4"/>
          <w:sz w:val="24"/>
        </w:rPr>
        <w:t xml:space="preserve"> </w:t>
      </w:r>
      <w:r>
        <w:rPr>
          <w:sz w:val="24"/>
        </w:rPr>
        <w:t>and</w:t>
      </w:r>
      <w:r>
        <w:rPr>
          <w:spacing w:val="-4"/>
          <w:sz w:val="24"/>
        </w:rPr>
        <w:t xml:space="preserve"> </w:t>
      </w:r>
      <w:r>
        <w:rPr>
          <w:sz w:val="24"/>
        </w:rPr>
        <w:t>Program</w:t>
      </w:r>
      <w:r>
        <w:rPr>
          <w:spacing w:val="-4"/>
          <w:sz w:val="24"/>
        </w:rPr>
        <w:t xml:space="preserve"> </w:t>
      </w:r>
      <w:r>
        <w:rPr>
          <w:sz w:val="24"/>
        </w:rPr>
        <w:t>Supervisor</w:t>
      </w:r>
      <w:r>
        <w:rPr>
          <w:spacing w:val="-4"/>
          <w:sz w:val="24"/>
        </w:rPr>
        <w:t xml:space="preserve"> </w:t>
      </w:r>
      <w:r>
        <w:rPr>
          <w:sz w:val="24"/>
        </w:rPr>
        <w:t>resulting</w:t>
      </w:r>
      <w:r>
        <w:rPr>
          <w:spacing w:val="-4"/>
          <w:sz w:val="24"/>
        </w:rPr>
        <w:t xml:space="preserve"> </w:t>
      </w:r>
      <w:r>
        <w:rPr>
          <w:sz w:val="24"/>
        </w:rPr>
        <w:t>in an overall rating of Proficient.</w:t>
      </w:r>
    </w:p>
    <w:p w14:paraId="2CE49082" w14:textId="77777777" w:rsidR="002D0127" w:rsidRDefault="002D0127">
      <w:pPr>
        <w:rPr>
          <w:rFonts w:ascii="Arial" w:hAnsi="Arial"/>
        </w:rPr>
        <w:sectPr w:rsidR="002D0127">
          <w:pgSz w:w="12240" w:h="15840"/>
          <w:pgMar w:top="660" w:right="0" w:bottom="1140" w:left="720" w:header="0" w:footer="842" w:gutter="0"/>
          <w:cols w:space="720"/>
        </w:sectPr>
      </w:pPr>
    </w:p>
    <w:p w14:paraId="2CE49083" w14:textId="77777777" w:rsidR="002D0127" w:rsidRDefault="00000000">
      <w:pPr>
        <w:pStyle w:val="Heading1"/>
      </w:pPr>
      <w:bookmarkStart w:id="11" w:name="_TOC_250049"/>
      <w:r>
        <w:t>ACT/MED</w:t>
      </w:r>
      <w:r>
        <w:rPr>
          <w:spacing w:val="-10"/>
        </w:rPr>
        <w:t xml:space="preserve"> </w:t>
      </w:r>
      <w:r>
        <w:t>Programs</w:t>
      </w:r>
      <w:r>
        <w:rPr>
          <w:spacing w:val="-7"/>
        </w:rPr>
        <w:t xml:space="preserve"> </w:t>
      </w:r>
      <w:r>
        <w:t>of</w:t>
      </w:r>
      <w:r>
        <w:rPr>
          <w:spacing w:val="-7"/>
        </w:rPr>
        <w:t xml:space="preserve"> </w:t>
      </w:r>
      <w:bookmarkEnd w:id="11"/>
      <w:r>
        <w:rPr>
          <w:spacing w:val="-2"/>
        </w:rPr>
        <w:t>Study</w:t>
      </w:r>
    </w:p>
    <w:p w14:paraId="2CE49084" w14:textId="77777777" w:rsidR="002D0127" w:rsidRDefault="00000000">
      <w:pPr>
        <w:pStyle w:val="BodyText"/>
        <w:spacing w:before="276"/>
        <w:ind w:left="720" w:right="1453"/>
      </w:pPr>
      <w:r>
        <w:t>The</w:t>
      </w:r>
      <w:r>
        <w:rPr>
          <w:spacing w:val="-15"/>
        </w:rPr>
        <w:t xml:space="preserve"> </w:t>
      </w:r>
      <w:r>
        <w:t>ACT/MED</w:t>
      </w:r>
      <w:r>
        <w:rPr>
          <w:spacing w:val="-4"/>
        </w:rPr>
        <w:t xml:space="preserve"> </w:t>
      </w:r>
      <w:r>
        <w:t>is</w:t>
      </w:r>
      <w:r>
        <w:rPr>
          <w:spacing w:val="-3"/>
        </w:rPr>
        <w:t xml:space="preserve"> </w:t>
      </w:r>
      <w:r>
        <w:t>a</w:t>
      </w:r>
      <w:r>
        <w:rPr>
          <w:spacing w:val="-3"/>
        </w:rPr>
        <w:t xml:space="preserve"> </w:t>
      </w:r>
      <w:r>
        <w:t>cohort-model</w:t>
      </w:r>
      <w:r>
        <w:rPr>
          <w:spacing w:val="-3"/>
        </w:rPr>
        <w:t xml:space="preserve"> </w:t>
      </w:r>
      <w:r>
        <w:t>program.</w:t>
      </w:r>
      <w:r>
        <w:rPr>
          <w:spacing w:val="-8"/>
        </w:rPr>
        <w:t xml:space="preserve"> </w:t>
      </w:r>
      <w:r>
        <w:t>This</w:t>
      </w:r>
      <w:r>
        <w:rPr>
          <w:spacing w:val="-3"/>
        </w:rPr>
        <w:t xml:space="preserve"> </w:t>
      </w:r>
      <w:r>
        <w:t>page</w:t>
      </w:r>
      <w:r>
        <w:rPr>
          <w:spacing w:val="-3"/>
        </w:rPr>
        <w:t xml:space="preserve"> </w:t>
      </w:r>
      <w:r>
        <w:t>lists</w:t>
      </w:r>
      <w:r>
        <w:rPr>
          <w:spacing w:val="-3"/>
        </w:rPr>
        <w:t xml:space="preserve"> </w:t>
      </w:r>
      <w:r>
        <w:t>the</w:t>
      </w:r>
      <w:r>
        <w:rPr>
          <w:spacing w:val="-3"/>
        </w:rPr>
        <w:t xml:space="preserve"> </w:t>
      </w:r>
      <w:r>
        <w:t>program</w:t>
      </w:r>
      <w:r>
        <w:rPr>
          <w:spacing w:val="-3"/>
        </w:rPr>
        <w:t xml:space="preserve"> </w:t>
      </w:r>
      <w:r>
        <w:t>of</w:t>
      </w:r>
      <w:r>
        <w:rPr>
          <w:spacing w:val="-3"/>
        </w:rPr>
        <w:t xml:space="preserve"> </w:t>
      </w:r>
      <w:r>
        <w:t>study</w:t>
      </w:r>
      <w:r>
        <w:rPr>
          <w:spacing w:val="-3"/>
        </w:rPr>
        <w:t xml:space="preserve"> </w:t>
      </w:r>
      <w:r>
        <w:t>for</w:t>
      </w:r>
      <w:r>
        <w:rPr>
          <w:spacing w:val="-3"/>
        </w:rPr>
        <w:t xml:space="preserve"> </w:t>
      </w:r>
      <w:r>
        <w:t>both</w:t>
      </w:r>
      <w:r>
        <w:rPr>
          <w:spacing w:val="-3"/>
        </w:rPr>
        <w:t xml:space="preserve"> </w:t>
      </w:r>
      <w:r>
        <w:t xml:space="preserve">track </w:t>
      </w:r>
      <w:r>
        <w:rPr>
          <w:spacing w:val="-2"/>
        </w:rPr>
        <w:t>options:</w:t>
      </w:r>
    </w:p>
    <w:p w14:paraId="2CE49085" w14:textId="77777777" w:rsidR="002D0127" w:rsidRDefault="002D0127">
      <w:pPr>
        <w:pStyle w:val="BodyText"/>
        <w:spacing w:before="11"/>
        <w:rPr>
          <w:sz w:val="23"/>
        </w:rPr>
      </w:pPr>
    </w:p>
    <w:p w14:paraId="2CE49086" w14:textId="77777777" w:rsidR="002D0127" w:rsidRDefault="00000000">
      <w:pPr>
        <w:pStyle w:val="ListParagraph"/>
        <w:numPr>
          <w:ilvl w:val="0"/>
          <w:numId w:val="39"/>
        </w:numPr>
        <w:tabs>
          <w:tab w:val="left" w:pos="1079"/>
          <w:tab w:val="left" w:pos="1080"/>
        </w:tabs>
        <w:rPr>
          <w:rFonts w:ascii="Arial" w:hAnsi="Arial"/>
          <w:b/>
          <w:sz w:val="24"/>
        </w:rPr>
      </w:pPr>
      <w:r>
        <w:rPr>
          <w:b/>
          <w:sz w:val="24"/>
        </w:rPr>
        <w:t>Cross</w:t>
      </w:r>
      <w:r>
        <w:rPr>
          <w:b/>
          <w:spacing w:val="-1"/>
          <w:sz w:val="24"/>
        </w:rPr>
        <w:t xml:space="preserve"> </w:t>
      </w:r>
      <w:r>
        <w:rPr>
          <w:b/>
          <w:sz w:val="24"/>
        </w:rPr>
        <w:t>Categorical</w:t>
      </w:r>
      <w:r>
        <w:rPr>
          <w:b/>
          <w:spacing w:val="-1"/>
          <w:sz w:val="24"/>
        </w:rPr>
        <w:t xml:space="preserve"> </w:t>
      </w:r>
      <w:r>
        <w:rPr>
          <w:b/>
          <w:sz w:val="24"/>
        </w:rPr>
        <w:t>Special</w:t>
      </w:r>
      <w:r>
        <w:rPr>
          <w:b/>
          <w:spacing w:val="-1"/>
          <w:sz w:val="24"/>
        </w:rPr>
        <w:t xml:space="preserve"> </w:t>
      </w:r>
      <w:r>
        <w:rPr>
          <w:b/>
          <w:sz w:val="24"/>
        </w:rPr>
        <w:t>Education</w:t>
      </w:r>
      <w:r>
        <w:rPr>
          <w:b/>
          <w:spacing w:val="-1"/>
          <w:sz w:val="24"/>
        </w:rPr>
        <w:t xml:space="preserve"> </w:t>
      </w:r>
      <w:r>
        <w:rPr>
          <w:b/>
          <w:sz w:val="24"/>
        </w:rPr>
        <w:t>(CCSE)</w:t>
      </w:r>
      <w:r>
        <w:rPr>
          <w:b/>
          <w:spacing w:val="-1"/>
          <w:sz w:val="24"/>
        </w:rPr>
        <w:t xml:space="preserve"> </w:t>
      </w:r>
      <w:r>
        <w:rPr>
          <w:b/>
          <w:spacing w:val="-2"/>
          <w:sz w:val="24"/>
        </w:rPr>
        <w:t>track</w:t>
      </w:r>
    </w:p>
    <w:p w14:paraId="2CE49087" w14:textId="77777777" w:rsidR="002D0127" w:rsidRDefault="00000000">
      <w:pPr>
        <w:pStyle w:val="ListParagraph"/>
        <w:numPr>
          <w:ilvl w:val="0"/>
          <w:numId w:val="39"/>
        </w:numPr>
        <w:tabs>
          <w:tab w:val="left" w:pos="1079"/>
          <w:tab w:val="left" w:pos="1080"/>
        </w:tabs>
        <w:rPr>
          <w:rFonts w:ascii="Arial" w:hAnsi="Arial"/>
          <w:b/>
          <w:sz w:val="24"/>
        </w:rPr>
      </w:pPr>
      <w:r>
        <w:rPr>
          <w:b/>
          <w:sz w:val="24"/>
        </w:rPr>
        <w:t xml:space="preserve">Secondary Education </w:t>
      </w:r>
      <w:r>
        <w:rPr>
          <w:b/>
          <w:spacing w:val="-2"/>
          <w:sz w:val="24"/>
        </w:rPr>
        <w:t>track</w:t>
      </w:r>
    </w:p>
    <w:p w14:paraId="2CE49088" w14:textId="77777777" w:rsidR="002D0127" w:rsidRDefault="002D0127">
      <w:pPr>
        <w:pStyle w:val="BodyText"/>
        <w:rPr>
          <w:b/>
        </w:rPr>
      </w:pPr>
    </w:p>
    <w:p w14:paraId="2CE49089" w14:textId="77777777" w:rsidR="002D0127" w:rsidRDefault="00000000">
      <w:pPr>
        <w:pStyle w:val="BodyText"/>
        <w:spacing w:line="273" w:lineRule="auto"/>
        <w:ind w:left="720" w:right="1453"/>
      </w:pPr>
      <w:r>
        <w:t>All</w:t>
      </w:r>
      <w:r>
        <w:rPr>
          <w:spacing w:val="-3"/>
        </w:rPr>
        <w:t xml:space="preserve"> </w:t>
      </w:r>
      <w:r>
        <w:t>courses</w:t>
      </w:r>
      <w:r>
        <w:rPr>
          <w:spacing w:val="-3"/>
        </w:rPr>
        <w:t xml:space="preserve"> </w:t>
      </w:r>
      <w:r>
        <w:t>are</w:t>
      </w:r>
      <w:r>
        <w:rPr>
          <w:spacing w:val="-3"/>
        </w:rPr>
        <w:t xml:space="preserve"> </w:t>
      </w:r>
      <w:r>
        <w:t>4</w:t>
      </w:r>
      <w:r>
        <w:rPr>
          <w:spacing w:val="-3"/>
        </w:rPr>
        <w:t xml:space="preserve"> </w:t>
      </w:r>
      <w:r>
        <w:t>credits</w:t>
      </w:r>
      <w:r>
        <w:rPr>
          <w:spacing w:val="-3"/>
        </w:rPr>
        <w:t xml:space="preserve"> </w:t>
      </w:r>
      <w:r>
        <w:t>unless</w:t>
      </w:r>
      <w:r>
        <w:rPr>
          <w:spacing w:val="-3"/>
        </w:rPr>
        <w:t xml:space="preserve"> </w:t>
      </w:r>
      <w:r>
        <w:t>otherwise</w:t>
      </w:r>
      <w:r>
        <w:rPr>
          <w:spacing w:val="-3"/>
        </w:rPr>
        <w:t xml:space="preserve"> </w:t>
      </w:r>
      <w:r>
        <w:t>noted</w:t>
      </w:r>
      <w:r>
        <w:rPr>
          <w:spacing w:val="-3"/>
        </w:rPr>
        <w:t xml:space="preserve"> </w:t>
      </w:r>
      <w:r>
        <w:t>and</w:t>
      </w:r>
      <w:r>
        <w:rPr>
          <w:spacing w:val="-3"/>
        </w:rPr>
        <w:t xml:space="preserve"> </w:t>
      </w:r>
      <w:r>
        <w:t>run</w:t>
      </w:r>
      <w:r>
        <w:rPr>
          <w:spacing w:val="-3"/>
        </w:rPr>
        <w:t xml:space="preserve"> </w:t>
      </w:r>
      <w:r>
        <w:t>weekdays</w:t>
      </w:r>
      <w:r>
        <w:rPr>
          <w:spacing w:val="-3"/>
        </w:rPr>
        <w:t xml:space="preserve"> </w:t>
      </w:r>
      <w:r>
        <w:t>from</w:t>
      </w:r>
      <w:r>
        <w:rPr>
          <w:spacing w:val="-3"/>
        </w:rPr>
        <w:t xml:space="preserve"> </w:t>
      </w:r>
      <w:r>
        <w:t>6-9</w:t>
      </w:r>
      <w:r>
        <w:rPr>
          <w:spacing w:val="-3"/>
        </w:rPr>
        <w:t xml:space="preserve"> </w:t>
      </w:r>
      <w:r>
        <w:t>p.m.,</w:t>
      </w:r>
      <w:r>
        <w:rPr>
          <w:spacing w:val="-3"/>
        </w:rPr>
        <w:t xml:space="preserve"> </w:t>
      </w:r>
      <w:r>
        <w:t>with</w:t>
      </w:r>
      <w:r>
        <w:rPr>
          <w:spacing w:val="-3"/>
        </w:rPr>
        <w:t xml:space="preserve"> </w:t>
      </w:r>
      <w:r>
        <w:t>once-a- month Saturday seminars from 8 a.m.-12 p.m.</w:t>
      </w:r>
    </w:p>
    <w:p w14:paraId="2CE4908A" w14:textId="77777777" w:rsidR="002D0127" w:rsidRDefault="002D0127">
      <w:pPr>
        <w:pStyle w:val="BodyText"/>
        <w:spacing w:before="8"/>
        <w:rPr>
          <w:sz w:val="35"/>
        </w:rPr>
      </w:pPr>
    </w:p>
    <w:p w14:paraId="2CE4908B" w14:textId="77777777" w:rsidR="002D0127" w:rsidRDefault="00000000">
      <w:pPr>
        <w:pStyle w:val="Heading2"/>
      </w:pPr>
      <w:bookmarkStart w:id="12" w:name="_TOC_250048"/>
      <w:r>
        <w:rPr>
          <w:spacing w:val="-2"/>
        </w:rPr>
        <w:t>CCSE</w:t>
      </w:r>
      <w:r>
        <w:rPr>
          <w:spacing w:val="-16"/>
        </w:rPr>
        <w:t xml:space="preserve"> </w:t>
      </w:r>
      <w:r>
        <w:rPr>
          <w:spacing w:val="-2"/>
        </w:rPr>
        <w:t>Track:</w:t>
      </w:r>
      <w:r>
        <w:rPr>
          <w:spacing w:val="-15"/>
        </w:rPr>
        <w:t xml:space="preserve"> </w:t>
      </w:r>
      <w:r>
        <w:rPr>
          <w:spacing w:val="-2"/>
        </w:rPr>
        <w:t>Year</w:t>
      </w:r>
      <w:r>
        <w:rPr>
          <w:spacing w:val="-16"/>
        </w:rPr>
        <w:t xml:space="preserve"> </w:t>
      </w:r>
      <w:r>
        <w:rPr>
          <w:spacing w:val="-2"/>
        </w:rPr>
        <w:t>1</w:t>
      </w:r>
      <w:r>
        <w:rPr>
          <w:spacing w:val="-9"/>
        </w:rPr>
        <w:t xml:space="preserve"> </w:t>
      </w:r>
      <w:bookmarkEnd w:id="12"/>
      <w:r>
        <w:rPr>
          <w:spacing w:val="-2"/>
        </w:rPr>
        <w:t>Courses</w:t>
      </w:r>
    </w:p>
    <w:p w14:paraId="2CE4908C" w14:textId="77777777" w:rsidR="002D0127" w:rsidRDefault="002D0127">
      <w:pPr>
        <w:pStyle w:val="BodyText"/>
        <w:rPr>
          <w:b/>
        </w:rPr>
      </w:pPr>
    </w:p>
    <w:p w14:paraId="2CE4908D" w14:textId="77777777" w:rsidR="002D0127" w:rsidRDefault="00000000">
      <w:pPr>
        <w:pStyle w:val="Heading3"/>
      </w:pPr>
      <w:bookmarkStart w:id="13" w:name="_TOC_250047"/>
      <w:r>
        <w:t xml:space="preserve">SUMMER SESSION </w:t>
      </w:r>
      <w:bookmarkEnd w:id="13"/>
      <w:r>
        <w:rPr>
          <w:spacing w:val="-10"/>
        </w:rPr>
        <w:t>I</w:t>
      </w:r>
    </w:p>
    <w:p w14:paraId="2CE4908E"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5540 Developmental Reading </w:t>
      </w:r>
      <w:r>
        <w:rPr>
          <w:spacing w:val="-2"/>
          <w:sz w:val="24"/>
        </w:rPr>
        <w:t>Instruction</w:t>
      </w:r>
    </w:p>
    <w:p w14:paraId="2CE4908F"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EDU 5820 Introduction to Child and</w:t>
      </w:r>
      <w:r>
        <w:rPr>
          <w:spacing w:val="-14"/>
          <w:sz w:val="24"/>
        </w:rPr>
        <w:t xml:space="preserve"> </w:t>
      </w:r>
      <w:r>
        <w:rPr>
          <w:sz w:val="24"/>
        </w:rPr>
        <w:t xml:space="preserve">Adolescent </w:t>
      </w:r>
      <w:r>
        <w:rPr>
          <w:spacing w:val="-2"/>
          <w:sz w:val="24"/>
        </w:rPr>
        <w:t>Psychology</w:t>
      </w:r>
    </w:p>
    <w:p w14:paraId="2CE49090" w14:textId="77777777" w:rsidR="002D0127" w:rsidRDefault="002D0127">
      <w:pPr>
        <w:pStyle w:val="BodyText"/>
        <w:spacing w:before="5"/>
        <w:rPr>
          <w:sz w:val="34"/>
        </w:rPr>
      </w:pPr>
    </w:p>
    <w:p w14:paraId="2CE49091" w14:textId="77777777" w:rsidR="002D0127" w:rsidRDefault="00000000">
      <w:pPr>
        <w:pStyle w:val="Heading3"/>
      </w:pPr>
      <w:bookmarkStart w:id="14" w:name="_TOC_250046"/>
      <w:r>
        <w:t xml:space="preserve">SUMMER SESSION </w:t>
      </w:r>
      <w:bookmarkEnd w:id="14"/>
      <w:r>
        <w:rPr>
          <w:spacing w:val="-5"/>
        </w:rPr>
        <w:t>II</w:t>
      </w:r>
    </w:p>
    <w:p w14:paraId="2CE49092"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EDU 5450 Characteristics and</w:t>
      </w:r>
      <w:r>
        <w:rPr>
          <w:spacing w:val="-14"/>
          <w:sz w:val="24"/>
        </w:rPr>
        <w:t xml:space="preserve"> </w:t>
      </w:r>
      <w:r>
        <w:rPr>
          <w:sz w:val="24"/>
        </w:rPr>
        <w:t xml:space="preserve">Assessment of Exceptional </w:t>
      </w:r>
      <w:r>
        <w:rPr>
          <w:spacing w:val="-2"/>
          <w:sz w:val="24"/>
        </w:rPr>
        <w:t>Learners</w:t>
      </w:r>
    </w:p>
    <w:p w14:paraId="2CE49093"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EDU 5520 Development and Content</w:t>
      </w:r>
      <w:r>
        <w:rPr>
          <w:spacing w:val="-14"/>
          <w:sz w:val="24"/>
        </w:rPr>
        <w:t xml:space="preserve"> </w:t>
      </w:r>
      <w:r>
        <w:rPr>
          <w:sz w:val="24"/>
        </w:rPr>
        <w:t xml:space="preserve">Area Reading in Secondary </w:t>
      </w:r>
      <w:r>
        <w:rPr>
          <w:spacing w:val="-2"/>
          <w:sz w:val="24"/>
        </w:rPr>
        <w:t>Schools</w:t>
      </w:r>
    </w:p>
    <w:p w14:paraId="2CE49094" w14:textId="77777777" w:rsidR="002D0127" w:rsidRDefault="002D0127">
      <w:pPr>
        <w:pStyle w:val="BodyText"/>
        <w:spacing w:before="5"/>
        <w:rPr>
          <w:sz w:val="34"/>
        </w:rPr>
      </w:pPr>
    </w:p>
    <w:p w14:paraId="2CE49095" w14:textId="77777777" w:rsidR="002D0127" w:rsidRDefault="00000000">
      <w:pPr>
        <w:pStyle w:val="Heading3"/>
      </w:pPr>
      <w:bookmarkStart w:id="15" w:name="_TOC_250045"/>
      <w:r>
        <w:rPr>
          <w:spacing w:val="-2"/>
        </w:rPr>
        <w:t>FALL</w:t>
      </w:r>
      <w:r>
        <w:rPr>
          <w:spacing w:val="-13"/>
        </w:rPr>
        <w:t xml:space="preserve"> </w:t>
      </w:r>
      <w:r>
        <w:rPr>
          <w:spacing w:val="-2"/>
        </w:rPr>
        <w:t>SESSION</w:t>
      </w:r>
      <w:r>
        <w:rPr>
          <w:spacing w:val="3"/>
        </w:rPr>
        <w:t xml:space="preserve"> </w:t>
      </w:r>
      <w:bookmarkEnd w:id="15"/>
      <w:r>
        <w:rPr>
          <w:spacing w:val="-10"/>
        </w:rPr>
        <w:t>I</w:t>
      </w:r>
    </w:p>
    <w:p w14:paraId="2CE49096"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5001 Seminar/Portfolio </w:t>
      </w:r>
      <w:r>
        <w:rPr>
          <w:spacing w:val="-2"/>
          <w:sz w:val="24"/>
        </w:rPr>
        <w:t>Development</w:t>
      </w:r>
    </w:p>
    <w:p w14:paraId="2CE49097"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 xml:space="preserve">EDU 5282 Culturally Responsive </w:t>
      </w:r>
      <w:r>
        <w:rPr>
          <w:spacing w:val="-2"/>
          <w:sz w:val="24"/>
        </w:rPr>
        <w:t>Instruction</w:t>
      </w:r>
    </w:p>
    <w:p w14:paraId="2CE49098" w14:textId="77777777" w:rsidR="002D0127" w:rsidRDefault="00000000">
      <w:pPr>
        <w:pStyle w:val="ListParagraph"/>
        <w:numPr>
          <w:ilvl w:val="1"/>
          <w:numId w:val="39"/>
        </w:numPr>
        <w:tabs>
          <w:tab w:val="left" w:pos="1440"/>
        </w:tabs>
        <w:spacing w:before="120"/>
        <w:ind w:right="1847" w:hanging="180"/>
        <w:rPr>
          <w:rFonts w:ascii="Arial" w:hAnsi="Arial"/>
          <w:sz w:val="24"/>
        </w:rPr>
      </w:pPr>
      <w:r>
        <w:rPr>
          <w:sz w:val="24"/>
        </w:rPr>
        <w:t>EDU</w:t>
      </w:r>
      <w:r>
        <w:rPr>
          <w:spacing w:val="-7"/>
          <w:sz w:val="24"/>
        </w:rPr>
        <w:t xml:space="preserve"> </w:t>
      </w:r>
      <w:r>
        <w:rPr>
          <w:sz w:val="24"/>
        </w:rPr>
        <w:t>5451</w:t>
      </w:r>
      <w:r>
        <w:rPr>
          <w:spacing w:val="-15"/>
          <w:sz w:val="24"/>
        </w:rPr>
        <w:t xml:space="preserve"> </w:t>
      </w:r>
      <w:r>
        <w:rPr>
          <w:sz w:val="24"/>
        </w:rPr>
        <w:t>Academic</w:t>
      </w:r>
      <w:r>
        <w:rPr>
          <w:spacing w:val="-5"/>
          <w:sz w:val="24"/>
        </w:rPr>
        <w:t xml:space="preserve"> </w:t>
      </w:r>
      <w:r>
        <w:rPr>
          <w:sz w:val="24"/>
        </w:rPr>
        <w:t>and</w:t>
      </w:r>
      <w:r>
        <w:rPr>
          <w:spacing w:val="-5"/>
          <w:sz w:val="24"/>
        </w:rPr>
        <w:t xml:space="preserve"> </w:t>
      </w:r>
      <w:r>
        <w:rPr>
          <w:sz w:val="24"/>
        </w:rPr>
        <w:t>Behavioral</w:t>
      </w:r>
      <w:r>
        <w:rPr>
          <w:spacing w:val="-5"/>
          <w:sz w:val="24"/>
        </w:rPr>
        <w:t xml:space="preserve"> </w:t>
      </w:r>
      <w:r>
        <w:rPr>
          <w:sz w:val="24"/>
        </w:rPr>
        <w:t>Interventions</w:t>
      </w:r>
      <w:r>
        <w:rPr>
          <w:spacing w:val="-5"/>
          <w:sz w:val="24"/>
        </w:rPr>
        <w:t xml:space="preserve"> </w:t>
      </w:r>
      <w:r>
        <w:rPr>
          <w:sz w:val="24"/>
        </w:rPr>
        <w:t>for</w:t>
      </w:r>
      <w:r>
        <w:rPr>
          <w:spacing w:val="-5"/>
          <w:sz w:val="24"/>
        </w:rPr>
        <w:t xml:space="preserve"> </w:t>
      </w:r>
      <w:r>
        <w:rPr>
          <w:sz w:val="24"/>
        </w:rPr>
        <w:t>Learners</w:t>
      </w:r>
      <w:r>
        <w:rPr>
          <w:spacing w:val="-5"/>
          <w:sz w:val="24"/>
        </w:rPr>
        <w:t xml:space="preserve"> </w:t>
      </w:r>
      <w:r>
        <w:rPr>
          <w:sz w:val="24"/>
        </w:rPr>
        <w:t>with</w:t>
      </w:r>
      <w:r>
        <w:rPr>
          <w:spacing w:val="-5"/>
          <w:sz w:val="24"/>
        </w:rPr>
        <w:t xml:space="preserve"> </w:t>
      </w:r>
      <w:r>
        <w:rPr>
          <w:sz w:val="24"/>
        </w:rPr>
        <w:t xml:space="preserve">Exceptionalities </w:t>
      </w:r>
      <w:r>
        <w:rPr>
          <w:spacing w:val="-2"/>
          <w:sz w:val="24"/>
        </w:rPr>
        <w:t>(Elementary)</w:t>
      </w:r>
    </w:p>
    <w:p w14:paraId="2CE49099" w14:textId="77777777" w:rsidR="002D0127" w:rsidRDefault="00000000">
      <w:pPr>
        <w:pStyle w:val="ListParagraph"/>
        <w:numPr>
          <w:ilvl w:val="1"/>
          <w:numId w:val="39"/>
        </w:numPr>
        <w:tabs>
          <w:tab w:val="left" w:pos="1440"/>
        </w:tabs>
        <w:spacing w:before="120"/>
        <w:ind w:right="2270" w:hanging="180"/>
        <w:rPr>
          <w:rFonts w:ascii="Arial" w:hAnsi="Arial"/>
          <w:sz w:val="24"/>
        </w:rPr>
      </w:pPr>
      <w:r>
        <w:rPr>
          <w:sz w:val="24"/>
        </w:rPr>
        <w:t>EDU</w:t>
      </w:r>
      <w:r>
        <w:rPr>
          <w:spacing w:val="-5"/>
          <w:sz w:val="24"/>
        </w:rPr>
        <w:t xml:space="preserve"> </w:t>
      </w:r>
      <w:r>
        <w:rPr>
          <w:sz w:val="24"/>
        </w:rPr>
        <w:t>5560</w:t>
      </w:r>
      <w:r>
        <w:rPr>
          <w:spacing w:val="-5"/>
          <w:sz w:val="24"/>
        </w:rPr>
        <w:t xml:space="preserve"> </w:t>
      </w:r>
      <w:r>
        <w:rPr>
          <w:sz w:val="24"/>
        </w:rPr>
        <w:t>Field</w:t>
      </w:r>
      <w:r>
        <w:rPr>
          <w:spacing w:val="-5"/>
          <w:sz w:val="24"/>
        </w:rPr>
        <w:t xml:space="preserve"> </w:t>
      </w:r>
      <w:r>
        <w:rPr>
          <w:sz w:val="24"/>
        </w:rPr>
        <w:t>Placement</w:t>
      </w:r>
      <w:r>
        <w:rPr>
          <w:spacing w:val="-5"/>
          <w:sz w:val="24"/>
        </w:rPr>
        <w:t xml:space="preserve"> </w:t>
      </w:r>
      <w:r>
        <w:rPr>
          <w:sz w:val="24"/>
        </w:rPr>
        <w:t>(clinical</w:t>
      </w:r>
      <w:r>
        <w:rPr>
          <w:spacing w:val="-5"/>
          <w:sz w:val="24"/>
        </w:rPr>
        <w:t xml:space="preserve"> </w:t>
      </w:r>
      <w:r>
        <w:rPr>
          <w:sz w:val="24"/>
        </w:rPr>
        <w:t>experience</w:t>
      </w:r>
      <w:r>
        <w:rPr>
          <w:spacing w:val="-5"/>
          <w:sz w:val="24"/>
        </w:rPr>
        <w:t xml:space="preserve"> </w:t>
      </w:r>
      <w:r>
        <w:rPr>
          <w:sz w:val="24"/>
        </w:rPr>
        <w:t>at</w:t>
      </w:r>
      <w:r>
        <w:rPr>
          <w:spacing w:val="-5"/>
          <w:sz w:val="24"/>
        </w:rPr>
        <w:t xml:space="preserve"> </w:t>
      </w:r>
      <w:r>
        <w:rPr>
          <w:sz w:val="24"/>
        </w:rPr>
        <w:t>a</w:t>
      </w:r>
      <w:r>
        <w:rPr>
          <w:spacing w:val="-5"/>
          <w:sz w:val="24"/>
        </w:rPr>
        <w:t xml:space="preserve"> </w:t>
      </w:r>
      <w:r>
        <w:rPr>
          <w:sz w:val="24"/>
        </w:rPr>
        <w:t>public</w:t>
      </w:r>
      <w:r>
        <w:rPr>
          <w:spacing w:val="-5"/>
          <w:sz w:val="24"/>
        </w:rPr>
        <w:t xml:space="preserve"> </w:t>
      </w:r>
      <w:r>
        <w:rPr>
          <w:sz w:val="24"/>
        </w:rPr>
        <w:t>or</w:t>
      </w:r>
      <w:r>
        <w:rPr>
          <w:spacing w:val="-5"/>
          <w:sz w:val="24"/>
        </w:rPr>
        <w:t xml:space="preserve"> </w:t>
      </w:r>
      <w:r>
        <w:rPr>
          <w:sz w:val="24"/>
        </w:rPr>
        <w:t>private</w:t>
      </w:r>
      <w:r>
        <w:rPr>
          <w:spacing w:val="-5"/>
          <w:sz w:val="24"/>
        </w:rPr>
        <w:t xml:space="preserve"> </w:t>
      </w:r>
      <w:r>
        <w:rPr>
          <w:sz w:val="24"/>
        </w:rPr>
        <w:t>elementary, middle or high school; no class time)</w:t>
      </w:r>
    </w:p>
    <w:p w14:paraId="2CE4909A" w14:textId="77777777" w:rsidR="002D0127" w:rsidRDefault="002D0127">
      <w:pPr>
        <w:pStyle w:val="BodyText"/>
        <w:spacing w:before="5"/>
        <w:rPr>
          <w:sz w:val="34"/>
        </w:rPr>
      </w:pPr>
    </w:p>
    <w:p w14:paraId="2CE4909B" w14:textId="77777777" w:rsidR="002D0127" w:rsidRDefault="00000000">
      <w:pPr>
        <w:pStyle w:val="Heading3"/>
      </w:pPr>
      <w:bookmarkStart w:id="16" w:name="_TOC_250044"/>
      <w:r>
        <w:rPr>
          <w:spacing w:val="-2"/>
        </w:rPr>
        <w:t>FALL</w:t>
      </w:r>
      <w:r>
        <w:rPr>
          <w:spacing w:val="-13"/>
        </w:rPr>
        <w:t xml:space="preserve"> </w:t>
      </w:r>
      <w:r>
        <w:rPr>
          <w:spacing w:val="-2"/>
        </w:rPr>
        <w:t>SESSION</w:t>
      </w:r>
      <w:r>
        <w:rPr>
          <w:spacing w:val="3"/>
        </w:rPr>
        <w:t xml:space="preserve"> </w:t>
      </w:r>
      <w:bookmarkEnd w:id="16"/>
      <w:r>
        <w:rPr>
          <w:spacing w:val="-5"/>
        </w:rPr>
        <w:t>II</w:t>
      </w:r>
    </w:p>
    <w:p w14:paraId="2CE4909C"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5001 Seminar/Portfolio </w:t>
      </w:r>
      <w:r>
        <w:rPr>
          <w:spacing w:val="-2"/>
          <w:sz w:val="24"/>
        </w:rPr>
        <w:t>Development</w:t>
      </w:r>
    </w:p>
    <w:p w14:paraId="2CE4909D"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 xml:space="preserve">EDU 5120 Urban Issues in </w:t>
      </w:r>
      <w:r>
        <w:rPr>
          <w:spacing w:val="-2"/>
          <w:sz w:val="24"/>
        </w:rPr>
        <w:t>Education</w:t>
      </w:r>
    </w:p>
    <w:p w14:paraId="2CE4909E" w14:textId="77777777" w:rsidR="002D0127" w:rsidRDefault="00000000">
      <w:pPr>
        <w:pStyle w:val="ListParagraph"/>
        <w:numPr>
          <w:ilvl w:val="1"/>
          <w:numId w:val="39"/>
        </w:numPr>
        <w:tabs>
          <w:tab w:val="left" w:pos="1440"/>
        </w:tabs>
        <w:spacing w:before="120"/>
        <w:ind w:right="1847" w:hanging="180"/>
        <w:rPr>
          <w:rFonts w:ascii="Arial" w:hAnsi="Arial"/>
          <w:sz w:val="24"/>
        </w:rPr>
      </w:pPr>
      <w:r>
        <w:rPr>
          <w:sz w:val="24"/>
        </w:rPr>
        <w:t>EDU</w:t>
      </w:r>
      <w:r>
        <w:rPr>
          <w:spacing w:val="-7"/>
          <w:sz w:val="24"/>
        </w:rPr>
        <w:t xml:space="preserve"> </w:t>
      </w:r>
      <w:r>
        <w:rPr>
          <w:sz w:val="24"/>
        </w:rPr>
        <w:t>5452</w:t>
      </w:r>
      <w:r>
        <w:rPr>
          <w:spacing w:val="-15"/>
          <w:sz w:val="24"/>
        </w:rPr>
        <w:t xml:space="preserve"> </w:t>
      </w:r>
      <w:r>
        <w:rPr>
          <w:sz w:val="24"/>
        </w:rPr>
        <w:t>Academic</w:t>
      </w:r>
      <w:r>
        <w:rPr>
          <w:spacing w:val="-5"/>
          <w:sz w:val="24"/>
        </w:rPr>
        <w:t xml:space="preserve"> </w:t>
      </w:r>
      <w:r>
        <w:rPr>
          <w:sz w:val="24"/>
        </w:rPr>
        <w:t>and</w:t>
      </w:r>
      <w:r>
        <w:rPr>
          <w:spacing w:val="-5"/>
          <w:sz w:val="24"/>
        </w:rPr>
        <w:t xml:space="preserve"> </w:t>
      </w:r>
      <w:r>
        <w:rPr>
          <w:sz w:val="24"/>
        </w:rPr>
        <w:t>Behavioral</w:t>
      </w:r>
      <w:r>
        <w:rPr>
          <w:spacing w:val="-5"/>
          <w:sz w:val="24"/>
        </w:rPr>
        <w:t xml:space="preserve"> </w:t>
      </w:r>
      <w:r>
        <w:rPr>
          <w:sz w:val="24"/>
        </w:rPr>
        <w:t>Interventions</w:t>
      </w:r>
      <w:r>
        <w:rPr>
          <w:spacing w:val="-5"/>
          <w:sz w:val="24"/>
        </w:rPr>
        <w:t xml:space="preserve"> </w:t>
      </w:r>
      <w:r>
        <w:rPr>
          <w:sz w:val="24"/>
        </w:rPr>
        <w:t>for</w:t>
      </w:r>
      <w:r>
        <w:rPr>
          <w:spacing w:val="-5"/>
          <w:sz w:val="24"/>
        </w:rPr>
        <w:t xml:space="preserve"> </w:t>
      </w:r>
      <w:r>
        <w:rPr>
          <w:sz w:val="24"/>
        </w:rPr>
        <w:t>Learners</w:t>
      </w:r>
      <w:r>
        <w:rPr>
          <w:spacing w:val="-5"/>
          <w:sz w:val="24"/>
        </w:rPr>
        <w:t xml:space="preserve"> </w:t>
      </w:r>
      <w:r>
        <w:rPr>
          <w:sz w:val="24"/>
        </w:rPr>
        <w:t>with</w:t>
      </w:r>
      <w:r>
        <w:rPr>
          <w:spacing w:val="-5"/>
          <w:sz w:val="24"/>
        </w:rPr>
        <w:t xml:space="preserve"> </w:t>
      </w:r>
      <w:r>
        <w:rPr>
          <w:sz w:val="24"/>
        </w:rPr>
        <w:t xml:space="preserve">Exceptionalities </w:t>
      </w:r>
      <w:r>
        <w:rPr>
          <w:spacing w:val="-2"/>
          <w:sz w:val="24"/>
        </w:rPr>
        <w:t>(Secondary)</w:t>
      </w:r>
    </w:p>
    <w:p w14:paraId="2CE4909F" w14:textId="77777777" w:rsidR="002D0127" w:rsidRDefault="00000000">
      <w:pPr>
        <w:pStyle w:val="ListParagraph"/>
        <w:numPr>
          <w:ilvl w:val="1"/>
          <w:numId w:val="39"/>
        </w:numPr>
        <w:tabs>
          <w:tab w:val="left" w:pos="1440"/>
        </w:tabs>
        <w:spacing w:before="120"/>
        <w:ind w:right="2270" w:hanging="180"/>
        <w:rPr>
          <w:rFonts w:ascii="Arial" w:hAnsi="Arial"/>
          <w:sz w:val="24"/>
        </w:rPr>
      </w:pPr>
      <w:r>
        <w:rPr>
          <w:sz w:val="24"/>
        </w:rPr>
        <w:t>EDU</w:t>
      </w:r>
      <w:r>
        <w:rPr>
          <w:spacing w:val="-5"/>
          <w:sz w:val="24"/>
        </w:rPr>
        <w:t xml:space="preserve"> </w:t>
      </w:r>
      <w:r>
        <w:rPr>
          <w:sz w:val="24"/>
        </w:rPr>
        <w:t>5560</w:t>
      </w:r>
      <w:r>
        <w:rPr>
          <w:spacing w:val="-5"/>
          <w:sz w:val="24"/>
        </w:rPr>
        <w:t xml:space="preserve"> </w:t>
      </w:r>
      <w:r>
        <w:rPr>
          <w:sz w:val="24"/>
        </w:rPr>
        <w:t>Field</w:t>
      </w:r>
      <w:r>
        <w:rPr>
          <w:spacing w:val="-5"/>
          <w:sz w:val="24"/>
        </w:rPr>
        <w:t xml:space="preserve"> </w:t>
      </w:r>
      <w:r>
        <w:rPr>
          <w:sz w:val="24"/>
        </w:rPr>
        <w:t>Placement</w:t>
      </w:r>
      <w:r>
        <w:rPr>
          <w:spacing w:val="-5"/>
          <w:sz w:val="24"/>
        </w:rPr>
        <w:t xml:space="preserve"> </w:t>
      </w:r>
      <w:r>
        <w:rPr>
          <w:sz w:val="24"/>
        </w:rPr>
        <w:t>(clinical</w:t>
      </w:r>
      <w:r>
        <w:rPr>
          <w:spacing w:val="-5"/>
          <w:sz w:val="24"/>
        </w:rPr>
        <w:t xml:space="preserve"> </w:t>
      </w:r>
      <w:r>
        <w:rPr>
          <w:sz w:val="24"/>
        </w:rPr>
        <w:t>experience</w:t>
      </w:r>
      <w:r>
        <w:rPr>
          <w:spacing w:val="-5"/>
          <w:sz w:val="24"/>
        </w:rPr>
        <w:t xml:space="preserve"> </w:t>
      </w:r>
      <w:r>
        <w:rPr>
          <w:sz w:val="24"/>
        </w:rPr>
        <w:t>at</w:t>
      </w:r>
      <w:r>
        <w:rPr>
          <w:spacing w:val="-5"/>
          <w:sz w:val="24"/>
        </w:rPr>
        <w:t xml:space="preserve"> </w:t>
      </w:r>
      <w:r>
        <w:rPr>
          <w:sz w:val="24"/>
        </w:rPr>
        <w:t>a</w:t>
      </w:r>
      <w:r>
        <w:rPr>
          <w:spacing w:val="-5"/>
          <w:sz w:val="24"/>
        </w:rPr>
        <w:t xml:space="preserve"> </w:t>
      </w:r>
      <w:r>
        <w:rPr>
          <w:sz w:val="24"/>
        </w:rPr>
        <w:t>public</w:t>
      </w:r>
      <w:r>
        <w:rPr>
          <w:spacing w:val="-5"/>
          <w:sz w:val="24"/>
        </w:rPr>
        <w:t xml:space="preserve"> </w:t>
      </w:r>
      <w:r>
        <w:rPr>
          <w:sz w:val="24"/>
        </w:rPr>
        <w:t>or</w:t>
      </w:r>
      <w:r>
        <w:rPr>
          <w:spacing w:val="-5"/>
          <w:sz w:val="24"/>
        </w:rPr>
        <w:t xml:space="preserve"> </w:t>
      </w:r>
      <w:r>
        <w:rPr>
          <w:sz w:val="24"/>
        </w:rPr>
        <w:t>private</w:t>
      </w:r>
      <w:r>
        <w:rPr>
          <w:spacing w:val="-5"/>
          <w:sz w:val="24"/>
        </w:rPr>
        <w:t xml:space="preserve"> </w:t>
      </w:r>
      <w:r>
        <w:rPr>
          <w:sz w:val="24"/>
        </w:rPr>
        <w:t>elementary, middle or high school; no class time)</w:t>
      </w:r>
    </w:p>
    <w:p w14:paraId="2CE490A0" w14:textId="77777777" w:rsidR="002D0127" w:rsidRDefault="002D0127">
      <w:pPr>
        <w:pStyle w:val="BodyText"/>
        <w:spacing w:before="5"/>
        <w:rPr>
          <w:sz w:val="34"/>
        </w:rPr>
      </w:pPr>
    </w:p>
    <w:p w14:paraId="2CE490A1" w14:textId="77777777" w:rsidR="002D0127" w:rsidRDefault="00000000">
      <w:pPr>
        <w:pStyle w:val="Heading3"/>
      </w:pPr>
      <w:bookmarkStart w:id="17" w:name="_TOC_250043"/>
      <w:r>
        <w:t xml:space="preserve">SPRING SESSION </w:t>
      </w:r>
      <w:bookmarkEnd w:id="17"/>
      <w:r>
        <w:rPr>
          <w:spacing w:val="-10"/>
        </w:rPr>
        <w:t>I</w:t>
      </w:r>
    </w:p>
    <w:p w14:paraId="2CE490A2"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5001 Seminar/Portfolio </w:t>
      </w:r>
      <w:r>
        <w:rPr>
          <w:spacing w:val="-2"/>
          <w:sz w:val="24"/>
        </w:rPr>
        <w:t>Development</w:t>
      </w:r>
    </w:p>
    <w:p w14:paraId="2CE490A3"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 xml:space="preserve">EDU 5060 Foundations of </w:t>
      </w:r>
      <w:r>
        <w:rPr>
          <w:spacing w:val="-2"/>
          <w:sz w:val="24"/>
        </w:rPr>
        <w:t>Education</w:t>
      </w:r>
    </w:p>
    <w:p w14:paraId="2CE490A4"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EDU</w:t>
      </w:r>
      <w:r>
        <w:rPr>
          <w:spacing w:val="-3"/>
          <w:sz w:val="24"/>
        </w:rPr>
        <w:t xml:space="preserve"> </w:t>
      </w:r>
      <w:r>
        <w:rPr>
          <w:sz w:val="24"/>
        </w:rPr>
        <w:t>5453</w:t>
      </w:r>
      <w:r>
        <w:rPr>
          <w:spacing w:val="-1"/>
          <w:sz w:val="24"/>
        </w:rPr>
        <w:t xml:space="preserve"> </w:t>
      </w:r>
      <w:r>
        <w:rPr>
          <w:sz w:val="24"/>
        </w:rPr>
        <w:t>Instructional</w:t>
      </w:r>
      <w:r>
        <w:rPr>
          <w:spacing w:val="-2"/>
          <w:sz w:val="24"/>
        </w:rPr>
        <w:t xml:space="preserve"> </w:t>
      </w:r>
      <w:r>
        <w:rPr>
          <w:sz w:val="24"/>
        </w:rPr>
        <w:t>and</w:t>
      </w:r>
      <w:r>
        <w:rPr>
          <w:spacing w:val="-15"/>
          <w:sz w:val="24"/>
        </w:rPr>
        <w:t xml:space="preserve"> </w:t>
      </w:r>
      <w:r>
        <w:rPr>
          <w:sz w:val="24"/>
        </w:rPr>
        <w:t>Assistive</w:t>
      </w:r>
      <w:r>
        <w:rPr>
          <w:spacing w:val="-7"/>
          <w:sz w:val="24"/>
        </w:rPr>
        <w:t xml:space="preserve"> </w:t>
      </w:r>
      <w:r>
        <w:rPr>
          <w:sz w:val="24"/>
        </w:rPr>
        <w:t>Technology</w:t>
      </w:r>
      <w:r>
        <w:rPr>
          <w:spacing w:val="-1"/>
          <w:sz w:val="24"/>
        </w:rPr>
        <w:t xml:space="preserve"> </w:t>
      </w:r>
      <w:r>
        <w:rPr>
          <w:sz w:val="24"/>
        </w:rPr>
        <w:t>for</w:t>
      </w:r>
      <w:r>
        <w:rPr>
          <w:spacing w:val="-2"/>
          <w:sz w:val="24"/>
        </w:rPr>
        <w:t xml:space="preserve"> </w:t>
      </w:r>
      <w:r>
        <w:rPr>
          <w:sz w:val="24"/>
        </w:rPr>
        <w:t>Exceptional</w:t>
      </w:r>
      <w:r>
        <w:rPr>
          <w:spacing w:val="-2"/>
          <w:sz w:val="24"/>
        </w:rPr>
        <w:t xml:space="preserve"> </w:t>
      </w:r>
      <w:r>
        <w:rPr>
          <w:sz w:val="24"/>
        </w:rPr>
        <w:t>Learners</w:t>
      </w:r>
      <w:r>
        <w:rPr>
          <w:spacing w:val="-2"/>
          <w:sz w:val="24"/>
        </w:rPr>
        <w:t xml:space="preserve"> </w:t>
      </w:r>
      <w:r>
        <w:rPr>
          <w:sz w:val="24"/>
        </w:rPr>
        <w:t>(2</w:t>
      </w:r>
      <w:r>
        <w:rPr>
          <w:spacing w:val="-1"/>
          <w:sz w:val="24"/>
        </w:rPr>
        <w:t xml:space="preserve"> </w:t>
      </w:r>
      <w:r>
        <w:rPr>
          <w:spacing w:val="-5"/>
          <w:sz w:val="24"/>
        </w:rPr>
        <w:t>cr)</w:t>
      </w:r>
    </w:p>
    <w:p w14:paraId="2CE490A5" w14:textId="77777777" w:rsidR="002D0127" w:rsidRDefault="002D0127">
      <w:pPr>
        <w:rPr>
          <w:rFonts w:ascii="Arial" w:hAnsi="Arial"/>
          <w:sz w:val="24"/>
        </w:rPr>
        <w:sectPr w:rsidR="002D0127">
          <w:pgSz w:w="12240" w:h="15840"/>
          <w:pgMar w:top="660" w:right="0" w:bottom="1140" w:left="720" w:header="0" w:footer="842" w:gutter="0"/>
          <w:cols w:space="720"/>
        </w:sectPr>
      </w:pPr>
    </w:p>
    <w:p w14:paraId="2CE490A6" w14:textId="77777777" w:rsidR="002D0127" w:rsidRDefault="00000000">
      <w:pPr>
        <w:pStyle w:val="ListParagraph"/>
        <w:numPr>
          <w:ilvl w:val="1"/>
          <w:numId w:val="39"/>
        </w:numPr>
        <w:tabs>
          <w:tab w:val="left" w:pos="1440"/>
        </w:tabs>
        <w:spacing w:before="80"/>
        <w:ind w:right="2270" w:hanging="180"/>
        <w:rPr>
          <w:rFonts w:ascii="Arial" w:hAnsi="Arial"/>
          <w:sz w:val="24"/>
        </w:rPr>
      </w:pPr>
      <w:r>
        <w:rPr>
          <w:sz w:val="24"/>
        </w:rPr>
        <w:t>EDU</w:t>
      </w:r>
      <w:r>
        <w:rPr>
          <w:spacing w:val="-5"/>
          <w:sz w:val="24"/>
        </w:rPr>
        <w:t xml:space="preserve"> </w:t>
      </w:r>
      <w:r>
        <w:rPr>
          <w:sz w:val="24"/>
        </w:rPr>
        <w:t>5560</w:t>
      </w:r>
      <w:r>
        <w:rPr>
          <w:spacing w:val="-5"/>
          <w:sz w:val="24"/>
        </w:rPr>
        <w:t xml:space="preserve"> </w:t>
      </w:r>
      <w:r>
        <w:rPr>
          <w:sz w:val="24"/>
        </w:rPr>
        <w:t>Field</w:t>
      </w:r>
      <w:r>
        <w:rPr>
          <w:spacing w:val="-5"/>
          <w:sz w:val="24"/>
        </w:rPr>
        <w:t xml:space="preserve"> </w:t>
      </w:r>
      <w:r>
        <w:rPr>
          <w:sz w:val="24"/>
        </w:rPr>
        <w:t>Placement</w:t>
      </w:r>
      <w:r>
        <w:rPr>
          <w:spacing w:val="-5"/>
          <w:sz w:val="24"/>
        </w:rPr>
        <w:t xml:space="preserve"> </w:t>
      </w:r>
      <w:r>
        <w:rPr>
          <w:sz w:val="24"/>
        </w:rPr>
        <w:t>(clinical</w:t>
      </w:r>
      <w:r>
        <w:rPr>
          <w:spacing w:val="-5"/>
          <w:sz w:val="24"/>
        </w:rPr>
        <w:t xml:space="preserve"> </w:t>
      </w:r>
      <w:r>
        <w:rPr>
          <w:sz w:val="24"/>
        </w:rPr>
        <w:t>experience</w:t>
      </w:r>
      <w:r>
        <w:rPr>
          <w:spacing w:val="-5"/>
          <w:sz w:val="24"/>
        </w:rPr>
        <w:t xml:space="preserve"> </w:t>
      </w:r>
      <w:r>
        <w:rPr>
          <w:sz w:val="24"/>
        </w:rPr>
        <w:t>at</w:t>
      </w:r>
      <w:r>
        <w:rPr>
          <w:spacing w:val="-5"/>
          <w:sz w:val="24"/>
        </w:rPr>
        <w:t xml:space="preserve"> </w:t>
      </w:r>
      <w:r>
        <w:rPr>
          <w:sz w:val="24"/>
        </w:rPr>
        <w:t>a</w:t>
      </w:r>
      <w:r>
        <w:rPr>
          <w:spacing w:val="-5"/>
          <w:sz w:val="24"/>
        </w:rPr>
        <w:t xml:space="preserve"> </w:t>
      </w:r>
      <w:r>
        <w:rPr>
          <w:sz w:val="24"/>
        </w:rPr>
        <w:t>public</w:t>
      </w:r>
      <w:r>
        <w:rPr>
          <w:spacing w:val="-5"/>
          <w:sz w:val="24"/>
        </w:rPr>
        <w:t xml:space="preserve"> </w:t>
      </w:r>
      <w:r>
        <w:rPr>
          <w:sz w:val="24"/>
        </w:rPr>
        <w:t>or</w:t>
      </w:r>
      <w:r>
        <w:rPr>
          <w:spacing w:val="-5"/>
          <w:sz w:val="24"/>
        </w:rPr>
        <w:t xml:space="preserve"> </w:t>
      </w:r>
      <w:r>
        <w:rPr>
          <w:sz w:val="24"/>
        </w:rPr>
        <w:t>private</w:t>
      </w:r>
      <w:r>
        <w:rPr>
          <w:spacing w:val="-5"/>
          <w:sz w:val="24"/>
        </w:rPr>
        <w:t xml:space="preserve"> </w:t>
      </w:r>
      <w:r>
        <w:rPr>
          <w:sz w:val="24"/>
        </w:rPr>
        <w:t>elementary, middle or high school; no class time)</w:t>
      </w:r>
    </w:p>
    <w:p w14:paraId="2CE490A7" w14:textId="77777777" w:rsidR="002D0127" w:rsidRDefault="002D0127">
      <w:pPr>
        <w:pStyle w:val="BodyText"/>
        <w:spacing w:before="5"/>
        <w:rPr>
          <w:sz w:val="34"/>
        </w:rPr>
      </w:pPr>
    </w:p>
    <w:p w14:paraId="2CE490A8" w14:textId="77777777" w:rsidR="002D0127" w:rsidRDefault="00000000">
      <w:pPr>
        <w:pStyle w:val="Heading3"/>
      </w:pPr>
      <w:bookmarkStart w:id="18" w:name="_TOC_250042"/>
      <w:r>
        <w:t xml:space="preserve">SPRING SESSION </w:t>
      </w:r>
      <w:bookmarkEnd w:id="18"/>
      <w:r>
        <w:rPr>
          <w:spacing w:val="-5"/>
        </w:rPr>
        <w:t>II</w:t>
      </w:r>
    </w:p>
    <w:p w14:paraId="2CE490A9"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5001 Seminar/Portfolio </w:t>
      </w:r>
      <w:r>
        <w:rPr>
          <w:spacing w:val="-2"/>
          <w:sz w:val="24"/>
        </w:rPr>
        <w:t>Development</w:t>
      </w:r>
    </w:p>
    <w:p w14:paraId="2CE490AA"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EDU 5281 ESL</w:t>
      </w:r>
      <w:r>
        <w:rPr>
          <w:spacing w:val="-9"/>
          <w:sz w:val="24"/>
        </w:rPr>
        <w:t xml:space="preserve"> </w:t>
      </w:r>
      <w:r>
        <w:rPr>
          <w:spacing w:val="-2"/>
          <w:sz w:val="24"/>
        </w:rPr>
        <w:t>Methods</w:t>
      </w:r>
    </w:p>
    <w:p w14:paraId="2CE490AB" w14:textId="77777777" w:rsidR="002D0127" w:rsidRDefault="00000000">
      <w:pPr>
        <w:pStyle w:val="ListParagraph"/>
        <w:numPr>
          <w:ilvl w:val="1"/>
          <w:numId w:val="39"/>
        </w:numPr>
        <w:tabs>
          <w:tab w:val="left" w:pos="1979"/>
          <w:tab w:val="left" w:pos="1980"/>
        </w:tabs>
        <w:spacing w:before="120"/>
        <w:ind w:left="1980" w:hanging="720"/>
        <w:rPr>
          <w:rFonts w:ascii="Arial" w:hAnsi="Arial"/>
          <w:sz w:val="24"/>
        </w:rPr>
      </w:pPr>
      <w:r>
        <w:rPr>
          <w:sz w:val="24"/>
        </w:rPr>
        <w:t xml:space="preserve">EDU 5454 Collaboration with Parents and </w:t>
      </w:r>
      <w:r>
        <w:rPr>
          <w:spacing w:val="-2"/>
          <w:sz w:val="24"/>
        </w:rPr>
        <w:t>Professionals</w:t>
      </w:r>
    </w:p>
    <w:p w14:paraId="2CE490AC" w14:textId="77777777" w:rsidR="002D0127" w:rsidRDefault="00000000">
      <w:pPr>
        <w:pStyle w:val="ListParagraph"/>
        <w:numPr>
          <w:ilvl w:val="1"/>
          <w:numId w:val="39"/>
        </w:numPr>
        <w:tabs>
          <w:tab w:val="left" w:pos="1440"/>
        </w:tabs>
        <w:spacing w:before="120"/>
        <w:ind w:right="2270" w:hanging="180"/>
        <w:rPr>
          <w:rFonts w:ascii="Arial" w:hAnsi="Arial"/>
          <w:b/>
          <w:sz w:val="20"/>
        </w:rPr>
      </w:pPr>
      <w:r>
        <w:rPr>
          <w:sz w:val="24"/>
        </w:rPr>
        <w:t>EDU</w:t>
      </w:r>
      <w:r>
        <w:rPr>
          <w:spacing w:val="-5"/>
          <w:sz w:val="24"/>
        </w:rPr>
        <w:t xml:space="preserve"> </w:t>
      </w:r>
      <w:r>
        <w:rPr>
          <w:sz w:val="24"/>
        </w:rPr>
        <w:t>5560</w:t>
      </w:r>
      <w:r>
        <w:rPr>
          <w:spacing w:val="-5"/>
          <w:sz w:val="24"/>
        </w:rPr>
        <w:t xml:space="preserve"> </w:t>
      </w:r>
      <w:r>
        <w:rPr>
          <w:sz w:val="24"/>
        </w:rPr>
        <w:t>Field</w:t>
      </w:r>
      <w:r>
        <w:rPr>
          <w:spacing w:val="-5"/>
          <w:sz w:val="24"/>
        </w:rPr>
        <w:t xml:space="preserve"> </w:t>
      </w:r>
      <w:r>
        <w:rPr>
          <w:sz w:val="24"/>
        </w:rPr>
        <w:t>Placement</w:t>
      </w:r>
      <w:r>
        <w:rPr>
          <w:spacing w:val="-5"/>
          <w:sz w:val="24"/>
        </w:rPr>
        <w:t xml:space="preserve"> </w:t>
      </w:r>
      <w:r>
        <w:rPr>
          <w:sz w:val="24"/>
        </w:rPr>
        <w:t>(clinical</w:t>
      </w:r>
      <w:r>
        <w:rPr>
          <w:spacing w:val="-5"/>
          <w:sz w:val="24"/>
        </w:rPr>
        <w:t xml:space="preserve"> </w:t>
      </w:r>
      <w:r>
        <w:rPr>
          <w:sz w:val="24"/>
        </w:rPr>
        <w:t>experience</w:t>
      </w:r>
      <w:r>
        <w:rPr>
          <w:spacing w:val="-5"/>
          <w:sz w:val="24"/>
        </w:rPr>
        <w:t xml:space="preserve"> </w:t>
      </w:r>
      <w:r>
        <w:rPr>
          <w:sz w:val="24"/>
        </w:rPr>
        <w:t>at</w:t>
      </w:r>
      <w:r>
        <w:rPr>
          <w:spacing w:val="-5"/>
          <w:sz w:val="24"/>
        </w:rPr>
        <w:t xml:space="preserve"> </w:t>
      </w:r>
      <w:r>
        <w:rPr>
          <w:sz w:val="24"/>
        </w:rPr>
        <w:t>a</w:t>
      </w:r>
      <w:r>
        <w:rPr>
          <w:spacing w:val="-5"/>
          <w:sz w:val="24"/>
        </w:rPr>
        <w:t xml:space="preserve"> </w:t>
      </w:r>
      <w:r>
        <w:rPr>
          <w:sz w:val="24"/>
        </w:rPr>
        <w:t>public</w:t>
      </w:r>
      <w:r>
        <w:rPr>
          <w:spacing w:val="-5"/>
          <w:sz w:val="24"/>
        </w:rPr>
        <w:t xml:space="preserve"> </w:t>
      </w:r>
      <w:r>
        <w:rPr>
          <w:sz w:val="24"/>
        </w:rPr>
        <w:t>or</w:t>
      </w:r>
      <w:r>
        <w:rPr>
          <w:spacing w:val="-5"/>
          <w:sz w:val="24"/>
        </w:rPr>
        <w:t xml:space="preserve"> </w:t>
      </w:r>
      <w:r>
        <w:rPr>
          <w:sz w:val="24"/>
        </w:rPr>
        <w:t>private</w:t>
      </w:r>
      <w:r>
        <w:rPr>
          <w:spacing w:val="-5"/>
          <w:sz w:val="24"/>
        </w:rPr>
        <w:t xml:space="preserve"> </w:t>
      </w:r>
      <w:r>
        <w:rPr>
          <w:sz w:val="24"/>
        </w:rPr>
        <w:t>elementary, middle or high school; no class time)</w:t>
      </w:r>
    </w:p>
    <w:p w14:paraId="2CE490AD" w14:textId="77777777" w:rsidR="002D0127" w:rsidRDefault="002D0127">
      <w:pPr>
        <w:pStyle w:val="BodyText"/>
        <w:rPr>
          <w:sz w:val="26"/>
        </w:rPr>
      </w:pPr>
    </w:p>
    <w:p w14:paraId="2CE490AE" w14:textId="77777777" w:rsidR="002D0127" w:rsidRDefault="00000000">
      <w:pPr>
        <w:pStyle w:val="Heading2"/>
        <w:spacing w:before="194"/>
      </w:pPr>
      <w:bookmarkStart w:id="19" w:name="_TOC_250041"/>
      <w:r>
        <w:t>CCSE</w:t>
      </w:r>
      <w:r>
        <w:rPr>
          <w:spacing w:val="-17"/>
        </w:rPr>
        <w:t xml:space="preserve"> </w:t>
      </w:r>
      <w:r>
        <w:t>Track:</w:t>
      </w:r>
      <w:r>
        <w:rPr>
          <w:spacing w:val="-18"/>
        </w:rPr>
        <w:t xml:space="preserve"> </w:t>
      </w:r>
      <w:r>
        <w:t>Year</w:t>
      </w:r>
      <w:r>
        <w:rPr>
          <w:spacing w:val="-15"/>
        </w:rPr>
        <w:t xml:space="preserve"> </w:t>
      </w:r>
      <w:r>
        <w:t>2</w:t>
      </w:r>
      <w:r>
        <w:rPr>
          <w:spacing w:val="-10"/>
        </w:rPr>
        <w:t xml:space="preserve"> </w:t>
      </w:r>
      <w:r>
        <w:t>Courses</w:t>
      </w:r>
      <w:r>
        <w:rPr>
          <w:spacing w:val="-11"/>
        </w:rPr>
        <w:t xml:space="preserve"> </w:t>
      </w:r>
      <w:r>
        <w:t>(for</w:t>
      </w:r>
      <w:r>
        <w:rPr>
          <w:spacing w:val="-15"/>
        </w:rPr>
        <w:t xml:space="preserve"> </w:t>
      </w:r>
      <w:r>
        <w:t>those</w:t>
      </w:r>
      <w:r>
        <w:rPr>
          <w:spacing w:val="-10"/>
        </w:rPr>
        <w:t xml:space="preserve"> </w:t>
      </w:r>
      <w:r>
        <w:t>pursuing</w:t>
      </w:r>
      <w:r>
        <w:rPr>
          <w:spacing w:val="-11"/>
        </w:rPr>
        <w:t xml:space="preserve"> </w:t>
      </w:r>
      <w:r>
        <w:t>an</w:t>
      </w:r>
      <w:r>
        <w:rPr>
          <w:spacing w:val="-10"/>
        </w:rPr>
        <w:t xml:space="preserve"> </w:t>
      </w:r>
      <w:bookmarkEnd w:id="19"/>
      <w:r>
        <w:rPr>
          <w:spacing w:val="-4"/>
        </w:rPr>
        <w:t>MED)</w:t>
      </w:r>
    </w:p>
    <w:p w14:paraId="2CE490AF" w14:textId="77777777" w:rsidR="002D0127" w:rsidRDefault="002D0127">
      <w:pPr>
        <w:pStyle w:val="BodyText"/>
        <w:rPr>
          <w:b/>
        </w:rPr>
      </w:pPr>
    </w:p>
    <w:p w14:paraId="2CE490B0" w14:textId="77777777" w:rsidR="002D0127" w:rsidRDefault="00000000">
      <w:pPr>
        <w:pStyle w:val="Heading3"/>
      </w:pPr>
      <w:bookmarkStart w:id="20" w:name="_TOC_250040"/>
      <w:r>
        <w:t xml:space="preserve">SUMMER SESSION </w:t>
      </w:r>
      <w:bookmarkEnd w:id="20"/>
      <w:r>
        <w:rPr>
          <w:spacing w:val="-10"/>
        </w:rPr>
        <w:t>I</w:t>
      </w:r>
    </w:p>
    <w:p w14:paraId="2CE490B1" w14:textId="77777777" w:rsidR="002D0127" w:rsidRDefault="00000000">
      <w:pPr>
        <w:pStyle w:val="ListParagraph"/>
        <w:numPr>
          <w:ilvl w:val="1"/>
          <w:numId w:val="39"/>
        </w:numPr>
        <w:tabs>
          <w:tab w:val="left" w:pos="1530"/>
        </w:tabs>
        <w:ind w:left="1530" w:hanging="270"/>
        <w:rPr>
          <w:rFonts w:ascii="Arial" w:hAnsi="Arial"/>
          <w:sz w:val="24"/>
        </w:rPr>
      </w:pPr>
      <w:r>
        <w:rPr>
          <w:sz w:val="24"/>
        </w:rPr>
        <w:t>EDU</w:t>
      </w:r>
      <w:r>
        <w:rPr>
          <w:spacing w:val="-3"/>
          <w:sz w:val="24"/>
        </w:rPr>
        <w:t xml:space="preserve"> </w:t>
      </w:r>
      <w:r>
        <w:rPr>
          <w:sz w:val="24"/>
        </w:rPr>
        <w:t>5110</w:t>
      </w:r>
      <w:r>
        <w:rPr>
          <w:spacing w:val="-3"/>
          <w:sz w:val="24"/>
        </w:rPr>
        <w:t xml:space="preserve"> </w:t>
      </w:r>
      <w:r>
        <w:rPr>
          <w:sz w:val="24"/>
        </w:rPr>
        <w:t>Curricular</w:t>
      </w:r>
      <w:r>
        <w:rPr>
          <w:spacing w:val="-3"/>
          <w:sz w:val="24"/>
        </w:rPr>
        <w:t xml:space="preserve"> </w:t>
      </w:r>
      <w:r>
        <w:rPr>
          <w:spacing w:val="-2"/>
          <w:sz w:val="24"/>
        </w:rPr>
        <w:t>Issues</w:t>
      </w:r>
    </w:p>
    <w:p w14:paraId="2CE490B2" w14:textId="77777777" w:rsidR="002D0127" w:rsidRDefault="00000000">
      <w:pPr>
        <w:pStyle w:val="ListParagraph"/>
        <w:numPr>
          <w:ilvl w:val="1"/>
          <w:numId w:val="39"/>
        </w:numPr>
        <w:tabs>
          <w:tab w:val="left" w:pos="1530"/>
        </w:tabs>
        <w:spacing w:before="41"/>
        <w:ind w:left="1530" w:hanging="270"/>
        <w:rPr>
          <w:rFonts w:ascii="Arial" w:hAnsi="Arial"/>
          <w:sz w:val="24"/>
        </w:rPr>
      </w:pPr>
      <w:r>
        <w:rPr>
          <w:sz w:val="24"/>
        </w:rPr>
        <w:t xml:space="preserve">EDU 5240 Qualitative </w:t>
      </w:r>
      <w:r>
        <w:rPr>
          <w:spacing w:val="-2"/>
          <w:sz w:val="24"/>
        </w:rPr>
        <w:t>Methods</w:t>
      </w:r>
    </w:p>
    <w:p w14:paraId="2CE490B3" w14:textId="77777777" w:rsidR="002D0127" w:rsidRDefault="002D0127">
      <w:pPr>
        <w:pStyle w:val="BodyText"/>
        <w:spacing w:before="7"/>
        <w:rPr>
          <w:sz w:val="27"/>
        </w:rPr>
      </w:pPr>
    </w:p>
    <w:p w14:paraId="2CE490B4" w14:textId="77777777" w:rsidR="002D0127" w:rsidRDefault="00000000">
      <w:pPr>
        <w:pStyle w:val="Heading3"/>
      </w:pPr>
      <w:bookmarkStart w:id="21" w:name="_TOC_250039"/>
      <w:r>
        <w:t xml:space="preserve">SUMMER SESSION </w:t>
      </w:r>
      <w:bookmarkEnd w:id="21"/>
      <w:r>
        <w:rPr>
          <w:spacing w:val="-5"/>
        </w:rPr>
        <w:t>II</w:t>
      </w:r>
    </w:p>
    <w:p w14:paraId="2CE490B5" w14:textId="77777777" w:rsidR="002D0127" w:rsidRDefault="00000000">
      <w:pPr>
        <w:pStyle w:val="ListParagraph"/>
        <w:numPr>
          <w:ilvl w:val="1"/>
          <w:numId w:val="39"/>
        </w:numPr>
        <w:tabs>
          <w:tab w:val="left" w:pos="1530"/>
        </w:tabs>
        <w:ind w:left="1530" w:hanging="270"/>
        <w:rPr>
          <w:rFonts w:ascii="Arial" w:hAnsi="Arial"/>
          <w:sz w:val="24"/>
        </w:rPr>
      </w:pPr>
      <w:r>
        <w:rPr>
          <w:sz w:val="24"/>
        </w:rPr>
        <w:t xml:space="preserve">EDU 5250 Quantitative </w:t>
      </w:r>
      <w:r>
        <w:rPr>
          <w:spacing w:val="-2"/>
          <w:sz w:val="24"/>
        </w:rPr>
        <w:t>Methods</w:t>
      </w:r>
    </w:p>
    <w:p w14:paraId="2CE490B6" w14:textId="77777777" w:rsidR="002D0127" w:rsidRDefault="00000000">
      <w:pPr>
        <w:pStyle w:val="ListParagraph"/>
        <w:numPr>
          <w:ilvl w:val="1"/>
          <w:numId w:val="39"/>
        </w:numPr>
        <w:tabs>
          <w:tab w:val="left" w:pos="1530"/>
        </w:tabs>
        <w:spacing w:before="42"/>
        <w:ind w:left="1530" w:hanging="270"/>
        <w:rPr>
          <w:rFonts w:ascii="Arial" w:hAnsi="Arial"/>
          <w:sz w:val="24"/>
        </w:rPr>
      </w:pPr>
      <w:r>
        <w:rPr>
          <w:sz w:val="24"/>
        </w:rPr>
        <w:t>EDU</w:t>
      </w:r>
      <w:r>
        <w:rPr>
          <w:spacing w:val="-1"/>
          <w:sz w:val="24"/>
        </w:rPr>
        <w:t xml:space="preserve"> </w:t>
      </w:r>
      <w:r>
        <w:rPr>
          <w:sz w:val="24"/>
        </w:rPr>
        <w:t>5550 Master’s</w:t>
      </w:r>
      <w:r>
        <w:rPr>
          <w:spacing w:val="-1"/>
          <w:sz w:val="24"/>
        </w:rPr>
        <w:t xml:space="preserve"> </w:t>
      </w:r>
      <w:r>
        <w:rPr>
          <w:sz w:val="24"/>
        </w:rPr>
        <w:t>Degree Capstone</w:t>
      </w:r>
      <w:r>
        <w:rPr>
          <w:spacing w:val="-1"/>
          <w:sz w:val="24"/>
        </w:rPr>
        <w:t xml:space="preserve"> </w:t>
      </w:r>
      <w:r>
        <w:rPr>
          <w:sz w:val="24"/>
        </w:rPr>
        <w:t>Experience *</w:t>
      </w:r>
      <w:r>
        <w:rPr>
          <w:i/>
          <w:sz w:val="24"/>
        </w:rPr>
        <w:t>OR*</w:t>
      </w:r>
      <w:r>
        <w:rPr>
          <w:i/>
          <w:spacing w:val="-1"/>
          <w:sz w:val="24"/>
        </w:rPr>
        <w:t xml:space="preserve"> </w:t>
      </w:r>
      <w:r>
        <w:rPr>
          <w:sz w:val="24"/>
        </w:rPr>
        <w:t>EDU 5950</w:t>
      </w:r>
      <w:r>
        <w:rPr>
          <w:spacing w:val="-1"/>
          <w:sz w:val="24"/>
        </w:rPr>
        <w:t xml:space="preserve"> </w:t>
      </w:r>
      <w:r>
        <w:rPr>
          <w:sz w:val="24"/>
        </w:rPr>
        <w:t>Comprehensive Exam</w:t>
      </w:r>
      <w:r>
        <w:rPr>
          <w:spacing w:val="-1"/>
          <w:sz w:val="24"/>
        </w:rPr>
        <w:t xml:space="preserve"> </w:t>
      </w:r>
      <w:r>
        <w:rPr>
          <w:sz w:val="24"/>
        </w:rPr>
        <w:t xml:space="preserve">(2 </w:t>
      </w:r>
      <w:r>
        <w:rPr>
          <w:spacing w:val="-5"/>
          <w:sz w:val="24"/>
        </w:rPr>
        <w:t>cr)</w:t>
      </w:r>
    </w:p>
    <w:p w14:paraId="2CE490B7" w14:textId="77777777" w:rsidR="002D0127" w:rsidRDefault="002D0127">
      <w:pPr>
        <w:pStyle w:val="BodyText"/>
        <w:spacing w:before="7"/>
        <w:rPr>
          <w:sz w:val="27"/>
        </w:rPr>
      </w:pPr>
    </w:p>
    <w:p w14:paraId="2CE490B8" w14:textId="77777777" w:rsidR="002D0127" w:rsidRDefault="00000000">
      <w:pPr>
        <w:pStyle w:val="Heading3"/>
      </w:pPr>
      <w:bookmarkStart w:id="22" w:name="_TOC_250038"/>
      <w:r>
        <w:rPr>
          <w:spacing w:val="-6"/>
        </w:rPr>
        <w:t>FALL</w:t>
      </w:r>
      <w:r>
        <w:rPr>
          <w:spacing w:val="-8"/>
        </w:rPr>
        <w:t xml:space="preserve"> </w:t>
      </w:r>
      <w:bookmarkEnd w:id="22"/>
      <w:r>
        <w:rPr>
          <w:spacing w:val="-2"/>
        </w:rPr>
        <w:t>SESSION</w:t>
      </w:r>
    </w:p>
    <w:p w14:paraId="2CE490B9"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EDU</w:t>
      </w:r>
      <w:r>
        <w:rPr>
          <w:spacing w:val="-1"/>
          <w:sz w:val="24"/>
        </w:rPr>
        <w:t xml:space="preserve"> </w:t>
      </w:r>
      <w:r>
        <w:rPr>
          <w:sz w:val="24"/>
        </w:rPr>
        <w:t>5990 Master’s</w:t>
      </w:r>
      <w:r>
        <w:rPr>
          <w:spacing w:val="-1"/>
          <w:sz w:val="24"/>
        </w:rPr>
        <w:t xml:space="preserve"> </w:t>
      </w:r>
      <w:r>
        <w:rPr>
          <w:sz w:val="24"/>
        </w:rPr>
        <w:t>Degree Capstone</w:t>
      </w:r>
      <w:r>
        <w:rPr>
          <w:spacing w:val="-1"/>
          <w:sz w:val="24"/>
        </w:rPr>
        <w:t xml:space="preserve"> </w:t>
      </w:r>
      <w:r>
        <w:rPr>
          <w:sz w:val="24"/>
        </w:rPr>
        <w:t>Completion (if</w:t>
      </w:r>
      <w:r>
        <w:rPr>
          <w:spacing w:val="-1"/>
          <w:sz w:val="24"/>
        </w:rPr>
        <w:t xml:space="preserve"> </w:t>
      </w:r>
      <w:r>
        <w:rPr>
          <w:sz w:val="24"/>
        </w:rPr>
        <w:t>not completed</w:t>
      </w:r>
      <w:r>
        <w:rPr>
          <w:spacing w:val="-1"/>
          <w:sz w:val="24"/>
        </w:rPr>
        <w:t xml:space="preserve"> </w:t>
      </w:r>
      <w:r>
        <w:rPr>
          <w:sz w:val="24"/>
        </w:rPr>
        <w:t>in Summer)</w:t>
      </w:r>
      <w:r>
        <w:rPr>
          <w:spacing w:val="-1"/>
          <w:sz w:val="24"/>
        </w:rPr>
        <w:t xml:space="preserve"> </w:t>
      </w:r>
      <w:r>
        <w:rPr>
          <w:sz w:val="24"/>
        </w:rPr>
        <w:t xml:space="preserve">(0 </w:t>
      </w:r>
      <w:r>
        <w:rPr>
          <w:spacing w:val="-5"/>
          <w:sz w:val="24"/>
        </w:rPr>
        <w:t>cr)</w:t>
      </w:r>
    </w:p>
    <w:p w14:paraId="2CE490BA" w14:textId="77777777" w:rsidR="002D0127" w:rsidRDefault="002D0127">
      <w:pPr>
        <w:rPr>
          <w:rFonts w:ascii="Arial" w:hAnsi="Arial"/>
          <w:sz w:val="24"/>
        </w:rPr>
        <w:sectPr w:rsidR="002D0127">
          <w:pgSz w:w="12240" w:h="15840"/>
          <w:pgMar w:top="640" w:right="0" w:bottom="1140" w:left="720" w:header="0" w:footer="842" w:gutter="0"/>
          <w:cols w:space="720"/>
        </w:sectPr>
      </w:pPr>
    </w:p>
    <w:p w14:paraId="2CE490BB" w14:textId="77777777" w:rsidR="002D0127" w:rsidRDefault="00000000">
      <w:pPr>
        <w:pStyle w:val="Heading2"/>
        <w:spacing w:before="60"/>
      </w:pPr>
      <w:bookmarkStart w:id="23" w:name="_TOC_250037"/>
      <w:r>
        <w:rPr>
          <w:spacing w:val="-2"/>
        </w:rPr>
        <w:t>Secondary</w:t>
      </w:r>
      <w:r>
        <w:rPr>
          <w:spacing w:val="-7"/>
        </w:rPr>
        <w:t xml:space="preserve"> </w:t>
      </w:r>
      <w:r>
        <w:rPr>
          <w:spacing w:val="-2"/>
        </w:rPr>
        <w:t>Education</w:t>
      </w:r>
      <w:r>
        <w:rPr>
          <w:spacing w:val="-9"/>
        </w:rPr>
        <w:t xml:space="preserve"> </w:t>
      </w:r>
      <w:r>
        <w:rPr>
          <w:spacing w:val="-2"/>
        </w:rPr>
        <w:t>Track:</w:t>
      </w:r>
      <w:r>
        <w:rPr>
          <w:spacing w:val="-15"/>
        </w:rPr>
        <w:t xml:space="preserve"> </w:t>
      </w:r>
      <w:r>
        <w:rPr>
          <w:spacing w:val="-2"/>
        </w:rPr>
        <w:t>Year</w:t>
      </w:r>
      <w:r>
        <w:rPr>
          <w:spacing w:val="-9"/>
        </w:rPr>
        <w:t xml:space="preserve"> </w:t>
      </w:r>
      <w:r>
        <w:rPr>
          <w:spacing w:val="-2"/>
        </w:rPr>
        <w:t>1</w:t>
      </w:r>
      <w:r>
        <w:rPr>
          <w:spacing w:val="-4"/>
        </w:rPr>
        <w:t xml:space="preserve"> </w:t>
      </w:r>
      <w:bookmarkEnd w:id="23"/>
      <w:r>
        <w:rPr>
          <w:spacing w:val="-2"/>
        </w:rPr>
        <w:t>Courses</w:t>
      </w:r>
    </w:p>
    <w:p w14:paraId="2CE490BC" w14:textId="77777777" w:rsidR="002D0127" w:rsidRDefault="002D0127">
      <w:pPr>
        <w:pStyle w:val="BodyText"/>
        <w:rPr>
          <w:b/>
        </w:rPr>
      </w:pPr>
    </w:p>
    <w:p w14:paraId="2CE490BD" w14:textId="77777777" w:rsidR="002D0127" w:rsidRDefault="00000000">
      <w:pPr>
        <w:pStyle w:val="Heading3"/>
      </w:pPr>
      <w:bookmarkStart w:id="24" w:name="_TOC_250036"/>
      <w:r>
        <w:t xml:space="preserve">SUMMER SESSION </w:t>
      </w:r>
      <w:bookmarkEnd w:id="24"/>
      <w:r>
        <w:rPr>
          <w:spacing w:val="-10"/>
        </w:rPr>
        <w:t>I</w:t>
      </w:r>
    </w:p>
    <w:p w14:paraId="2CE490BE"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5540 Developmental Reading </w:t>
      </w:r>
      <w:r>
        <w:rPr>
          <w:spacing w:val="-2"/>
          <w:sz w:val="24"/>
        </w:rPr>
        <w:t>Instruction</w:t>
      </w:r>
    </w:p>
    <w:p w14:paraId="2CE490BF" w14:textId="77777777" w:rsidR="002D0127" w:rsidRDefault="00000000">
      <w:pPr>
        <w:pStyle w:val="ListParagraph"/>
        <w:numPr>
          <w:ilvl w:val="1"/>
          <w:numId w:val="39"/>
        </w:numPr>
        <w:tabs>
          <w:tab w:val="left" w:pos="1979"/>
          <w:tab w:val="left" w:pos="1980"/>
        </w:tabs>
        <w:spacing w:before="41"/>
        <w:ind w:left="1980" w:hanging="720"/>
        <w:rPr>
          <w:rFonts w:ascii="Arial" w:hAnsi="Arial"/>
          <w:sz w:val="24"/>
        </w:rPr>
      </w:pPr>
      <w:r>
        <w:rPr>
          <w:sz w:val="24"/>
        </w:rPr>
        <w:t>EDU 5820 Introduction to Child and</w:t>
      </w:r>
      <w:r>
        <w:rPr>
          <w:spacing w:val="-14"/>
          <w:sz w:val="24"/>
        </w:rPr>
        <w:t xml:space="preserve"> </w:t>
      </w:r>
      <w:r>
        <w:rPr>
          <w:sz w:val="24"/>
        </w:rPr>
        <w:t xml:space="preserve">Adolescent </w:t>
      </w:r>
      <w:r>
        <w:rPr>
          <w:spacing w:val="-2"/>
          <w:sz w:val="24"/>
        </w:rPr>
        <w:t>Psychology</w:t>
      </w:r>
    </w:p>
    <w:p w14:paraId="2CE490C0" w14:textId="77777777" w:rsidR="002D0127" w:rsidRDefault="002D0127">
      <w:pPr>
        <w:pStyle w:val="BodyText"/>
        <w:spacing w:before="7"/>
        <w:rPr>
          <w:sz w:val="27"/>
        </w:rPr>
      </w:pPr>
    </w:p>
    <w:p w14:paraId="2CE490C1" w14:textId="77777777" w:rsidR="002D0127" w:rsidRDefault="00000000">
      <w:pPr>
        <w:pStyle w:val="Heading3"/>
      </w:pPr>
      <w:bookmarkStart w:id="25" w:name="_TOC_250035"/>
      <w:r>
        <w:t xml:space="preserve">SUMMER SESSION </w:t>
      </w:r>
      <w:bookmarkEnd w:id="25"/>
      <w:r>
        <w:rPr>
          <w:spacing w:val="-5"/>
        </w:rPr>
        <w:t>II</w:t>
      </w:r>
    </w:p>
    <w:p w14:paraId="2CE490C2"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EDU 5450 Characteristics and</w:t>
      </w:r>
      <w:r>
        <w:rPr>
          <w:spacing w:val="-14"/>
          <w:sz w:val="24"/>
        </w:rPr>
        <w:t xml:space="preserve"> </w:t>
      </w:r>
      <w:r>
        <w:rPr>
          <w:sz w:val="24"/>
        </w:rPr>
        <w:t xml:space="preserve">Assessment of Exceptional </w:t>
      </w:r>
      <w:r>
        <w:rPr>
          <w:spacing w:val="-2"/>
          <w:sz w:val="24"/>
        </w:rPr>
        <w:t>Learners</w:t>
      </w:r>
    </w:p>
    <w:p w14:paraId="2CE490C3" w14:textId="77777777" w:rsidR="002D0127" w:rsidRDefault="00000000">
      <w:pPr>
        <w:pStyle w:val="ListParagraph"/>
        <w:numPr>
          <w:ilvl w:val="1"/>
          <w:numId w:val="39"/>
        </w:numPr>
        <w:tabs>
          <w:tab w:val="left" w:pos="1979"/>
          <w:tab w:val="left" w:pos="1980"/>
        </w:tabs>
        <w:spacing w:before="42"/>
        <w:ind w:left="1980" w:hanging="720"/>
        <w:rPr>
          <w:rFonts w:ascii="Arial" w:hAnsi="Arial"/>
          <w:sz w:val="24"/>
        </w:rPr>
      </w:pPr>
      <w:r>
        <w:rPr>
          <w:sz w:val="24"/>
        </w:rPr>
        <w:t>EDU 5520 Development and Content</w:t>
      </w:r>
      <w:r>
        <w:rPr>
          <w:spacing w:val="-14"/>
          <w:sz w:val="24"/>
        </w:rPr>
        <w:t xml:space="preserve"> </w:t>
      </w:r>
      <w:r>
        <w:rPr>
          <w:sz w:val="24"/>
        </w:rPr>
        <w:t xml:space="preserve">Area Reading in Secondary </w:t>
      </w:r>
      <w:r>
        <w:rPr>
          <w:spacing w:val="-2"/>
          <w:sz w:val="24"/>
        </w:rPr>
        <w:t>Schools</w:t>
      </w:r>
    </w:p>
    <w:p w14:paraId="2CE490C4" w14:textId="77777777" w:rsidR="002D0127" w:rsidRDefault="002D0127">
      <w:pPr>
        <w:pStyle w:val="BodyText"/>
        <w:spacing w:before="7"/>
        <w:rPr>
          <w:sz w:val="27"/>
        </w:rPr>
      </w:pPr>
    </w:p>
    <w:p w14:paraId="2CE490C5" w14:textId="77777777" w:rsidR="002D0127" w:rsidRDefault="00000000">
      <w:pPr>
        <w:pStyle w:val="Heading3"/>
      </w:pPr>
      <w:bookmarkStart w:id="26" w:name="_TOC_250034"/>
      <w:r>
        <w:rPr>
          <w:spacing w:val="-2"/>
        </w:rPr>
        <w:t>FALL</w:t>
      </w:r>
      <w:r>
        <w:rPr>
          <w:spacing w:val="-13"/>
        </w:rPr>
        <w:t xml:space="preserve"> </w:t>
      </w:r>
      <w:r>
        <w:rPr>
          <w:spacing w:val="-2"/>
        </w:rPr>
        <w:t>SESSION</w:t>
      </w:r>
      <w:r>
        <w:rPr>
          <w:spacing w:val="3"/>
        </w:rPr>
        <w:t xml:space="preserve"> </w:t>
      </w:r>
      <w:bookmarkEnd w:id="26"/>
      <w:r>
        <w:rPr>
          <w:spacing w:val="-10"/>
        </w:rPr>
        <w:t>I</w:t>
      </w:r>
    </w:p>
    <w:p w14:paraId="2CE490C6"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5001 Seminar/Portfolio </w:t>
      </w:r>
      <w:r>
        <w:rPr>
          <w:spacing w:val="-2"/>
          <w:sz w:val="24"/>
        </w:rPr>
        <w:t>Development</w:t>
      </w:r>
    </w:p>
    <w:p w14:paraId="2CE490C7" w14:textId="77777777" w:rsidR="002D0127" w:rsidRDefault="00000000">
      <w:pPr>
        <w:pStyle w:val="ListParagraph"/>
        <w:numPr>
          <w:ilvl w:val="1"/>
          <w:numId w:val="39"/>
        </w:numPr>
        <w:tabs>
          <w:tab w:val="left" w:pos="1979"/>
          <w:tab w:val="left" w:pos="1980"/>
        </w:tabs>
        <w:spacing w:before="41"/>
        <w:ind w:left="1980" w:hanging="720"/>
        <w:rPr>
          <w:rFonts w:ascii="Arial" w:hAnsi="Arial"/>
          <w:sz w:val="24"/>
        </w:rPr>
      </w:pPr>
      <w:r>
        <w:rPr>
          <w:sz w:val="24"/>
        </w:rPr>
        <w:t xml:space="preserve">EDU 5282 Culturally Responsive </w:t>
      </w:r>
      <w:r>
        <w:rPr>
          <w:spacing w:val="-2"/>
          <w:sz w:val="24"/>
        </w:rPr>
        <w:t>Instruction</w:t>
      </w:r>
    </w:p>
    <w:p w14:paraId="2CE490C8" w14:textId="77777777" w:rsidR="002D0127" w:rsidRDefault="00000000">
      <w:pPr>
        <w:pStyle w:val="ListParagraph"/>
        <w:numPr>
          <w:ilvl w:val="1"/>
          <w:numId w:val="39"/>
        </w:numPr>
        <w:tabs>
          <w:tab w:val="left" w:pos="1440"/>
        </w:tabs>
        <w:spacing w:before="42" w:line="276" w:lineRule="auto"/>
        <w:ind w:right="796" w:hanging="180"/>
        <w:rPr>
          <w:rFonts w:ascii="Arial" w:hAnsi="Arial"/>
          <w:sz w:val="24"/>
        </w:rPr>
      </w:pPr>
      <w:r>
        <w:rPr>
          <w:sz w:val="24"/>
        </w:rPr>
        <w:t>EDU</w:t>
      </w:r>
      <w:r>
        <w:rPr>
          <w:spacing w:val="-4"/>
          <w:sz w:val="24"/>
        </w:rPr>
        <w:t xml:space="preserve"> </w:t>
      </w:r>
      <w:r>
        <w:rPr>
          <w:sz w:val="24"/>
        </w:rPr>
        <w:t>5560</w:t>
      </w:r>
      <w:r>
        <w:rPr>
          <w:spacing w:val="-4"/>
          <w:sz w:val="24"/>
        </w:rPr>
        <w:t xml:space="preserve"> </w:t>
      </w:r>
      <w:r>
        <w:rPr>
          <w:sz w:val="24"/>
        </w:rPr>
        <w:t>Field</w:t>
      </w:r>
      <w:r>
        <w:rPr>
          <w:spacing w:val="-4"/>
          <w:sz w:val="24"/>
        </w:rPr>
        <w:t xml:space="preserve"> </w:t>
      </w:r>
      <w:r>
        <w:rPr>
          <w:sz w:val="24"/>
        </w:rPr>
        <w:t>Placement</w:t>
      </w:r>
      <w:r>
        <w:rPr>
          <w:spacing w:val="-4"/>
          <w:sz w:val="24"/>
        </w:rPr>
        <w:t xml:space="preserve"> </w:t>
      </w:r>
      <w:r>
        <w:rPr>
          <w:sz w:val="24"/>
        </w:rPr>
        <w:t>(clinical</w:t>
      </w:r>
      <w:r>
        <w:rPr>
          <w:spacing w:val="-4"/>
          <w:sz w:val="24"/>
        </w:rPr>
        <w:t xml:space="preserve"> </w:t>
      </w:r>
      <w:r>
        <w:rPr>
          <w:sz w:val="24"/>
        </w:rPr>
        <w:t>experience</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public</w:t>
      </w:r>
      <w:r>
        <w:rPr>
          <w:spacing w:val="-4"/>
          <w:sz w:val="24"/>
        </w:rPr>
        <w:t xml:space="preserve"> </w:t>
      </w:r>
      <w:r>
        <w:rPr>
          <w:sz w:val="24"/>
        </w:rPr>
        <w:t>or</w:t>
      </w:r>
      <w:r>
        <w:rPr>
          <w:spacing w:val="-4"/>
          <w:sz w:val="24"/>
        </w:rPr>
        <w:t xml:space="preserve"> </w:t>
      </w:r>
      <w:r>
        <w:rPr>
          <w:sz w:val="24"/>
        </w:rPr>
        <w:t>private</w:t>
      </w:r>
      <w:r>
        <w:rPr>
          <w:spacing w:val="-4"/>
          <w:sz w:val="24"/>
        </w:rPr>
        <w:t xml:space="preserve"> </w:t>
      </w:r>
      <w:r>
        <w:rPr>
          <w:sz w:val="24"/>
        </w:rPr>
        <w:t>elementary,</w:t>
      </w:r>
      <w:r>
        <w:rPr>
          <w:spacing w:val="-4"/>
          <w:sz w:val="24"/>
        </w:rPr>
        <w:t xml:space="preserve"> </w:t>
      </w:r>
      <w:r>
        <w:rPr>
          <w:sz w:val="24"/>
        </w:rPr>
        <w:t>middle</w:t>
      </w:r>
      <w:r>
        <w:rPr>
          <w:spacing w:val="-4"/>
          <w:sz w:val="24"/>
        </w:rPr>
        <w:t xml:space="preserve"> </w:t>
      </w:r>
      <w:r>
        <w:rPr>
          <w:sz w:val="24"/>
        </w:rPr>
        <w:t>or</w:t>
      </w:r>
      <w:r>
        <w:rPr>
          <w:spacing w:val="-4"/>
          <w:sz w:val="24"/>
        </w:rPr>
        <w:t xml:space="preserve"> </w:t>
      </w:r>
      <w:r>
        <w:rPr>
          <w:sz w:val="24"/>
        </w:rPr>
        <w:t>high school; no class time)</w:t>
      </w:r>
    </w:p>
    <w:p w14:paraId="2CE490C9" w14:textId="77777777" w:rsidR="002D0127" w:rsidRDefault="002D0127">
      <w:pPr>
        <w:pStyle w:val="BodyText"/>
      </w:pPr>
    </w:p>
    <w:p w14:paraId="2CE490CA" w14:textId="77777777" w:rsidR="002D0127" w:rsidRDefault="00000000">
      <w:pPr>
        <w:pStyle w:val="Heading3"/>
      </w:pPr>
      <w:bookmarkStart w:id="27" w:name="_TOC_250033"/>
      <w:r>
        <w:rPr>
          <w:spacing w:val="-2"/>
        </w:rPr>
        <w:t>FALL</w:t>
      </w:r>
      <w:r>
        <w:rPr>
          <w:spacing w:val="-13"/>
        </w:rPr>
        <w:t xml:space="preserve"> </w:t>
      </w:r>
      <w:r>
        <w:rPr>
          <w:spacing w:val="-2"/>
        </w:rPr>
        <w:t>SESSION</w:t>
      </w:r>
      <w:r>
        <w:rPr>
          <w:spacing w:val="3"/>
        </w:rPr>
        <w:t xml:space="preserve"> </w:t>
      </w:r>
      <w:bookmarkEnd w:id="27"/>
      <w:r>
        <w:rPr>
          <w:spacing w:val="-5"/>
        </w:rPr>
        <w:t>II</w:t>
      </w:r>
    </w:p>
    <w:p w14:paraId="2CE490CB"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5120 Urban Issues in </w:t>
      </w:r>
      <w:r>
        <w:rPr>
          <w:spacing w:val="-2"/>
          <w:sz w:val="24"/>
        </w:rPr>
        <w:t>Education</w:t>
      </w:r>
    </w:p>
    <w:p w14:paraId="2CE490CC" w14:textId="77777777" w:rsidR="002D0127" w:rsidRDefault="002D0127">
      <w:pPr>
        <w:pStyle w:val="BodyText"/>
        <w:spacing w:before="7"/>
        <w:rPr>
          <w:sz w:val="27"/>
        </w:rPr>
      </w:pPr>
    </w:p>
    <w:p w14:paraId="2CE490CD" w14:textId="77777777" w:rsidR="002D0127" w:rsidRDefault="00000000">
      <w:pPr>
        <w:pStyle w:val="Heading3"/>
      </w:pPr>
      <w:bookmarkStart w:id="28" w:name="_TOC_250032"/>
      <w:r>
        <w:t xml:space="preserve">SPRING SESSION </w:t>
      </w:r>
      <w:bookmarkEnd w:id="28"/>
      <w:r>
        <w:rPr>
          <w:spacing w:val="-10"/>
        </w:rPr>
        <w:t>I</w:t>
      </w:r>
    </w:p>
    <w:p w14:paraId="2CE490CE"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 xml:space="preserve">EDU 5001 Seminar/Portfolio </w:t>
      </w:r>
      <w:r>
        <w:rPr>
          <w:spacing w:val="-2"/>
          <w:sz w:val="24"/>
        </w:rPr>
        <w:t>Development</w:t>
      </w:r>
    </w:p>
    <w:p w14:paraId="2CE490CF" w14:textId="77777777" w:rsidR="002D0127" w:rsidRDefault="00000000">
      <w:pPr>
        <w:pStyle w:val="ListParagraph"/>
        <w:numPr>
          <w:ilvl w:val="1"/>
          <w:numId w:val="39"/>
        </w:numPr>
        <w:tabs>
          <w:tab w:val="left" w:pos="1979"/>
          <w:tab w:val="left" w:pos="1980"/>
        </w:tabs>
        <w:spacing w:before="42"/>
        <w:ind w:left="1980" w:hanging="720"/>
        <w:rPr>
          <w:rFonts w:ascii="Arial" w:hAnsi="Arial"/>
          <w:sz w:val="24"/>
        </w:rPr>
      </w:pPr>
      <w:r>
        <w:rPr>
          <w:sz w:val="24"/>
        </w:rPr>
        <w:t xml:space="preserve">EDU 5060 Foundations of </w:t>
      </w:r>
      <w:r>
        <w:rPr>
          <w:spacing w:val="-2"/>
          <w:sz w:val="24"/>
        </w:rPr>
        <w:t>Education</w:t>
      </w:r>
    </w:p>
    <w:p w14:paraId="2CE490D0" w14:textId="77777777" w:rsidR="002D0127" w:rsidRDefault="00000000">
      <w:pPr>
        <w:pStyle w:val="ListParagraph"/>
        <w:numPr>
          <w:ilvl w:val="1"/>
          <w:numId w:val="39"/>
        </w:numPr>
        <w:tabs>
          <w:tab w:val="left" w:pos="1979"/>
          <w:tab w:val="left" w:pos="1980"/>
        </w:tabs>
        <w:spacing w:before="41" w:line="276" w:lineRule="auto"/>
        <w:ind w:left="1260" w:right="743" w:firstLine="0"/>
        <w:rPr>
          <w:rFonts w:ascii="Arial" w:hAnsi="Arial"/>
          <w:sz w:val="24"/>
        </w:rPr>
      </w:pPr>
      <w:r>
        <w:rPr>
          <w:sz w:val="24"/>
        </w:rPr>
        <w:t>EDU</w:t>
      </w:r>
      <w:r>
        <w:rPr>
          <w:spacing w:val="-5"/>
          <w:sz w:val="24"/>
        </w:rPr>
        <w:t xml:space="preserve"> </w:t>
      </w:r>
      <w:r>
        <w:rPr>
          <w:sz w:val="24"/>
        </w:rPr>
        <w:t>5560</w:t>
      </w:r>
      <w:r>
        <w:rPr>
          <w:spacing w:val="-5"/>
          <w:sz w:val="24"/>
        </w:rPr>
        <w:t xml:space="preserve"> </w:t>
      </w:r>
      <w:r>
        <w:rPr>
          <w:sz w:val="24"/>
        </w:rPr>
        <w:t>Field</w:t>
      </w:r>
      <w:r>
        <w:rPr>
          <w:spacing w:val="-5"/>
          <w:sz w:val="24"/>
        </w:rPr>
        <w:t xml:space="preserve"> </w:t>
      </w:r>
      <w:r>
        <w:rPr>
          <w:sz w:val="24"/>
        </w:rPr>
        <w:t>Placement</w:t>
      </w:r>
      <w:r>
        <w:rPr>
          <w:spacing w:val="-5"/>
          <w:sz w:val="24"/>
        </w:rPr>
        <w:t xml:space="preserve"> </w:t>
      </w:r>
      <w:r>
        <w:rPr>
          <w:sz w:val="24"/>
        </w:rPr>
        <w:t>(clinical</w:t>
      </w:r>
      <w:r>
        <w:rPr>
          <w:spacing w:val="-5"/>
          <w:sz w:val="24"/>
        </w:rPr>
        <w:t xml:space="preserve"> </w:t>
      </w:r>
      <w:r>
        <w:rPr>
          <w:sz w:val="24"/>
        </w:rPr>
        <w:t>experience</w:t>
      </w:r>
      <w:r>
        <w:rPr>
          <w:spacing w:val="-5"/>
          <w:sz w:val="24"/>
        </w:rPr>
        <w:t xml:space="preserve"> </w:t>
      </w:r>
      <w:r>
        <w:rPr>
          <w:sz w:val="24"/>
        </w:rPr>
        <w:t>at</w:t>
      </w:r>
      <w:r>
        <w:rPr>
          <w:spacing w:val="-5"/>
          <w:sz w:val="24"/>
        </w:rPr>
        <w:t xml:space="preserve"> </w:t>
      </w:r>
      <w:r>
        <w:rPr>
          <w:sz w:val="24"/>
        </w:rPr>
        <w:t>a</w:t>
      </w:r>
      <w:r>
        <w:rPr>
          <w:spacing w:val="-5"/>
          <w:sz w:val="24"/>
        </w:rPr>
        <w:t xml:space="preserve"> </w:t>
      </w:r>
      <w:r>
        <w:rPr>
          <w:sz w:val="24"/>
        </w:rPr>
        <w:t>public</w:t>
      </w:r>
      <w:r>
        <w:rPr>
          <w:spacing w:val="-5"/>
          <w:sz w:val="24"/>
        </w:rPr>
        <w:t xml:space="preserve"> </w:t>
      </w:r>
      <w:r>
        <w:rPr>
          <w:sz w:val="24"/>
        </w:rPr>
        <w:t>or</w:t>
      </w:r>
      <w:r>
        <w:rPr>
          <w:spacing w:val="-5"/>
          <w:sz w:val="24"/>
        </w:rPr>
        <w:t xml:space="preserve"> </w:t>
      </w:r>
      <w:r>
        <w:rPr>
          <w:sz w:val="24"/>
        </w:rPr>
        <w:t>private</w:t>
      </w:r>
      <w:r>
        <w:rPr>
          <w:spacing w:val="-5"/>
          <w:sz w:val="24"/>
        </w:rPr>
        <w:t xml:space="preserve"> </w:t>
      </w:r>
      <w:r>
        <w:rPr>
          <w:sz w:val="24"/>
        </w:rPr>
        <w:t>elementary,</w:t>
      </w:r>
      <w:r>
        <w:rPr>
          <w:spacing w:val="-5"/>
          <w:sz w:val="24"/>
        </w:rPr>
        <w:t xml:space="preserve"> </w:t>
      </w:r>
      <w:r>
        <w:rPr>
          <w:sz w:val="24"/>
        </w:rPr>
        <w:t>middle</w:t>
      </w:r>
      <w:r>
        <w:rPr>
          <w:spacing w:val="-5"/>
          <w:sz w:val="24"/>
        </w:rPr>
        <w:t xml:space="preserve"> </w:t>
      </w:r>
      <w:r>
        <w:rPr>
          <w:sz w:val="24"/>
        </w:rPr>
        <w:t>or high school; no class time)</w:t>
      </w:r>
    </w:p>
    <w:p w14:paraId="2CE490D1" w14:textId="77777777" w:rsidR="002D0127" w:rsidRDefault="002D0127">
      <w:pPr>
        <w:pStyle w:val="BodyText"/>
      </w:pPr>
    </w:p>
    <w:p w14:paraId="2CE490D2" w14:textId="77777777" w:rsidR="002D0127" w:rsidRDefault="00000000">
      <w:pPr>
        <w:pStyle w:val="Heading3"/>
        <w:spacing w:before="1"/>
      </w:pPr>
      <w:bookmarkStart w:id="29" w:name="_TOC_250031"/>
      <w:r>
        <w:t xml:space="preserve">SPRING SESSION </w:t>
      </w:r>
      <w:bookmarkEnd w:id="29"/>
      <w:r>
        <w:rPr>
          <w:spacing w:val="-5"/>
        </w:rPr>
        <w:t>II</w:t>
      </w:r>
    </w:p>
    <w:p w14:paraId="2CE490D3"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EDU 5281 ESL</w:t>
      </w:r>
      <w:r>
        <w:rPr>
          <w:spacing w:val="-9"/>
          <w:sz w:val="24"/>
        </w:rPr>
        <w:t xml:space="preserve"> </w:t>
      </w:r>
      <w:r>
        <w:rPr>
          <w:spacing w:val="-2"/>
          <w:sz w:val="24"/>
        </w:rPr>
        <w:t>Methods</w:t>
      </w:r>
    </w:p>
    <w:p w14:paraId="2CE490D4" w14:textId="77777777" w:rsidR="002D0127" w:rsidRDefault="00000000">
      <w:pPr>
        <w:pStyle w:val="ListParagraph"/>
        <w:numPr>
          <w:ilvl w:val="1"/>
          <w:numId w:val="39"/>
        </w:numPr>
        <w:tabs>
          <w:tab w:val="left" w:pos="1979"/>
          <w:tab w:val="left" w:pos="1980"/>
        </w:tabs>
        <w:spacing w:before="41"/>
        <w:ind w:left="1980" w:hanging="720"/>
        <w:rPr>
          <w:rFonts w:ascii="Arial" w:hAnsi="Arial"/>
          <w:sz w:val="24"/>
        </w:rPr>
      </w:pPr>
      <w:r>
        <w:rPr>
          <w:sz w:val="24"/>
        </w:rPr>
        <w:t xml:space="preserve">EDU 5454 Collaboration with Parents and </w:t>
      </w:r>
      <w:r>
        <w:rPr>
          <w:spacing w:val="-2"/>
          <w:sz w:val="24"/>
        </w:rPr>
        <w:t>Professionals</w:t>
      </w:r>
    </w:p>
    <w:p w14:paraId="2CE490D5" w14:textId="77777777" w:rsidR="002D0127" w:rsidRDefault="002D0127">
      <w:pPr>
        <w:rPr>
          <w:rFonts w:ascii="Arial" w:hAnsi="Arial"/>
          <w:sz w:val="24"/>
        </w:rPr>
        <w:sectPr w:rsidR="002D0127">
          <w:pgSz w:w="12240" w:h="15840"/>
          <w:pgMar w:top="660" w:right="0" w:bottom="1140" w:left="720" w:header="0" w:footer="842" w:gutter="0"/>
          <w:cols w:space="720"/>
        </w:sectPr>
      </w:pPr>
    </w:p>
    <w:p w14:paraId="2CE490D6" w14:textId="77777777" w:rsidR="002D0127" w:rsidRDefault="00000000">
      <w:pPr>
        <w:pStyle w:val="Heading2"/>
        <w:spacing w:before="77"/>
      </w:pPr>
      <w:bookmarkStart w:id="30" w:name="_TOC_250030"/>
      <w:r>
        <w:t>Secondary</w:t>
      </w:r>
      <w:r>
        <w:rPr>
          <w:spacing w:val="-13"/>
        </w:rPr>
        <w:t xml:space="preserve"> </w:t>
      </w:r>
      <w:r>
        <w:t>Education</w:t>
      </w:r>
      <w:r>
        <w:rPr>
          <w:spacing w:val="-16"/>
        </w:rPr>
        <w:t xml:space="preserve"> </w:t>
      </w:r>
      <w:r>
        <w:t>Track:</w:t>
      </w:r>
      <w:r>
        <w:rPr>
          <w:spacing w:val="-17"/>
        </w:rPr>
        <w:t xml:space="preserve"> </w:t>
      </w:r>
      <w:r>
        <w:t>Year</w:t>
      </w:r>
      <w:r>
        <w:rPr>
          <w:spacing w:val="-15"/>
        </w:rPr>
        <w:t xml:space="preserve"> </w:t>
      </w:r>
      <w:r>
        <w:t>2</w:t>
      </w:r>
      <w:r>
        <w:rPr>
          <w:spacing w:val="-11"/>
        </w:rPr>
        <w:t xml:space="preserve"> </w:t>
      </w:r>
      <w:r>
        <w:t>Courses</w:t>
      </w:r>
      <w:r>
        <w:rPr>
          <w:spacing w:val="-11"/>
        </w:rPr>
        <w:t xml:space="preserve"> </w:t>
      </w:r>
      <w:r>
        <w:t>(for</w:t>
      </w:r>
      <w:r>
        <w:rPr>
          <w:spacing w:val="-16"/>
        </w:rPr>
        <w:t xml:space="preserve"> </w:t>
      </w:r>
      <w:r>
        <w:t>those</w:t>
      </w:r>
      <w:r>
        <w:rPr>
          <w:spacing w:val="-11"/>
        </w:rPr>
        <w:t xml:space="preserve"> </w:t>
      </w:r>
      <w:r>
        <w:t>pursuing</w:t>
      </w:r>
      <w:r>
        <w:rPr>
          <w:spacing w:val="-11"/>
        </w:rPr>
        <w:t xml:space="preserve"> </w:t>
      </w:r>
      <w:r>
        <w:t>an</w:t>
      </w:r>
      <w:r>
        <w:rPr>
          <w:spacing w:val="-10"/>
        </w:rPr>
        <w:t xml:space="preserve"> </w:t>
      </w:r>
      <w:bookmarkEnd w:id="30"/>
      <w:r>
        <w:rPr>
          <w:spacing w:val="-4"/>
        </w:rPr>
        <w:t>MED)</w:t>
      </w:r>
    </w:p>
    <w:p w14:paraId="2CE490D7" w14:textId="77777777" w:rsidR="002D0127" w:rsidRDefault="002D0127">
      <w:pPr>
        <w:pStyle w:val="BodyText"/>
        <w:rPr>
          <w:b/>
        </w:rPr>
      </w:pPr>
    </w:p>
    <w:p w14:paraId="2CE490D8" w14:textId="77777777" w:rsidR="002D0127" w:rsidRDefault="00000000">
      <w:pPr>
        <w:pStyle w:val="Heading3"/>
      </w:pPr>
      <w:bookmarkStart w:id="31" w:name="_TOC_250029"/>
      <w:r>
        <w:t xml:space="preserve">SUMMER SESSION </w:t>
      </w:r>
      <w:bookmarkEnd w:id="31"/>
      <w:r>
        <w:rPr>
          <w:spacing w:val="-10"/>
        </w:rPr>
        <w:t>I</w:t>
      </w:r>
    </w:p>
    <w:p w14:paraId="2CE490D9"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EDU</w:t>
      </w:r>
      <w:r>
        <w:rPr>
          <w:spacing w:val="-3"/>
          <w:sz w:val="24"/>
        </w:rPr>
        <w:t xml:space="preserve"> </w:t>
      </w:r>
      <w:r>
        <w:rPr>
          <w:sz w:val="24"/>
        </w:rPr>
        <w:t>5110</w:t>
      </w:r>
      <w:r>
        <w:rPr>
          <w:spacing w:val="-3"/>
          <w:sz w:val="24"/>
        </w:rPr>
        <w:t xml:space="preserve"> </w:t>
      </w:r>
      <w:r>
        <w:rPr>
          <w:sz w:val="24"/>
        </w:rPr>
        <w:t>Curricular</w:t>
      </w:r>
      <w:r>
        <w:rPr>
          <w:spacing w:val="-3"/>
          <w:sz w:val="24"/>
        </w:rPr>
        <w:t xml:space="preserve"> </w:t>
      </w:r>
      <w:r>
        <w:rPr>
          <w:spacing w:val="-2"/>
          <w:sz w:val="24"/>
        </w:rPr>
        <w:t>Issues</w:t>
      </w:r>
    </w:p>
    <w:p w14:paraId="2CE490DA" w14:textId="77777777" w:rsidR="002D0127" w:rsidRDefault="00000000">
      <w:pPr>
        <w:pStyle w:val="ListParagraph"/>
        <w:numPr>
          <w:ilvl w:val="1"/>
          <w:numId w:val="39"/>
        </w:numPr>
        <w:tabs>
          <w:tab w:val="left" w:pos="1979"/>
          <w:tab w:val="left" w:pos="1980"/>
        </w:tabs>
        <w:spacing w:before="42"/>
        <w:ind w:left="1980" w:hanging="720"/>
        <w:rPr>
          <w:rFonts w:ascii="Arial" w:hAnsi="Arial"/>
          <w:sz w:val="24"/>
        </w:rPr>
      </w:pPr>
      <w:r>
        <w:rPr>
          <w:sz w:val="24"/>
        </w:rPr>
        <w:t xml:space="preserve">EDU 5240 Qualitative </w:t>
      </w:r>
      <w:r>
        <w:rPr>
          <w:spacing w:val="-2"/>
          <w:sz w:val="24"/>
        </w:rPr>
        <w:t>Methods</w:t>
      </w:r>
    </w:p>
    <w:p w14:paraId="2CE490DB" w14:textId="77777777" w:rsidR="002D0127" w:rsidRDefault="002D0127">
      <w:pPr>
        <w:pStyle w:val="BodyText"/>
        <w:spacing w:before="7"/>
        <w:rPr>
          <w:sz w:val="27"/>
        </w:rPr>
      </w:pPr>
    </w:p>
    <w:p w14:paraId="2CE490DC" w14:textId="77777777" w:rsidR="002D0127" w:rsidRDefault="00000000">
      <w:pPr>
        <w:pStyle w:val="Heading3"/>
      </w:pPr>
      <w:bookmarkStart w:id="32" w:name="_TOC_250028"/>
      <w:r>
        <w:rPr>
          <w:spacing w:val="-6"/>
        </w:rPr>
        <w:t>FALL</w:t>
      </w:r>
      <w:r>
        <w:rPr>
          <w:spacing w:val="-8"/>
        </w:rPr>
        <w:t xml:space="preserve"> </w:t>
      </w:r>
      <w:bookmarkEnd w:id="32"/>
      <w:r>
        <w:rPr>
          <w:spacing w:val="-2"/>
        </w:rPr>
        <w:t>SESSION</w:t>
      </w:r>
    </w:p>
    <w:p w14:paraId="2CE490DD" w14:textId="77777777" w:rsidR="002D0127" w:rsidRDefault="00000000">
      <w:pPr>
        <w:pStyle w:val="ListParagraph"/>
        <w:numPr>
          <w:ilvl w:val="1"/>
          <w:numId w:val="39"/>
        </w:numPr>
        <w:tabs>
          <w:tab w:val="left" w:pos="1979"/>
          <w:tab w:val="left" w:pos="1980"/>
        </w:tabs>
        <w:spacing w:line="276" w:lineRule="auto"/>
        <w:ind w:left="1260" w:right="844" w:firstLine="0"/>
        <w:rPr>
          <w:rFonts w:ascii="Arial" w:hAnsi="Arial"/>
          <w:sz w:val="24"/>
        </w:rPr>
      </w:pPr>
      <w:r>
        <w:rPr>
          <w:sz w:val="24"/>
        </w:rPr>
        <w:t>EDU</w:t>
      </w:r>
      <w:r>
        <w:rPr>
          <w:spacing w:val="-4"/>
          <w:sz w:val="24"/>
        </w:rPr>
        <w:t xml:space="preserve"> </w:t>
      </w:r>
      <w:r>
        <w:rPr>
          <w:sz w:val="24"/>
        </w:rPr>
        <w:t>5550</w:t>
      </w:r>
      <w:r>
        <w:rPr>
          <w:spacing w:val="-4"/>
          <w:sz w:val="24"/>
        </w:rPr>
        <w:t xml:space="preserve"> </w:t>
      </w:r>
      <w:r>
        <w:rPr>
          <w:sz w:val="24"/>
        </w:rPr>
        <w:t>Master’s</w:t>
      </w:r>
      <w:r>
        <w:rPr>
          <w:spacing w:val="-4"/>
          <w:sz w:val="24"/>
        </w:rPr>
        <w:t xml:space="preserve"> </w:t>
      </w:r>
      <w:r>
        <w:rPr>
          <w:sz w:val="24"/>
        </w:rPr>
        <w:t>Degree</w:t>
      </w:r>
      <w:r>
        <w:rPr>
          <w:spacing w:val="-4"/>
          <w:sz w:val="24"/>
        </w:rPr>
        <w:t xml:space="preserve"> </w:t>
      </w:r>
      <w:r>
        <w:rPr>
          <w:sz w:val="24"/>
        </w:rPr>
        <w:t>Capstone</w:t>
      </w:r>
      <w:r>
        <w:rPr>
          <w:spacing w:val="-4"/>
          <w:sz w:val="24"/>
        </w:rPr>
        <w:t xml:space="preserve"> </w:t>
      </w:r>
      <w:r>
        <w:rPr>
          <w:sz w:val="24"/>
        </w:rPr>
        <w:t>Experience</w:t>
      </w:r>
      <w:r>
        <w:rPr>
          <w:spacing w:val="-4"/>
          <w:sz w:val="24"/>
        </w:rPr>
        <w:t xml:space="preserve"> </w:t>
      </w:r>
      <w:r>
        <w:rPr>
          <w:i/>
          <w:sz w:val="24"/>
        </w:rPr>
        <w:t>OR</w:t>
      </w:r>
      <w:r>
        <w:rPr>
          <w:i/>
          <w:spacing w:val="-4"/>
          <w:sz w:val="24"/>
        </w:rPr>
        <w:t xml:space="preserve"> </w:t>
      </w:r>
      <w:r>
        <w:rPr>
          <w:sz w:val="24"/>
        </w:rPr>
        <w:t>EDU</w:t>
      </w:r>
      <w:r>
        <w:rPr>
          <w:spacing w:val="-4"/>
          <w:sz w:val="24"/>
        </w:rPr>
        <w:t xml:space="preserve"> </w:t>
      </w:r>
      <w:r>
        <w:rPr>
          <w:sz w:val="24"/>
        </w:rPr>
        <w:t>5950</w:t>
      </w:r>
      <w:r>
        <w:rPr>
          <w:spacing w:val="-4"/>
          <w:sz w:val="24"/>
        </w:rPr>
        <w:t xml:space="preserve"> </w:t>
      </w:r>
      <w:r>
        <w:rPr>
          <w:sz w:val="24"/>
        </w:rPr>
        <w:t>Comprehensive</w:t>
      </w:r>
      <w:r>
        <w:rPr>
          <w:spacing w:val="-4"/>
          <w:sz w:val="24"/>
        </w:rPr>
        <w:t xml:space="preserve"> </w:t>
      </w:r>
      <w:r>
        <w:rPr>
          <w:sz w:val="24"/>
        </w:rPr>
        <w:t>Exam</w:t>
      </w:r>
      <w:r>
        <w:rPr>
          <w:spacing w:val="-4"/>
          <w:sz w:val="24"/>
        </w:rPr>
        <w:t xml:space="preserve"> </w:t>
      </w:r>
      <w:r>
        <w:rPr>
          <w:sz w:val="24"/>
        </w:rPr>
        <w:t xml:space="preserve">(2 </w:t>
      </w:r>
      <w:r>
        <w:rPr>
          <w:spacing w:val="-4"/>
          <w:sz w:val="24"/>
        </w:rPr>
        <w:t>cr)</w:t>
      </w:r>
    </w:p>
    <w:p w14:paraId="2CE490DE" w14:textId="77777777" w:rsidR="002D0127" w:rsidRDefault="002D0127">
      <w:pPr>
        <w:pStyle w:val="BodyText"/>
      </w:pPr>
    </w:p>
    <w:p w14:paraId="2CE490DF" w14:textId="77777777" w:rsidR="002D0127" w:rsidRDefault="00000000">
      <w:pPr>
        <w:pStyle w:val="Heading3"/>
      </w:pPr>
      <w:bookmarkStart w:id="33" w:name="_TOC_250027"/>
      <w:r>
        <w:t xml:space="preserve">SPRING </w:t>
      </w:r>
      <w:bookmarkEnd w:id="33"/>
      <w:r>
        <w:rPr>
          <w:spacing w:val="-2"/>
        </w:rPr>
        <w:t>SESSION</w:t>
      </w:r>
    </w:p>
    <w:p w14:paraId="2CE490E0" w14:textId="77777777" w:rsidR="002D0127" w:rsidRDefault="00000000">
      <w:pPr>
        <w:pStyle w:val="ListParagraph"/>
        <w:numPr>
          <w:ilvl w:val="1"/>
          <w:numId w:val="39"/>
        </w:numPr>
        <w:tabs>
          <w:tab w:val="left" w:pos="1979"/>
          <w:tab w:val="left" w:pos="1980"/>
        </w:tabs>
        <w:ind w:left="1980" w:hanging="720"/>
        <w:rPr>
          <w:rFonts w:ascii="Arial" w:hAnsi="Arial"/>
          <w:sz w:val="24"/>
        </w:rPr>
      </w:pPr>
      <w:r>
        <w:rPr>
          <w:sz w:val="24"/>
        </w:rPr>
        <w:t>EDU</w:t>
      </w:r>
      <w:r>
        <w:rPr>
          <w:spacing w:val="-1"/>
          <w:sz w:val="24"/>
        </w:rPr>
        <w:t xml:space="preserve"> </w:t>
      </w:r>
      <w:r>
        <w:rPr>
          <w:sz w:val="24"/>
        </w:rPr>
        <w:t>5990 Master’s</w:t>
      </w:r>
      <w:r>
        <w:rPr>
          <w:spacing w:val="-1"/>
          <w:sz w:val="24"/>
        </w:rPr>
        <w:t xml:space="preserve"> </w:t>
      </w:r>
      <w:r>
        <w:rPr>
          <w:sz w:val="24"/>
        </w:rPr>
        <w:t>Degree Capstone</w:t>
      </w:r>
      <w:r>
        <w:rPr>
          <w:spacing w:val="-1"/>
          <w:sz w:val="24"/>
        </w:rPr>
        <w:t xml:space="preserve"> </w:t>
      </w:r>
      <w:r>
        <w:rPr>
          <w:sz w:val="24"/>
        </w:rPr>
        <w:t>Completion (if</w:t>
      </w:r>
      <w:r>
        <w:rPr>
          <w:spacing w:val="-1"/>
          <w:sz w:val="24"/>
        </w:rPr>
        <w:t xml:space="preserve"> </w:t>
      </w:r>
      <w:r>
        <w:rPr>
          <w:sz w:val="24"/>
        </w:rPr>
        <w:t>not completed</w:t>
      </w:r>
      <w:r>
        <w:rPr>
          <w:spacing w:val="-1"/>
          <w:sz w:val="24"/>
        </w:rPr>
        <w:t xml:space="preserve"> </w:t>
      </w:r>
      <w:r>
        <w:rPr>
          <w:sz w:val="24"/>
        </w:rPr>
        <w:t>in Fall)</w:t>
      </w:r>
      <w:r>
        <w:rPr>
          <w:spacing w:val="-1"/>
          <w:sz w:val="24"/>
        </w:rPr>
        <w:t xml:space="preserve"> </w:t>
      </w:r>
      <w:r>
        <w:rPr>
          <w:sz w:val="24"/>
        </w:rPr>
        <w:t xml:space="preserve">(0 </w:t>
      </w:r>
      <w:r>
        <w:rPr>
          <w:spacing w:val="-5"/>
          <w:sz w:val="24"/>
        </w:rPr>
        <w:t>cr)</w:t>
      </w:r>
    </w:p>
    <w:p w14:paraId="2CE490E1" w14:textId="77777777" w:rsidR="002D0127" w:rsidRDefault="002D0127">
      <w:pPr>
        <w:rPr>
          <w:rFonts w:ascii="Arial" w:hAnsi="Arial"/>
          <w:sz w:val="24"/>
        </w:rPr>
        <w:sectPr w:rsidR="002D0127">
          <w:pgSz w:w="12240" w:h="15840"/>
          <w:pgMar w:top="960" w:right="0" w:bottom="1140" w:left="720" w:header="0" w:footer="842" w:gutter="0"/>
          <w:cols w:space="720"/>
        </w:sectPr>
      </w:pPr>
    </w:p>
    <w:p w14:paraId="2CE490E2" w14:textId="77777777" w:rsidR="002D0127" w:rsidRDefault="00000000">
      <w:pPr>
        <w:pStyle w:val="Heading1"/>
        <w:spacing w:before="62"/>
      </w:pPr>
      <w:bookmarkStart w:id="34" w:name="_TOC_250026"/>
      <w:r>
        <w:t>Clinical</w:t>
      </w:r>
      <w:r>
        <w:rPr>
          <w:spacing w:val="-9"/>
        </w:rPr>
        <w:t xml:space="preserve"> </w:t>
      </w:r>
      <w:r>
        <w:t>Experience</w:t>
      </w:r>
      <w:r>
        <w:rPr>
          <w:spacing w:val="-9"/>
        </w:rPr>
        <w:t xml:space="preserve"> </w:t>
      </w:r>
      <w:bookmarkEnd w:id="34"/>
      <w:r>
        <w:rPr>
          <w:spacing w:val="-2"/>
        </w:rPr>
        <w:t>Requirements</w:t>
      </w:r>
    </w:p>
    <w:p w14:paraId="2CE490E3" w14:textId="77777777" w:rsidR="002D0127" w:rsidRDefault="00000000">
      <w:pPr>
        <w:pStyle w:val="Heading2"/>
        <w:spacing w:before="276"/>
      </w:pPr>
      <w:bookmarkStart w:id="35" w:name="_TOC_250025"/>
      <w:r>
        <w:t>Clinical</w:t>
      </w:r>
      <w:r>
        <w:rPr>
          <w:spacing w:val="-10"/>
        </w:rPr>
        <w:t xml:space="preserve"> </w:t>
      </w:r>
      <w:r>
        <w:t>Experience</w:t>
      </w:r>
      <w:r>
        <w:rPr>
          <w:spacing w:val="-8"/>
        </w:rPr>
        <w:t xml:space="preserve"> </w:t>
      </w:r>
      <w:r>
        <w:t>Support</w:t>
      </w:r>
      <w:r>
        <w:rPr>
          <w:spacing w:val="-8"/>
        </w:rPr>
        <w:t xml:space="preserve"> </w:t>
      </w:r>
      <w:r>
        <w:t>of</w:t>
      </w:r>
      <w:r>
        <w:rPr>
          <w:spacing w:val="-8"/>
        </w:rPr>
        <w:t xml:space="preserve"> </w:t>
      </w:r>
      <w:r>
        <w:t>Non-Certified</w:t>
      </w:r>
      <w:r>
        <w:rPr>
          <w:spacing w:val="-8"/>
        </w:rPr>
        <w:t xml:space="preserve"> </w:t>
      </w:r>
      <w:bookmarkEnd w:id="35"/>
      <w:r>
        <w:rPr>
          <w:spacing w:val="-2"/>
        </w:rPr>
        <w:t>teacher</w:t>
      </w:r>
    </w:p>
    <w:p w14:paraId="2CE490E4" w14:textId="77777777" w:rsidR="002D0127" w:rsidRDefault="002D0127">
      <w:pPr>
        <w:pStyle w:val="BodyText"/>
        <w:spacing w:before="7"/>
        <w:rPr>
          <w:b/>
          <w:sz w:val="23"/>
        </w:r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0"/>
        <w:gridCol w:w="2800"/>
        <w:gridCol w:w="2320"/>
        <w:gridCol w:w="2280"/>
      </w:tblGrid>
      <w:tr w:rsidR="002D0127" w14:paraId="2CE490EA" w14:textId="77777777">
        <w:trPr>
          <w:trHeight w:val="499"/>
        </w:trPr>
        <w:tc>
          <w:tcPr>
            <w:tcW w:w="1840" w:type="dxa"/>
            <w:shd w:val="clear" w:color="auto" w:fill="D9D9D9"/>
          </w:tcPr>
          <w:p w14:paraId="2CE490E5" w14:textId="77777777" w:rsidR="002D0127" w:rsidRDefault="00000000">
            <w:pPr>
              <w:pStyle w:val="TableParagraph"/>
              <w:spacing w:line="240" w:lineRule="exact"/>
              <w:ind w:left="124"/>
              <w:rPr>
                <w:b/>
                <w:sz w:val="21"/>
              </w:rPr>
            </w:pPr>
            <w:r>
              <w:rPr>
                <w:b/>
                <w:spacing w:val="-2"/>
                <w:sz w:val="21"/>
              </w:rPr>
              <w:t>Course</w:t>
            </w:r>
          </w:p>
        </w:tc>
        <w:tc>
          <w:tcPr>
            <w:tcW w:w="2800" w:type="dxa"/>
            <w:shd w:val="clear" w:color="auto" w:fill="D9D9D9"/>
          </w:tcPr>
          <w:p w14:paraId="2CE490E6" w14:textId="77777777" w:rsidR="002D0127" w:rsidRDefault="00000000">
            <w:pPr>
              <w:pStyle w:val="TableParagraph"/>
              <w:spacing w:line="240" w:lineRule="exact"/>
              <w:ind w:left="129"/>
              <w:rPr>
                <w:b/>
                <w:sz w:val="21"/>
              </w:rPr>
            </w:pPr>
            <w:r>
              <w:rPr>
                <w:b/>
                <w:spacing w:val="-2"/>
                <w:sz w:val="21"/>
              </w:rPr>
              <w:t>Tasks</w:t>
            </w:r>
          </w:p>
        </w:tc>
        <w:tc>
          <w:tcPr>
            <w:tcW w:w="2320" w:type="dxa"/>
            <w:shd w:val="clear" w:color="auto" w:fill="D9D9D9"/>
          </w:tcPr>
          <w:p w14:paraId="2CE490E7" w14:textId="77777777" w:rsidR="002D0127" w:rsidRDefault="00000000">
            <w:pPr>
              <w:pStyle w:val="TableParagraph"/>
              <w:ind w:left="134"/>
              <w:rPr>
                <w:b/>
                <w:sz w:val="21"/>
              </w:rPr>
            </w:pPr>
            <w:r>
              <w:rPr>
                <w:b/>
                <w:spacing w:val="-2"/>
                <w:sz w:val="21"/>
              </w:rPr>
              <w:t>Performance</w:t>
            </w:r>
          </w:p>
          <w:p w14:paraId="2CE490E8" w14:textId="77777777" w:rsidR="002D0127" w:rsidRDefault="00000000">
            <w:pPr>
              <w:pStyle w:val="TableParagraph"/>
              <w:spacing w:before="4" w:line="235" w:lineRule="exact"/>
              <w:ind w:left="134"/>
              <w:rPr>
                <w:b/>
                <w:sz w:val="21"/>
              </w:rPr>
            </w:pPr>
            <w:r>
              <w:rPr>
                <w:b/>
                <w:spacing w:val="-2"/>
                <w:sz w:val="21"/>
              </w:rPr>
              <w:t>Assessment</w:t>
            </w:r>
          </w:p>
        </w:tc>
        <w:tc>
          <w:tcPr>
            <w:tcW w:w="2280" w:type="dxa"/>
            <w:shd w:val="clear" w:color="auto" w:fill="D9D9D9"/>
          </w:tcPr>
          <w:p w14:paraId="2CE490E9" w14:textId="77777777" w:rsidR="002D0127" w:rsidRDefault="00000000">
            <w:pPr>
              <w:pStyle w:val="TableParagraph"/>
              <w:spacing w:line="240" w:lineRule="exact"/>
              <w:ind w:left="124"/>
              <w:rPr>
                <w:b/>
                <w:sz w:val="21"/>
              </w:rPr>
            </w:pPr>
            <w:r>
              <w:rPr>
                <w:b/>
                <w:spacing w:val="-2"/>
                <w:sz w:val="21"/>
              </w:rPr>
              <w:t>Evaluation</w:t>
            </w:r>
          </w:p>
        </w:tc>
      </w:tr>
      <w:tr w:rsidR="002D0127" w14:paraId="2CE490F2" w14:textId="77777777">
        <w:trPr>
          <w:trHeight w:val="2280"/>
        </w:trPr>
        <w:tc>
          <w:tcPr>
            <w:tcW w:w="1840" w:type="dxa"/>
          </w:tcPr>
          <w:p w14:paraId="2CE490EB" w14:textId="77777777" w:rsidR="002D0127" w:rsidRDefault="00000000">
            <w:pPr>
              <w:pStyle w:val="TableParagraph"/>
              <w:spacing w:line="198" w:lineRule="exact"/>
              <w:ind w:left="124"/>
              <w:rPr>
                <w:b/>
                <w:sz w:val="19"/>
              </w:rPr>
            </w:pPr>
            <w:r>
              <w:rPr>
                <w:b/>
                <w:sz w:val="19"/>
              </w:rPr>
              <w:t>EDU</w:t>
            </w:r>
            <w:r>
              <w:rPr>
                <w:b/>
                <w:spacing w:val="-3"/>
                <w:sz w:val="19"/>
              </w:rPr>
              <w:t xml:space="preserve"> </w:t>
            </w:r>
            <w:r>
              <w:rPr>
                <w:b/>
                <w:spacing w:val="-4"/>
                <w:sz w:val="19"/>
              </w:rPr>
              <w:t>5001</w:t>
            </w:r>
          </w:p>
          <w:p w14:paraId="2CE490EC" w14:textId="77777777" w:rsidR="002D0127" w:rsidRDefault="00000000">
            <w:pPr>
              <w:pStyle w:val="TableParagraph"/>
              <w:ind w:left="124" w:right="331"/>
              <w:rPr>
                <w:sz w:val="19"/>
              </w:rPr>
            </w:pPr>
            <w:r>
              <w:rPr>
                <w:spacing w:val="-2"/>
                <w:sz w:val="19"/>
              </w:rPr>
              <w:t xml:space="preserve">Education </w:t>
            </w:r>
            <w:r>
              <w:rPr>
                <w:sz w:val="19"/>
              </w:rPr>
              <w:t>Seminar</w:t>
            </w:r>
            <w:r>
              <w:rPr>
                <w:spacing w:val="-12"/>
                <w:sz w:val="19"/>
              </w:rPr>
              <w:t xml:space="preserve"> </w:t>
            </w:r>
            <w:r>
              <w:rPr>
                <w:sz w:val="19"/>
              </w:rPr>
              <w:t>Portfolio</w:t>
            </w:r>
          </w:p>
        </w:tc>
        <w:tc>
          <w:tcPr>
            <w:tcW w:w="2800" w:type="dxa"/>
          </w:tcPr>
          <w:p w14:paraId="2CE490ED" w14:textId="77777777" w:rsidR="002D0127" w:rsidRDefault="00000000">
            <w:pPr>
              <w:pStyle w:val="TableParagraph"/>
              <w:spacing w:before="4" w:line="252" w:lineRule="auto"/>
              <w:ind w:left="129" w:right="328"/>
              <w:rPr>
                <w:sz w:val="19"/>
              </w:rPr>
            </w:pPr>
            <w:r>
              <w:rPr>
                <w:sz w:val="19"/>
              </w:rPr>
              <w:t>An advanced seminar workshop where students examine</w:t>
            </w:r>
            <w:r>
              <w:rPr>
                <w:spacing w:val="-12"/>
                <w:sz w:val="19"/>
              </w:rPr>
              <w:t xml:space="preserve"> </w:t>
            </w:r>
            <w:r>
              <w:rPr>
                <w:sz w:val="19"/>
              </w:rPr>
              <w:t>professional</w:t>
            </w:r>
            <w:r>
              <w:rPr>
                <w:spacing w:val="-12"/>
                <w:sz w:val="19"/>
              </w:rPr>
              <w:t xml:space="preserve"> </w:t>
            </w:r>
            <w:r>
              <w:rPr>
                <w:sz w:val="19"/>
              </w:rPr>
              <w:t>educator expectations via group and individualize coaching sessions, and examine effective teacher planning, instruction, and assessment</w:t>
            </w:r>
            <w:r>
              <w:rPr>
                <w:spacing w:val="40"/>
                <w:sz w:val="19"/>
              </w:rPr>
              <w:t xml:space="preserve"> </w:t>
            </w:r>
            <w:r>
              <w:rPr>
                <w:sz w:val="19"/>
              </w:rPr>
              <w:t>via an interactive workshop</w:t>
            </w:r>
          </w:p>
          <w:p w14:paraId="2CE490EE" w14:textId="77777777" w:rsidR="002D0127" w:rsidRDefault="00000000">
            <w:pPr>
              <w:pStyle w:val="TableParagraph"/>
              <w:spacing w:line="191" w:lineRule="exact"/>
              <w:ind w:left="129"/>
              <w:rPr>
                <w:sz w:val="19"/>
              </w:rPr>
            </w:pPr>
            <w:r>
              <w:rPr>
                <w:spacing w:val="-2"/>
                <w:sz w:val="19"/>
              </w:rPr>
              <w:t>model.</w:t>
            </w:r>
          </w:p>
        </w:tc>
        <w:tc>
          <w:tcPr>
            <w:tcW w:w="2320" w:type="dxa"/>
          </w:tcPr>
          <w:p w14:paraId="2CE490EF" w14:textId="77777777" w:rsidR="002D0127" w:rsidRDefault="00000000">
            <w:pPr>
              <w:pStyle w:val="TableParagraph"/>
              <w:spacing w:before="4" w:line="252" w:lineRule="auto"/>
              <w:ind w:left="134" w:right="22"/>
              <w:rPr>
                <w:sz w:val="19"/>
              </w:rPr>
            </w:pPr>
            <w:r>
              <w:rPr>
                <w:sz w:val="19"/>
              </w:rPr>
              <w:t>Lesson</w:t>
            </w:r>
            <w:r>
              <w:rPr>
                <w:spacing w:val="-12"/>
                <w:sz w:val="19"/>
              </w:rPr>
              <w:t xml:space="preserve"> </w:t>
            </w:r>
            <w:r>
              <w:rPr>
                <w:sz w:val="19"/>
              </w:rPr>
              <w:t>plan</w:t>
            </w:r>
            <w:r>
              <w:rPr>
                <w:spacing w:val="-12"/>
                <w:sz w:val="19"/>
              </w:rPr>
              <w:t xml:space="preserve"> </w:t>
            </w:r>
            <w:r>
              <w:rPr>
                <w:sz w:val="19"/>
              </w:rPr>
              <w:t>submittals, instructional video submissions, written products of assigned seminar work</w:t>
            </w:r>
          </w:p>
        </w:tc>
        <w:tc>
          <w:tcPr>
            <w:tcW w:w="2280" w:type="dxa"/>
          </w:tcPr>
          <w:p w14:paraId="2CE490F0" w14:textId="77777777" w:rsidR="002D0127" w:rsidRDefault="00000000">
            <w:pPr>
              <w:pStyle w:val="TableParagraph"/>
              <w:spacing w:before="28" w:line="206" w:lineRule="auto"/>
              <w:ind w:left="124" w:right="571"/>
              <w:rPr>
                <w:sz w:val="19"/>
              </w:rPr>
            </w:pPr>
            <w:r>
              <w:rPr>
                <w:sz w:val="19"/>
              </w:rPr>
              <w:t>Evaluation</w:t>
            </w:r>
            <w:r>
              <w:rPr>
                <w:spacing w:val="-12"/>
                <w:sz w:val="19"/>
              </w:rPr>
              <w:t xml:space="preserve"> </w:t>
            </w:r>
            <w:r>
              <w:rPr>
                <w:sz w:val="19"/>
              </w:rPr>
              <w:t>feedback for written products</w:t>
            </w:r>
          </w:p>
          <w:p w14:paraId="2CE490F1" w14:textId="77777777" w:rsidR="002D0127" w:rsidRDefault="00000000">
            <w:pPr>
              <w:pStyle w:val="TableParagraph"/>
              <w:spacing w:line="182" w:lineRule="auto"/>
              <w:ind w:left="124"/>
              <w:rPr>
                <w:sz w:val="19"/>
              </w:rPr>
            </w:pPr>
            <w:r>
              <w:rPr>
                <w:sz w:val="19"/>
              </w:rPr>
              <w:t>through</w:t>
            </w:r>
            <w:r>
              <w:rPr>
                <w:spacing w:val="-12"/>
                <w:sz w:val="19"/>
              </w:rPr>
              <w:t xml:space="preserve"> </w:t>
            </w:r>
            <w:r>
              <w:rPr>
                <w:sz w:val="19"/>
              </w:rPr>
              <w:t>Schoology</w:t>
            </w:r>
            <w:r>
              <w:rPr>
                <w:spacing w:val="-12"/>
                <w:sz w:val="19"/>
              </w:rPr>
              <w:t xml:space="preserve"> </w:t>
            </w:r>
            <w:r>
              <w:rPr>
                <w:sz w:val="19"/>
              </w:rPr>
              <w:t>learning management system</w:t>
            </w:r>
          </w:p>
        </w:tc>
      </w:tr>
      <w:tr w:rsidR="002D0127" w14:paraId="2CE490F8" w14:textId="77777777">
        <w:trPr>
          <w:trHeight w:val="1220"/>
        </w:trPr>
        <w:tc>
          <w:tcPr>
            <w:tcW w:w="1840" w:type="dxa"/>
          </w:tcPr>
          <w:p w14:paraId="2CE490F3" w14:textId="77777777" w:rsidR="002D0127" w:rsidRDefault="00000000">
            <w:pPr>
              <w:pStyle w:val="TableParagraph"/>
              <w:spacing w:line="212" w:lineRule="exact"/>
              <w:ind w:left="124"/>
              <w:rPr>
                <w:b/>
                <w:sz w:val="19"/>
              </w:rPr>
            </w:pPr>
            <w:r>
              <w:rPr>
                <w:b/>
                <w:sz w:val="19"/>
              </w:rPr>
              <w:t>EDU</w:t>
            </w:r>
            <w:r>
              <w:rPr>
                <w:b/>
                <w:spacing w:val="-3"/>
                <w:sz w:val="19"/>
              </w:rPr>
              <w:t xml:space="preserve"> </w:t>
            </w:r>
            <w:r>
              <w:rPr>
                <w:b/>
                <w:spacing w:val="-4"/>
                <w:sz w:val="19"/>
              </w:rPr>
              <w:t>5560</w:t>
            </w:r>
          </w:p>
          <w:p w14:paraId="2CE490F4" w14:textId="77777777" w:rsidR="002D0127" w:rsidRDefault="00000000">
            <w:pPr>
              <w:pStyle w:val="TableParagraph"/>
              <w:spacing w:before="2"/>
              <w:ind w:left="124" w:right="658"/>
              <w:rPr>
                <w:sz w:val="19"/>
              </w:rPr>
            </w:pPr>
            <w:r>
              <w:rPr>
                <w:sz w:val="19"/>
              </w:rPr>
              <w:t>ACT</w:t>
            </w:r>
            <w:r>
              <w:rPr>
                <w:spacing w:val="-12"/>
                <w:sz w:val="19"/>
              </w:rPr>
              <w:t xml:space="preserve"> </w:t>
            </w:r>
            <w:r>
              <w:rPr>
                <w:sz w:val="19"/>
              </w:rPr>
              <w:t xml:space="preserve">Clinical </w:t>
            </w:r>
            <w:r>
              <w:rPr>
                <w:spacing w:val="-2"/>
                <w:sz w:val="19"/>
              </w:rPr>
              <w:t>Experience</w:t>
            </w:r>
          </w:p>
        </w:tc>
        <w:tc>
          <w:tcPr>
            <w:tcW w:w="2800" w:type="dxa"/>
          </w:tcPr>
          <w:p w14:paraId="2CE490F5" w14:textId="77777777" w:rsidR="002D0127" w:rsidRDefault="00000000">
            <w:pPr>
              <w:pStyle w:val="TableParagraph"/>
              <w:spacing w:before="13" w:line="252" w:lineRule="auto"/>
              <w:ind w:left="129" w:right="276"/>
              <w:rPr>
                <w:sz w:val="19"/>
              </w:rPr>
            </w:pPr>
            <w:r>
              <w:rPr>
                <w:sz w:val="19"/>
              </w:rPr>
              <w:t>An</w:t>
            </w:r>
            <w:r>
              <w:rPr>
                <w:spacing w:val="-12"/>
                <w:sz w:val="19"/>
              </w:rPr>
              <w:t xml:space="preserve"> </w:t>
            </w:r>
            <w:r>
              <w:rPr>
                <w:sz w:val="19"/>
              </w:rPr>
              <w:t>advanced</w:t>
            </w:r>
            <w:r>
              <w:rPr>
                <w:spacing w:val="-12"/>
                <w:sz w:val="19"/>
              </w:rPr>
              <w:t xml:space="preserve"> </w:t>
            </w:r>
            <w:r>
              <w:rPr>
                <w:sz w:val="19"/>
              </w:rPr>
              <w:t>field</w:t>
            </w:r>
            <w:r>
              <w:rPr>
                <w:spacing w:val="-12"/>
                <w:sz w:val="19"/>
              </w:rPr>
              <w:t xml:space="preserve"> </w:t>
            </w:r>
            <w:r>
              <w:rPr>
                <w:sz w:val="19"/>
              </w:rPr>
              <w:t xml:space="preserve">experience where non-certified teachers are practitioners full-time teaching in area of </w:t>
            </w:r>
            <w:r>
              <w:rPr>
                <w:spacing w:val="-2"/>
                <w:sz w:val="19"/>
              </w:rPr>
              <w:t>concentration.</w:t>
            </w:r>
          </w:p>
        </w:tc>
        <w:tc>
          <w:tcPr>
            <w:tcW w:w="2320" w:type="dxa"/>
          </w:tcPr>
          <w:p w14:paraId="2CE490F6" w14:textId="77777777" w:rsidR="002D0127" w:rsidRDefault="00000000">
            <w:pPr>
              <w:pStyle w:val="TableParagraph"/>
              <w:spacing w:before="13" w:line="249" w:lineRule="auto"/>
              <w:ind w:left="134" w:right="744"/>
              <w:rPr>
                <w:sz w:val="19"/>
              </w:rPr>
            </w:pPr>
            <w:r>
              <w:rPr>
                <w:sz w:val="19"/>
              </w:rPr>
              <w:t>Reflection</w:t>
            </w:r>
            <w:r>
              <w:rPr>
                <w:spacing w:val="-12"/>
                <w:sz w:val="19"/>
              </w:rPr>
              <w:t xml:space="preserve"> </w:t>
            </w:r>
            <w:r>
              <w:rPr>
                <w:sz w:val="19"/>
              </w:rPr>
              <w:t>reports, program survey, lesson plans,</w:t>
            </w:r>
          </w:p>
        </w:tc>
        <w:tc>
          <w:tcPr>
            <w:tcW w:w="2280" w:type="dxa"/>
          </w:tcPr>
          <w:p w14:paraId="2CE490F7" w14:textId="77777777" w:rsidR="002D0127" w:rsidRDefault="00000000">
            <w:pPr>
              <w:pStyle w:val="TableParagraph"/>
              <w:spacing w:before="13" w:line="252" w:lineRule="auto"/>
              <w:ind w:left="124" w:right="50"/>
              <w:rPr>
                <w:sz w:val="19"/>
              </w:rPr>
            </w:pPr>
            <w:r>
              <w:rPr>
                <w:sz w:val="19"/>
              </w:rPr>
              <w:t>Evaluation forms completed</w:t>
            </w:r>
            <w:r>
              <w:rPr>
                <w:spacing w:val="-12"/>
                <w:sz w:val="19"/>
              </w:rPr>
              <w:t xml:space="preserve"> </w:t>
            </w:r>
            <w:r>
              <w:rPr>
                <w:sz w:val="19"/>
              </w:rPr>
              <w:t>by</w:t>
            </w:r>
            <w:r>
              <w:rPr>
                <w:spacing w:val="-12"/>
                <w:sz w:val="19"/>
              </w:rPr>
              <w:t xml:space="preserve"> </w:t>
            </w:r>
            <w:r>
              <w:rPr>
                <w:sz w:val="19"/>
              </w:rPr>
              <w:t xml:space="preserve">cooperating teacher and/or college supervisor based on a </w:t>
            </w:r>
            <w:r>
              <w:rPr>
                <w:spacing w:val="-2"/>
                <w:sz w:val="19"/>
              </w:rPr>
              <w:t>rubric.</w:t>
            </w:r>
          </w:p>
        </w:tc>
      </w:tr>
    </w:tbl>
    <w:p w14:paraId="2CE490F9" w14:textId="77777777" w:rsidR="002D0127" w:rsidRDefault="00000000">
      <w:pPr>
        <w:pStyle w:val="BodyText"/>
        <w:spacing w:before="4"/>
        <w:ind w:left="720" w:right="1453"/>
      </w:pPr>
      <w:r>
        <w:t>During participation in the</w:t>
      </w:r>
      <w:r>
        <w:rPr>
          <w:spacing w:val="-3"/>
        </w:rPr>
        <w:t xml:space="preserve"> </w:t>
      </w:r>
      <w:r>
        <w:t>ACT/Med Program, non-certified teachers are assigned to an academic</w:t>
      </w:r>
      <w:r>
        <w:rPr>
          <w:spacing w:val="-3"/>
        </w:rPr>
        <w:t xml:space="preserve"> </w:t>
      </w:r>
      <w:r>
        <w:t>advisor</w:t>
      </w:r>
      <w:r>
        <w:rPr>
          <w:spacing w:val="-3"/>
        </w:rPr>
        <w:t xml:space="preserve"> </w:t>
      </w:r>
      <w:r>
        <w:t>and</w:t>
      </w:r>
      <w:r>
        <w:rPr>
          <w:spacing w:val="-3"/>
        </w:rPr>
        <w:t xml:space="preserve"> </w:t>
      </w:r>
      <w:r>
        <w:t>a</w:t>
      </w:r>
      <w:r>
        <w:rPr>
          <w:spacing w:val="-3"/>
        </w:rPr>
        <w:t xml:space="preserve"> </w:t>
      </w:r>
      <w:r>
        <w:t>clinical</w:t>
      </w:r>
      <w:r>
        <w:rPr>
          <w:spacing w:val="-3"/>
        </w:rPr>
        <w:t xml:space="preserve"> </w:t>
      </w:r>
      <w:r>
        <w:t>program</w:t>
      </w:r>
      <w:r>
        <w:rPr>
          <w:spacing w:val="-3"/>
        </w:rPr>
        <w:t xml:space="preserve"> </w:t>
      </w:r>
      <w:r>
        <w:t>supervisor</w:t>
      </w:r>
      <w:r>
        <w:rPr>
          <w:spacing w:val="-3"/>
        </w:rPr>
        <w:t xml:space="preserve"> </w:t>
      </w:r>
      <w:r>
        <w:t>throughout</w:t>
      </w:r>
      <w:r>
        <w:rPr>
          <w:spacing w:val="-3"/>
        </w:rPr>
        <w:t xml:space="preserve"> </w:t>
      </w:r>
      <w:r>
        <w:t>the</w:t>
      </w:r>
      <w:r>
        <w:rPr>
          <w:spacing w:val="-3"/>
        </w:rPr>
        <w:t xml:space="preserve"> </w:t>
      </w:r>
      <w:r>
        <w:t>duration</w:t>
      </w:r>
      <w:r>
        <w:rPr>
          <w:spacing w:val="-3"/>
        </w:rPr>
        <w:t xml:space="preserve"> </w:t>
      </w:r>
      <w:r>
        <w:t>of</w:t>
      </w:r>
      <w:r>
        <w:rPr>
          <w:spacing w:val="-3"/>
        </w:rPr>
        <w:t xml:space="preserve"> </w:t>
      </w:r>
      <w:r>
        <w:t>the</w:t>
      </w:r>
      <w:r>
        <w:rPr>
          <w:spacing w:val="-3"/>
        </w:rPr>
        <w:t xml:space="preserve"> </w:t>
      </w:r>
      <w:r>
        <w:t>program.</w:t>
      </w:r>
      <w:r>
        <w:rPr>
          <w:spacing w:val="-3"/>
        </w:rPr>
        <w:t xml:space="preserve"> </w:t>
      </w:r>
      <w:r>
        <w:t>Both advisors work in conjunction to provide a seamless support system using the</w:t>
      </w:r>
      <w:r>
        <w:rPr>
          <w:spacing w:val="-5"/>
        </w:rPr>
        <w:t xml:space="preserve"> </w:t>
      </w:r>
      <w:r>
        <w:t>WI standards as the mechanism to guide, coach and instruct non-certified teachers.</w:t>
      </w:r>
      <w:r>
        <w:rPr>
          <w:spacing w:val="-2"/>
        </w:rPr>
        <w:t xml:space="preserve"> </w:t>
      </w:r>
      <w:r>
        <w:t>Two clinical course requirements are: EDU 5001 –</w:t>
      </w:r>
      <w:r>
        <w:rPr>
          <w:spacing w:val="-6"/>
        </w:rPr>
        <w:t xml:space="preserve"> </w:t>
      </w:r>
      <w:r>
        <w:t>ACT Seminar and EDU 5560 – Clinical Experience Model during duration of the program.</w:t>
      </w:r>
    </w:p>
    <w:p w14:paraId="2CE490FA" w14:textId="77777777" w:rsidR="002D0127" w:rsidRDefault="002D0127">
      <w:pPr>
        <w:pStyle w:val="BodyText"/>
        <w:rPr>
          <w:sz w:val="26"/>
        </w:rPr>
      </w:pPr>
    </w:p>
    <w:p w14:paraId="2CE490FB" w14:textId="77777777" w:rsidR="002D0127" w:rsidRDefault="00000000">
      <w:pPr>
        <w:pStyle w:val="Heading2"/>
        <w:spacing w:before="179"/>
      </w:pPr>
      <w:bookmarkStart w:id="36" w:name="_TOC_250024"/>
      <w:r>
        <w:t>Evaluation</w:t>
      </w:r>
      <w:r>
        <w:rPr>
          <w:spacing w:val="-10"/>
        </w:rPr>
        <w:t xml:space="preserve"> </w:t>
      </w:r>
      <w:r>
        <w:t>Process</w:t>
      </w:r>
      <w:r>
        <w:rPr>
          <w:spacing w:val="-7"/>
        </w:rPr>
        <w:t xml:space="preserve"> </w:t>
      </w:r>
      <w:r>
        <w:t>–</w:t>
      </w:r>
      <w:r>
        <w:rPr>
          <w:spacing w:val="-7"/>
        </w:rPr>
        <w:t xml:space="preserve"> </w:t>
      </w:r>
      <w:r>
        <w:t>Frequency</w:t>
      </w:r>
      <w:r>
        <w:rPr>
          <w:spacing w:val="-7"/>
        </w:rPr>
        <w:t xml:space="preserve"> </w:t>
      </w:r>
      <w:r>
        <w:t>and</w:t>
      </w:r>
      <w:r>
        <w:rPr>
          <w:spacing w:val="-7"/>
        </w:rPr>
        <w:t xml:space="preserve"> </w:t>
      </w:r>
      <w:r>
        <w:t>Due</w:t>
      </w:r>
      <w:r>
        <w:rPr>
          <w:spacing w:val="-7"/>
        </w:rPr>
        <w:t xml:space="preserve"> </w:t>
      </w:r>
      <w:bookmarkEnd w:id="36"/>
      <w:r>
        <w:rPr>
          <w:spacing w:val="-2"/>
        </w:rPr>
        <w:t>Dates</w:t>
      </w:r>
    </w:p>
    <w:p w14:paraId="2CE490FC" w14:textId="77777777" w:rsidR="002D0127" w:rsidRDefault="002D0127">
      <w:pPr>
        <w:pStyle w:val="BodyText"/>
        <w:spacing w:before="11"/>
        <w:rPr>
          <w:b/>
          <w:sz w:val="23"/>
        </w:rPr>
      </w:pPr>
    </w:p>
    <w:p w14:paraId="2CE490FD" w14:textId="77777777" w:rsidR="002D0127" w:rsidRDefault="00000000">
      <w:pPr>
        <w:pStyle w:val="ListParagraph"/>
        <w:numPr>
          <w:ilvl w:val="0"/>
          <w:numId w:val="39"/>
        </w:numPr>
        <w:tabs>
          <w:tab w:val="left" w:pos="1079"/>
          <w:tab w:val="left" w:pos="1080"/>
        </w:tabs>
        <w:ind w:right="1555"/>
        <w:rPr>
          <w:rFonts w:ascii="Arial" w:hAnsi="Arial"/>
          <w:sz w:val="24"/>
        </w:rPr>
      </w:pPr>
      <w:r>
        <w:rPr>
          <w:sz w:val="24"/>
        </w:rPr>
        <w:t>ACT/MED program non-certified teachers are formally observed six times within an academic year: two times each by the supervisor during the fall and spring semesters, and once</w:t>
      </w:r>
      <w:r>
        <w:rPr>
          <w:spacing w:val="-5"/>
          <w:sz w:val="24"/>
        </w:rPr>
        <w:t xml:space="preserve"> </w:t>
      </w:r>
      <w:r>
        <w:rPr>
          <w:sz w:val="24"/>
        </w:rPr>
        <w:t>per</w:t>
      </w:r>
      <w:r>
        <w:rPr>
          <w:spacing w:val="-5"/>
          <w:sz w:val="24"/>
        </w:rPr>
        <w:t xml:space="preserve"> </w:t>
      </w:r>
      <w:r>
        <w:rPr>
          <w:sz w:val="24"/>
        </w:rPr>
        <w:t>semester</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school-based</w:t>
      </w:r>
      <w:r>
        <w:rPr>
          <w:spacing w:val="-5"/>
          <w:sz w:val="24"/>
        </w:rPr>
        <w:t xml:space="preserve"> </w:t>
      </w:r>
      <w:r>
        <w:rPr>
          <w:sz w:val="24"/>
        </w:rPr>
        <w:t>mentor</w:t>
      </w:r>
      <w:r>
        <w:rPr>
          <w:spacing w:val="-5"/>
          <w:sz w:val="24"/>
        </w:rPr>
        <w:t xml:space="preserve"> </w:t>
      </w:r>
      <w:r>
        <w:rPr>
          <w:sz w:val="24"/>
        </w:rPr>
        <w:t>using</w:t>
      </w:r>
      <w:r>
        <w:rPr>
          <w:spacing w:val="-5"/>
          <w:sz w:val="24"/>
        </w:rPr>
        <w:t xml:space="preserve"> </w:t>
      </w:r>
      <w:r>
        <w:rPr>
          <w:sz w:val="24"/>
        </w:rPr>
        <w:t>the</w:t>
      </w:r>
      <w:r>
        <w:rPr>
          <w:spacing w:val="-10"/>
          <w:sz w:val="24"/>
        </w:rPr>
        <w:t xml:space="preserve"> </w:t>
      </w:r>
      <w:r>
        <w:rPr>
          <w:sz w:val="24"/>
        </w:rPr>
        <w:t>Teacher</w:t>
      </w:r>
      <w:r>
        <w:rPr>
          <w:spacing w:val="-5"/>
          <w:sz w:val="24"/>
        </w:rPr>
        <w:t xml:space="preserve"> </w:t>
      </w:r>
      <w:r>
        <w:rPr>
          <w:sz w:val="24"/>
        </w:rPr>
        <w:t>Candidate</w:t>
      </w:r>
      <w:r>
        <w:rPr>
          <w:spacing w:val="-5"/>
          <w:sz w:val="24"/>
        </w:rPr>
        <w:t xml:space="preserve"> </w:t>
      </w:r>
      <w:r>
        <w:rPr>
          <w:sz w:val="24"/>
        </w:rPr>
        <w:t>Evaluation</w:t>
      </w:r>
      <w:r>
        <w:rPr>
          <w:spacing w:val="-5"/>
          <w:sz w:val="24"/>
        </w:rPr>
        <w:t xml:space="preserve"> </w:t>
      </w:r>
      <w:r>
        <w:rPr>
          <w:sz w:val="24"/>
        </w:rPr>
        <w:t>Form (see</w:t>
      </w:r>
      <w:r>
        <w:rPr>
          <w:spacing w:val="-9"/>
          <w:sz w:val="24"/>
        </w:rPr>
        <w:t xml:space="preserve"> </w:t>
      </w:r>
      <w:r>
        <w:rPr>
          <w:sz w:val="24"/>
        </w:rPr>
        <w:t>Appendix).</w:t>
      </w:r>
    </w:p>
    <w:p w14:paraId="2CE490FE" w14:textId="77777777" w:rsidR="002D0127" w:rsidRDefault="00000000">
      <w:pPr>
        <w:pStyle w:val="ListParagraph"/>
        <w:numPr>
          <w:ilvl w:val="0"/>
          <w:numId w:val="39"/>
        </w:numPr>
        <w:tabs>
          <w:tab w:val="left" w:pos="1079"/>
          <w:tab w:val="left" w:pos="1080"/>
        </w:tabs>
        <w:ind w:right="2147"/>
        <w:rPr>
          <w:rFonts w:ascii="Arial" w:hAnsi="Arial"/>
          <w:sz w:val="24"/>
        </w:rPr>
      </w:pPr>
      <w:r>
        <w:rPr>
          <w:sz w:val="24"/>
        </w:rPr>
        <w:t>ACT/MED</w:t>
      </w:r>
      <w:r>
        <w:rPr>
          <w:spacing w:val="-5"/>
          <w:sz w:val="24"/>
        </w:rPr>
        <w:t xml:space="preserve"> </w:t>
      </w:r>
      <w:r>
        <w:rPr>
          <w:sz w:val="24"/>
        </w:rPr>
        <w:t>program</w:t>
      </w:r>
      <w:r>
        <w:rPr>
          <w:spacing w:val="-5"/>
          <w:sz w:val="24"/>
        </w:rPr>
        <w:t xml:space="preserve"> </w:t>
      </w:r>
      <w:r>
        <w:rPr>
          <w:sz w:val="24"/>
        </w:rPr>
        <w:t>non-certified</w:t>
      </w:r>
      <w:r>
        <w:rPr>
          <w:spacing w:val="-5"/>
          <w:sz w:val="24"/>
        </w:rPr>
        <w:t xml:space="preserve"> </w:t>
      </w:r>
      <w:r>
        <w:rPr>
          <w:sz w:val="24"/>
        </w:rPr>
        <w:t>teachers</w:t>
      </w:r>
      <w:r>
        <w:rPr>
          <w:spacing w:val="-5"/>
          <w:sz w:val="24"/>
        </w:rPr>
        <w:t xml:space="preserve"> </w:t>
      </w:r>
      <w:r>
        <w:rPr>
          <w:sz w:val="24"/>
        </w:rPr>
        <w:t>receive</w:t>
      </w:r>
      <w:r>
        <w:rPr>
          <w:spacing w:val="-5"/>
          <w:sz w:val="24"/>
        </w:rPr>
        <w:t xml:space="preserve"> </w:t>
      </w:r>
      <w:r>
        <w:rPr>
          <w:sz w:val="24"/>
        </w:rPr>
        <w:t>ongoing</w:t>
      </w:r>
      <w:r>
        <w:rPr>
          <w:spacing w:val="-5"/>
          <w:sz w:val="24"/>
        </w:rPr>
        <w:t xml:space="preserve"> </w:t>
      </w:r>
      <w:r>
        <w:rPr>
          <w:sz w:val="24"/>
        </w:rPr>
        <w:t>feedback</w:t>
      </w:r>
      <w:r>
        <w:rPr>
          <w:spacing w:val="-5"/>
          <w:sz w:val="24"/>
        </w:rPr>
        <w:t xml:space="preserve"> </w:t>
      </w:r>
      <w:r>
        <w:rPr>
          <w:sz w:val="24"/>
        </w:rPr>
        <w:t>and</w:t>
      </w:r>
      <w:r>
        <w:rPr>
          <w:spacing w:val="-5"/>
          <w:sz w:val="24"/>
        </w:rPr>
        <w:t xml:space="preserve"> </w:t>
      </w:r>
      <w:r>
        <w:rPr>
          <w:sz w:val="24"/>
        </w:rPr>
        <w:t>instructional guidance by way of the required courses and instructors’</w:t>
      </w:r>
      <w:r>
        <w:rPr>
          <w:spacing w:val="-10"/>
          <w:sz w:val="24"/>
        </w:rPr>
        <w:t xml:space="preserve"> </w:t>
      </w:r>
      <w:r>
        <w:rPr>
          <w:sz w:val="24"/>
        </w:rPr>
        <w:t>completion of the Teacher Disposition Feedback</w:t>
      </w:r>
      <w:r>
        <w:rPr>
          <w:spacing w:val="40"/>
          <w:sz w:val="24"/>
        </w:rPr>
        <w:t xml:space="preserve"> </w:t>
      </w:r>
      <w:r>
        <w:rPr>
          <w:sz w:val="24"/>
        </w:rPr>
        <w:t>form at the completion of each course (reference</w:t>
      </w:r>
      <w:r>
        <w:rPr>
          <w:spacing w:val="-3"/>
          <w:sz w:val="24"/>
        </w:rPr>
        <w:t xml:space="preserve"> </w:t>
      </w:r>
      <w:r>
        <w:rPr>
          <w:sz w:val="24"/>
        </w:rPr>
        <w:t>Appendix).</w:t>
      </w:r>
    </w:p>
    <w:p w14:paraId="2CE490FF" w14:textId="77777777" w:rsidR="002D0127" w:rsidRDefault="00000000">
      <w:pPr>
        <w:pStyle w:val="ListParagraph"/>
        <w:numPr>
          <w:ilvl w:val="0"/>
          <w:numId w:val="39"/>
        </w:numPr>
        <w:tabs>
          <w:tab w:val="left" w:pos="1079"/>
          <w:tab w:val="left" w:pos="1080"/>
        </w:tabs>
        <w:rPr>
          <w:rFonts w:ascii="Arial" w:hAnsi="Arial"/>
          <w:sz w:val="24"/>
        </w:rPr>
      </w:pPr>
      <w:r>
        <w:rPr>
          <w:sz w:val="24"/>
        </w:rPr>
        <w:t xml:space="preserve">ACT/MED program non-certified teachers complete course evaluations for each </w:t>
      </w:r>
      <w:r>
        <w:rPr>
          <w:spacing w:val="-2"/>
          <w:sz w:val="24"/>
        </w:rPr>
        <w:t>course.</w:t>
      </w:r>
    </w:p>
    <w:p w14:paraId="2CE49100" w14:textId="77777777" w:rsidR="002D0127" w:rsidRDefault="00000000">
      <w:pPr>
        <w:pStyle w:val="ListParagraph"/>
        <w:numPr>
          <w:ilvl w:val="0"/>
          <w:numId w:val="39"/>
        </w:numPr>
        <w:tabs>
          <w:tab w:val="left" w:pos="1079"/>
          <w:tab w:val="left" w:pos="1080"/>
        </w:tabs>
        <w:rPr>
          <w:rFonts w:ascii="Arial" w:hAnsi="Arial"/>
          <w:sz w:val="24"/>
        </w:rPr>
      </w:pPr>
      <w:r>
        <w:rPr>
          <w:sz w:val="24"/>
        </w:rPr>
        <w:t xml:space="preserve">ACT/MED program non-certified teachers complete yearly program </w:t>
      </w:r>
      <w:r>
        <w:rPr>
          <w:spacing w:val="-2"/>
          <w:sz w:val="24"/>
        </w:rPr>
        <w:t>evaluation.</w:t>
      </w:r>
    </w:p>
    <w:p w14:paraId="2CE49101" w14:textId="77777777" w:rsidR="002D0127" w:rsidRDefault="002D0127">
      <w:pPr>
        <w:rPr>
          <w:rFonts w:ascii="Arial" w:hAnsi="Arial"/>
          <w:sz w:val="24"/>
        </w:rPr>
        <w:sectPr w:rsidR="002D0127">
          <w:pgSz w:w="12240" w:h="15840"/>
          <w:pgMar w:top="980" w:right="0" w:bottom="1140" w:left="720" w:header="0" w:footer="842" w:gutter="0"/>
          <w:cols w:space="720"/>
        </w:sectPr>
      </w:pPr>
    </w:p>
    <w:p w14:paraId="2CE49102" w14:textId="77777777" w:rsidR="002D0127" w:rsidRDefault="00000000">
      <w:pPr>
        <w:pStyle w:val="Heading1"/>
      </w:pPr>
      <w:bookmarkStart w:id="37" w:name="_TOC_250023"/>
      <w:r>
        <w:t>Roles</w:t>
      </w:r>
      <w:r>
        <w:rPr>
          <w:spacing w:val="-4"/>
        </w:rPr>
        <w:t xml:space="preserve"> </w:t>
      </w:r>
      <w:r>
        <w:t>and</w:t>
      </w:r>
      <w:r>
        <w:rPr>
          <w:spacing w:val="-4"/>
        </w:rPr>
        <w:t xml:space="preserve"> </w:t>
      </w:r>
      <w:bookmarkEnd w:id="37"/>
      <w:r>
        <w:rPr>
          <w:spacing w:val="-2"/>
        </w:rPr>
        <w:t>Responsibilities</w:t>
      </w:r>
    </w:p>
    <w:p w14:paraId="2CE49103" w14:textId="77777777" w:rsidR="002D0127" w:rsidRDefault="002D0127">
      <w:pPr>
        <w:pStyle w:val="BodyText"/>
        <w:rPr>
          <w:b/>
          <w:sz w:val="32"/>
        </w:rPr>
      </w:pPr>
    </w:p>
    <w:p w14:paraId="2CE49104" w14:textId="77777777" w:rsidR="002D0127" w:rsidRDefault="00000000">
      <w:pPr>
        <w:pStyle w:val="Heading2"/>
      </w:pPr>
      <w:bookmarkStart w:id="38" w:name="_TOC_250022"/>
      <w:r>
        <w:t>Responsibilities</w:t>
      </w:r>
      <w:r>
        <w:rPr>
          <w:spacing w:val="-9"/>
        </w:rPr>
        <w:t xml:space="preserve"> </w:t>
      </w:r>
      <w:r>
        <w:t>of</w:t>
      </w:r>
      <w:r>
        <w:rPr>
          <w:spacing w:val="-9"/>
        </w:rPr>
        <w:t xml:space="preserve"> </w:t>
      </w:r>
      <w:r>
        <w:t>the</w:t>
      </w:r>
      <w:r>
        <w:rPr>
          <w:spacing w:val="-8"/>
        </w:rPr>
        <w:t xml:space="preserve"> </w:t>
      </w:r>
      <w:r>
        <w:t>Non-Certified</w:t>
      </w:r>
      <w:r>
        <w:rPr>
          <w:spacing w:val="-13"/>
        </w:rPr>
        <w:t xml:space="preserve"> </w:t>
      </w:r>
      <w:bookmarkEnd w:id="38"/>
      <w:r>
        <w:rPr>
          <w:spacing w:val="-2"/>
        </w:rPr>
        <w:t>Teacher</w:t>
      </w:r>
    </w:p>
    <w:p w14:paraId="2CE49105" w14:textId="77777777" w:rsidR="002D0127" w:rsidRDefault="002D0127">
      <w:pPr>
        <w:pStyle w:val="BodyText"/>
        <w:rPr>
          <w:b/>
        </w:rPr>
      </w:pPr>
    </w:p>
    <w:p w14:paraId="2CE49106" w14:textId="77777777" w:rsidR="002D0127" w:rsidRDefault="00000000">
      <w:pPr>
        <w:pStyle w:val="BodyText"/>
        <w:ind w:left="720" w:right="730"/>
      </w:pPr>
      <w:r>
        <w:t>As an</w:t>
      </w:r>
      <w:r>
        <w:rPr>
          <w:spacing w:val="-7"/>
        </w:rPr>
        <w:t xml:space="preserve"> </w:t>
      </w:r>
      <w:r>
        <w:t>ACT/MED non-certified teacher, you are required to secure a full-time teaching position in a school</w:t>
      </w:r>
      <w:r>
        <w:rPr>
          <w:spacing w:val="-6"/>
        </w:rPr>
        <w:t xml:space="preserve"> </w:t>
      </w:r>
      <w:r>
        <w:t>district</w:t>
      </w:r>
      <w:r>
        <w:rPr>
          <w:spacing w:val="-6"/>
        </w:rPr>
        <w:t xml:space="preserve"> </w:t>
      </w:r>
      <w:r>
        <w:t>in</w:t>
      </w:r>
      <w:r>
        <w:rPr>
          <w:spacing w:val="-11"/>
        </w:rPr>
        <w:t xml:space="preserve"> </w:t>
      </w:r>
      <w:r>
        <w:t>Wisconsin</w:t>
      </w:r>
      <w:r>
        <w:rPr>
          <w:spacing w:val="-6"/>
        </w:rPr>
        <w:t xml:space="preserve"> </w:t>
      </w:r>
      <w:r>
        <w:t>or</w:t>
      </w:r>
      <w:r>
        <w:rPr>
          <w:spacing w:val="-6"/>
        </w:rPr>
        <w:t xml:space="preserve"> </w:t>
      </w:r>
      <w:r>
        <w:t>along</w:t>
      </w:r>
      <w:r>
        <w:rPr>
          <w:spacing w:val="-6"/>
        </w:rPr>
        <w:t xml:space="preserve"> </w:t>
      </w:r>
      <w:r>
        <w:t>the</w:t>
      </w:r>
      <w:r>
        <w:rPr>
          <w:spacing w:val="-6"/>
        </w:rPr>
        <w:t xml:space="preserve"> </w:t>
      </w:r>
      <w:r>
        <w:t>border</w:t>
      </w:r>
      <w:r>
        <w:rPr>
          <w:spacing w:val="-11"/>
        </w:rPr>
        <w:t xml:space="preserve"> </w:t>
      </w:r>
      <w:r>
        <w:t>Wisconsin-Illinois</w:t>
      </w:r>
      <w:r>
        <w:rPr>
          <w:spacing w:val="-6"/>
        </w:rPr>
        <w:t xml:space="preserve"> </w:t>
      </w:r>
      <w:r>
        <w:t>border.</w:t>
      </w:r>
      <w:r>
        <w:rPr>
          <w:spacing w:val="-6"/>
        </w:rPr>
        <w:t xml:space="preserve"> </w:t>
      </w:r>
      <w:r>
        <w:t>From</w:t>
      </w:r>
      <w:r>
        <w:rPr>
          <w:spacing w:val="-6"/>
        </w:rPr>
        <w:t xml:space="preserve"> </w:t>
      </w:r>
      <w:r>
        <w:t>your</w:t>
      </w:r>
      <w:r>
        <w:rPr>
          <w:spacing w:val="-6"/>
        </w:rPr>
        <w:t xml:space="preserve"> </w:t>
      </w:r>
      <w:r>
        <w:t>first</w:t>
      </w:r>
      <w:r>
        <w:rPr>
          <w:spacing w:val="-6"/>
        </w:rPr>
        <w:t xml:space="preserve"> </w:t>
      </w:r>
      <w:r>
        <w:t>day,</w:t>
      </w:r>
      <w:r>
        <w:rPr>
          <w:spacing w:val="-6"/>
        </w:rPr>
        <w:t xml:space="preserve"> </w:t>
      </w:r>
      <w:r>
        <w:t>you</w:t>
      </w:r>
      <w:r>
        <w:rPr>
          <w:spacing w:val="-6"/>
        </w:rPr>
        <w:t xml:space="preserve"> </w:t>
      </w:r>
      <w:r>
        <w:t>must conduct yourself in a manner that will reflect credit upon you and Carthage College.</w:t>
      </w:r>
    </w:p>
    <w:p w14:paraId="2CE49107" w14:textId="77777777" w:rsidR="002D0127" w:rsidRDefault="002D0127">
      <w:pPr>
        <w:pStyle w:val="BodyText"/>
      </w:pPr>
    </w:p>
    <w:p w14:paraId="2CE49108" w14:textId="77777777" w:rsidR="002D0127" w:rsidRDefault="00000000">
      <w:pPr>
        <w:pStyle w:val="ListParagraph"/>
        <w:numPr>
          <w:ilvl w:val="0"/>
          <w:numId w:val="38"/>
        </w:numPr>
        <w:tabs>
          <w:tab w:val="left" w:pos="1080"/>
        </w:tabs>
        <w:ind w:right="1611"/>
        <w:rPr>
          <w:sz w:val="24"/>
        </w:rPr>
      </w:pPr>
      <w:r>
        <w:rPr>
          <w:sz w:val="24"/>
        </w:rPr>
        <w:t>Non-certified teachers are required to secure a school-base mentor, preferably a school administrator,</w:t>
      </w:r>
      <w:r>
        <w:rPr>
          <w:spacing w:val="-4"/>
          <w:sz w:val="24"/>
        </w:rPr>
        <w:t xml:space="preserve"> </w:t>
      </w:r>
      <w:r>
        <w:rPr>
          <w:sz w:val="24"/>
        </w:rPr>
        <w:t>formal</w:t>
      </w:r>
      <w:r>
        <w:rPr>
          <w:spacing w:val="-4"/>
          <w:sz w:val="24"/>
        </w:rPr>
        <w:t xml:space="preserve"> </w:t>
      </w:r>
      <w:r>
        <w:rPr>
          <w:sz w:val="24"/>
        </w:rPr>
        <w:t>lead</w:t>
      </w:r>
      <w:r>
        <w:rPr>
          <w:spacing w:val="-4"/>
          <w:sz w:val="24"/>
        </w:rPr>
        <w:t xml:space="preserve"> </w:t>
      </w:r>
      <w:r>
        <w:rPr>
          <w:sz w:val="24"/>
        </w:rPr>
        <w:t>teacher</w:t>
      </w:r>
      <w:r>
        <w:rPr>
          <w:spacing w:val="-4"/>
          <w:sz w:val="24"/>
        </w:rPr>
        <w:t xml:space="preserve"> </w:t>
      </w:r>
      <w:r>
        <w:rPr>
          <w:sz w:val="24"/>
        </w:rPr>
        <w:t>in</w:t>
      </w:r>
      <w:r>
        <w:rPr>
          <w:spacing w:val="-4"/>
          <w:sz w:val="24"/>
        </w:rPr>
        <w:t xml:space="preserve"> </w:t>
      </w:r>
      <w:r>
        <w:rPr>
          <w:sz w:val="24"/>
        </w:rPr>
        <w:t>area</w:t>
      </w:r>
      <w:r>
        <w:rPr>
          <w:spacing w:val="-4"/>
          <w:sz w:val="24"/>
        </w:rPr>
        <w:t xml:space="preserve"> </w:t>
      </w:r>
      <w:r>
        <w:rPr>
          <w:sz w:val="24"/>
        </w:rPr>
        <w:t>of</w:t>
      </w:r>
      <w:r>
        <w:rPr>
          <w:spacing w:val="-4"/>
          <w:sz w:val="24"/>
        </w:rPr>
        <w:t xml:space="preserve"> </w:t>
      </w:r>
      <w:r>
        <w:rPr>
          <w:sz w:val="24"/>
        </w:rPr>
        <w:t>concentration</w:t>
      </w:r>
      <w:r>
        <w:rPr>
          <w:spacing w:val="-4"/>
          <w:sz w:val="24"/>
        </w:rPr>
        <w:t xml:space="preserve"> </w:t>
      </w:r>
      <w:r>
        <w:rPr>
          <w:sz w:val="24"/>
        </w:rPr>
        <w:t>or</w:t>
      </w:r>
      <w:r>
        <w:rPr>
          <w:spacing w:val="-4"/>
          <w:sz w:val="24"/>
        </w:rPr>
        <w:t xml:space="preserve"> </w:t>
      </w:r>
      <w:r>
        <w:rPr>
          <w:sz w:val="24"/>
        </w:rPr>
        <w:t>a</w:t>
      </w:r>
      <w:r>
        <w:rPr>
          <w:spacing w:val="-4"/>
          <w:sz w:val="24"/>
        </w:rPr>
        <w:t xml:space="preserve"> </w:t>
      </w:r>
      <w:r>
        <w:rPr>
          <w:sz w:val="24"/>
        </w:rPr>
        <w:t>fellow</w:t>
      </w:r>
      <w:r>
        <w:rPr>
          <w:spacing w:val="-4"/>
          <w:sz w:val="24"/>
        </w:rPr>
        <w:t xml:space="preserve"> </w:t>
      </w:r>
      <w:r>
        <w:rPr>
          <w:sz w:val="24"/>
        </w:rPr>
        <w:t>teacher</w:t>
      </w:r>
      <w:r>
        <w:rPr>
          <w:spacing w:val="-4"/>
          <w:sz w:val="24"/>
        </w:rPr>
        <w:t xml:space="preserve"> </w:t>
      </w:r>
      <w:r>
        <w:rPr>
          <w:sz w:val="24"/>
        </w:rPr>
        <w:t>with</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6 years of teaching experience and recommended by a school administrator.</w:t>
      </w:r>
    </w:p>
    <w:p w14:paraId="2CE49109" w14:textId="77777777" w:rsidR="002D0127" w:rsidRDefault="002D0127">
      <w:pPr>
        <w:pStyle w:val="BodyText"/>
      </w:pPr>
    </w:p>
    <w:p w14:paraId="2CE4910A" w14:textId="77777777" w:rsidR="002D0127" w:rsidRDefault="00000000">
      <w:pPr>
        <w:pStyle w:val="ListParagraph"/>
        <w:numPr>
          <w:ilvl w:val="0"/>
          <w:numId w:val="38"/>
        </w:numPr>
        <w:tabs>
          <w:tab w:val="left" w:pos="1080"/>
        </w:tabs>
        <w:ind w:right="748"/>
        <w:rPr>
          <w:sz w:val="24"/>
        </w:rPr>
      </w:pPr>
      <w:r>
        <w:rPr>
          <w:sz w:val="24"/>
        </w:rPr>
        <w:t>Non-certified</w:t>
      </w:r>
      <w:r>
        <w:rPr>
          <w:spacing w:val="-5"/>
          <w:sz w:val="24"/>
        </w:rPr>
        <w:t xml:space="preserve"> </w:t>
      </w:r>
      <w:r>
        <w:rPr>
          <w:sz w:val="24"/>
        </w:rPr>
        <w:t>teachers</w:t>
      </w:r>
      <w:r>
        <w:rPr>
          <w:spacing w:val="-4"/>
          <w:sz w:val="24"/>
        </w:rPr>
        <w:t xml:space="preserve"> </w:t>
      </w:r>
      <w:r>
        <w:rPr>
          <w:sz w:val="24"/>
        </w:rPr>
        <w:t>are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participate</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three-day</w:t>
      </w:r>
      <w:r>
        <w:rPr>
          <w:spacing w:val="-15"/>
          <w:sz w:val="24"/>
        </w:rPr>
        <w:t xml:space="preserve"> </w:t>
      </w:r>
      <w:r>
        <w:rPr>
          <w:sz w:val="24"/>
        </w:rPr>
        <w:t>ACT/MED</w:t>
      </w:r>
      <w:r>
        <w:rPr>
          <w:spacing w:val="-4"/>
          <w:sz w:val="24"/>
        </w:rPr>
        <w:t xml:space="preserve"> </w:t>
      </w:r>
      <w:r>
        <w:rPr>
          <w:sz w:val="24"/>
        </w:rPr>
        <w:t>Orientation</w:t>
      </w:r>
      <w:r>
        <w:rPr>
          <w:spacing w:val="-4"/>
          <w:sz w:val="24"/>
        </w:rPr>
        <w:t xml:space="preserve"> </w:t>
      </w:r>
      <w:r>
        <w:rPr>
          <w:sz w:val="24"/>
        </w:rPr>
        <w:t>Program</w:t>
      </w:r>
      <w:r>
        <w:rPr>
          <w:spacing w:val="-4"/>
          <w:sz w:val="24"/>
        </w:rPr>
        <w:t xml:space="preserve"> </w:t>
      </w:r>
      <w:r>
        <w:rPr>
          <w:sz w:val="24"/>
        </w:rPr>
        <w:t>held in May of each academic year.</w:t>
      </w:r>
    </w:p>
    <w:p w14:paraId="2CE4910B" w14:textId="77777777" w:rsidR="002D0127" w:rsidRDefault="002D0127">
      <w:pPr>
        <w:pStyle w:val="BodyText"/>
      </w:pPr>
    </w:p>
    <w:p w14:paraId="2CE4910C" w14:textId="77777777" w:rsidR="002D0127" w:rsidRDefault="00000000">
      <w:pPr>
        <w:pStyle w:val="ListParagraph"/>
        <w:numPr>
          <w:ilvl w:val="0"/>
          <w:numId w:val="38"/>
        </w:numPr>
        <w:tabs>
          <w:tab w:val="left" w:pos="1080"/>
        </w:tabs>
        <w:rPr>
          <w:sz w:val="24"/>
        </w:rPr>
      </w:pPr>
      <w:r>
        <w:rPr>
          <w:sz w:val="24"/>
        </w:rPr>
        <w:t>Non-certified</w:t>
      </w:r>
      <w:r>
        <w:rPr>
          <w:spacing w:val="-3"/>
          <w:sz w:val="24"/>
        </w:rPr>
        <w:t xml:space="preserve"> </w:t>
      </w:r>
      <w:r>
        <w:rPr>
          <w:sz w:val="24"/>
        </w:rPr>
        <w:t>teachers</w:t>
      </w:r>
      <w:r>
        <w:rPr>
          <w:spacing w:val="-2"/>
          <w:sz w:val="24"/>
        </w:rPr>
        <w:t xml:space="preserve"> </w:t>
      </w:r>
      <w:r>
        <w:rPr>
          <w:sz w:val="24"/>
        </w:rPr>
        <w:t>must</w:t>
      </w:r>
      <w:r>
        <w:rPr>
          <w:spacing w:val="-2"/>
          <w:sz w:val="24"/>
        </w:rPr>
        <w:t xml:space="preserve"> </w:t>
      </w:r>
      <w:r>
        <w:rPr>
          <w:sz w:val="24"/>
        </w:rPr>
        <w:t>participate</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school’s</w:t>
      </w:r>
      <w:r>
        <w:rPr>
          <w:spacing w:val="-3"/>
          <w:sz w:val="24"/>
        </w:rPr>
        <w:t xml:space="preserve"> </w:t>
      </w:r>
      <w:r>
        <w:rPr>
          <w:sz w:val="24"/>
        </w:rPr>
        <w:t>functions</w:t>
      </w:r>
      <w:r>
        <w:rPr>
          <w:spacing w:val="-2"/>
          <w:sz w:val="24"/>
        </w:rPr>
        <w:t xml:space="preserve"> </w:t>
      </w:r>
      <w:r>
        <w:rPr>
          <w:sz w:val="24"/>
        </w:rPr>
        <w:t>to</w:t>
      </w:r>
      <w:r>
        <w:rPr>
          <w:spacing w:val="-2"/>
          <w:sz w:val="24"/>
        </w:rPr>
        <w:t xml:space="preserve"> </w:t>
      </w:r>
      <w:r>
        <w:rPr>
          <w:sz w:val="24"/>
        </w:rPr>
        <w:t>assist</w:t>
      </w:r>
      <w:r>
        <w:rPr>
          <w:spacing w:val="-3"/>
          <w:sz w:val="24"/>
        </w:rPr>
        <w:t xml:space="preserve"> </w:t>
      </w:r>
      <w:r>
        <w:rPr>
          <w:sz w:val="24"/>
        </w:rPr>
        <w:t>the</w:t>
      </w:r>
      <w:r>
        <w:rPr>
          <w:spacing w:val="-2"/>
          <w:sz w:val="24"/>
        </w:rPr>
        <w:t xml:space="preserve"> </w:t>
      </w:r>
      <w:r>
        <w:rPr>
          <w:sz w:val="24"/>
        </w:rPr>
        <w:t>school’s</w:t>
      </w:r>
      <w:r>
        <w:rPr>
          <w:spacing w:val="-2"/>
          <w:sz w:val="24"/>
        </w:rPr>
        <w:t xml:space="preserve"> program.</w:t>
      </w:r>
    </w:p>
    <w:p w14:paraId="2CE4910D" w14:textId="77777777" w:rsidR="002D0127" w:rsidRDefault="002D0127">
      <w:pPr>
        <w:pStyle w:val="BodyText"/>
      </w:pPr>
    </w:p>
    <w:p w14:paraId="2CE4910E" w14:textId="77777777" w:rsidR="002D0127" w:rsidRDefault="00000000">
      <w:pPr>
        <w:pStyle w:val="ListParagraph"/>
        <w:numPr>
          <w:ilvl w:val="0"/>
          <w:numId w:val="38"/>
        </w:numPr>
        <w:tabs>
          <w:tab w:val="left" w:pos="1080"/>
        </w:tabs>
        <w:ind w:right="1694"/>
        <w:rPr>
          <w:sz w:val="24"/>
        </w:rPr>
      </w:pPr>
      <w:r>
        <w:rPr>
          <w:sz w:val="24"/>
        </w:rPr>
        <w:t>Non-certified</w:t>
      </w:r>
      <w:r>
        <w:rPr>
          <w:spacing w:val="-4"/>
          <w:sz w:val="24"/>
        </w:rPr>
        <w:t xml:space="preserve"> </w:t>
      </w:r>
      <w:r>
        <w:rPr>
          <w:sz w:val="24"/>
        </w:rPr>
        <w:t>teachers</w:t>
      </w:r>
      <w:r>
        <w:rPr>
          <w:spacing w:val="-4"/>
          <w:sz w:val="24"/>
        </w:rPr>
        <w:t xml:space="preserve"> </w:t>
      </w:r>
      <w:r>
        <w:rPr>
          <w:sz w:val="24"/>
        </w:rPr>
        <w:t>adhered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districts</w:t>
      </w:r>
      <w:r>
        <w:rPr>
          <w:spacing w:val="-4"/>
          <w:sz w:val="24"/>
        </w:rPr>
        <w:t xml:space="preserve"> </w:t>
      </w:r>
      <w:r>
        <w:rPr>
          <w:sz w:val="24"/>
        </w:rPr>
        <w:t>or</w:t>
      </w:r>
      <w:r>
        <w:rPr>
          <w:spacing w:val="-4"/>
          <w:sz w:val="24"/>
        </w:rPr>
        <w:t xml:space="preserve"> </w:t>
      </w:r>
      <w:r>
        <w:rPr>
          <w:sz w:val="24"/>
        </w:rPr>
        <w:t>school</w:t>
      </w:r>
      <w:r>
        <w:rPr>
          <w:spacing w:val="-4"/>
          <w:sz w:val="24"/>
        </w:rPr>
        <w:t xml:space="preserve"> </w:t>
      </w:r>
      <w:r>
        <w:rPr>
          <w:sz w:val="24"/>
        </w:rPr>
        <w:t>of</w:t>
      </w:r>
      <w:r>
        <w:rPr>
          <w:spacing w:val="-4"/>
          <w:sz w:val="24"/>
        </w:rPr>
        <w:t xml:space="preserve"> </w:t>
      </w:r>
      <w:r>
        <w:rPr>
          <w:sz w:val="24"/>
        </w:rPr>
        <w:t>employment</w:t>
      </w:r>
      <w:r>
        <w:rPr>
          <w:spacing w:val="-4"/>
          <w:sz w:val="24"/>
        </w:rPr>
        <w:t xml:space="preserve"> </w:t>
      </w:r>
      <w:r>
        <w:rPr>
          <w:sz w:val="24"/>
        </w:rPr>
        <w:t>policies</w:t>
      </w:r>
      <w:r>
        <w:rPr>
          <w:spacing w:val="-4"/>
          <w:sz w:val="24"/>
        </w:rPr>
        <w:t xml:space="preserve"> </w:t>
      </w:r>
      <w:r>
        <w:rPr>
          <w:sz w:val="24"/>
        </w:rPr>
        <w:t xml:space="preserve">and </w:t>
      </w:r>
      <w:r>
        <w:rPr>
          <w:spacing w:val="-2"/>
          <w:sz w:val="24"/>
        </w:rPr>
        <w:t>procedures.</w:t>
      </w:r>
    </w:p>
    <w:p w14:paraId="2CE4910F" w14:textId="77777777" w:rsidR="002D0127" w:rsidRDefault="002D0127">
      <w:pPr>
        <w:pStyle w:val="BodyText"/>
      </w:pPr>
    </w:p>
    <w:p w14:paraId="2CE49110" w14:textId="77777777" w:rsidR="002D0127" w:rsidRDefault="00000000">
      <w:pPr>
        <w:pStyle w:val="ListParagraph"/>
        <w:numPr>
          <w:ilvl w:val="0"/>
          <w:numId w:val="38"/>
        </w:numPr>
        <w:tabs>
          <w:tab w:val="left" w:pos="1080"/>
        </w:tabs>
        <w:ind w:right="1128"/>
        <w:rPr>
          <w:sz w:val="24"/>
        </w:rPr>
      </w:pPr>
      <w:r>
        <w:rPr>
          <w:sz w:val="24"/>
        </w:rPr>
        <w:t>Non-certified</w:t>
      </w:r>
      <w:r>
        <w:rPr>
          <w:spacing w:val="-4"/>
          <w:sz w:val="24"/>
        </w:rPr>
        <w:t xml:space="preserve"> </w:t>
      </w:r>
      <w:r>
        <w:rPr>
          <w:sz w:val="24"/>
        </w:rPr>
        <w:t>teachers</w:t>
      </w:r>
      <w:r>
        <w:rPr>
          <w:spacing w:val="-4"/>
          <w:sz w:val="24"/>
        </w:rPr>
        <w:t xml:space="preserve"> </w:t>
      </w:r>
      <w:r>
        <w:rPr>
          <w:sz w:val="24"/>
        </w:rPr>
        <w:t>place</w:t>
      </w:r>
      <w:r>
        <w:rPr>
          <w:spacing w:val="-4"/>
          <w:sz w:val="24"/>
        </w:rPr>
        <w:t xml:space="preserve"> </w:t>
      </w:r>
      <w:r>
        <w:rPr>
          <w:sz w:val="24"/>
        </w:rPr>
        <w:t>all</w:t>
      </w:r>
      <w:r>
        <w:rPr>
          <w:spacing w:val="-4"/>
          <w:sz w:val="24"/>
        </w:rPr>
        <w:t xml:space="preserve"> </w:t>
      </w:r>
      <w:r>
        <w:rPr>
          <w:sz w:val="24"/>
        </w:rPr>
        <w:t>lesson</w:t>
      </w:r>
      <w:r>
        <w:rPr>
          <w:spacing w:val="-4"/>
          <w:sz w:val="24"/>
        </w:rPr>
        <w:t xml:space="preserve"> </w:t>
      </w:r>
      <w:r>
        <w:rPr>
          <w:sz w:val="24"/>
        </w:rPr>
        <w:t>plans,</w:t>
      </w:r>
      <w:r>
        <w:rPr>
          <w:spacing w:val="-4"/>
          <w:sz w:val="24"/>
        </w:rPr>
        <w:t xml:space="preserve"> </w:t>
      </w:r>
      <w:r>
        <w:rPr>
          <w:sz w:val="24"/>
        </w:rPr>
        <w:t>weekly</w:t>
      </w:r>
      <w:r>
        <w:rPr>
          <w:spacing w:val="-4"/>
          <w:sz w:val="24"/>
        </w:rPr>
        <w:t xml:space="preserve"> </w:t>
      </w:r>
      <w:r>
        <w:rPr>
          <w:sz w:val="24"/>
        </w:rPr>
        <w:t>reports</w:t>
      </w:r>
      <w:r>
        <w:rPr>
          <w:spacing w:val="-4"/>
          <w:sz w:val="24"/>
        </w:rPr>
        <w:t xml:space="preserve"> </w:t>
      </w:r>
      <w:r>
        <w:rPr>
          <w:sz w:val="24"/>
        </w:rPr>
        <w:t>and</w:t>
      </w:r>
      <w:r>
        <w:rPr>
          <w:spacing w:val="-4"/>
          <w:sz w:val="24"/>
        </w:rPr>
        <w:t xml:space="preserve"> </w:t>
      </w:r>
      <w:r>
        <w:rPr>
          <w:sz w:val="24"/>
        </w:rPr>
        <w:t>reflections</w:t>
      </w:r>
      <w:r>
        <w:rPr>
          <w:spacing w:val="-4"/>
          <w:sz w:val="24"/>
        </w:rPr>
        <w:t xml:space="preserve"> </w:t>
      </w:r>
      <w:r>
        <w:rPr>
          <w:sz w:val="24"/>
        </w:rPr>
        <w:t>college</w:t>
      </w:r>
      <w:r>
        <w:rPr>
          <w:spacing w:val="-4"/>
          <w:sz w:val="24"/>
        </w:rPr>
        <w:t xml:space="preserve"> </w:t>
      </w:r>
      <w:r>
        <w:rPr>
          <w:sz w:val="24"/>
        </w:rPr>
        <w:t>supervisor</w:t>
      </w:r>
      <w:r>
        <w:rPr>
          <w:spacing w:val="-4"/>
          <w:sz w:val="24"/>
        </w:rPr>
        <w:t xml:space="preserve"> </w:t>
      </w:r>
      <w:r>
        <w:rPr>
          <w:sz w:val="24"/>
        </w:rPr>
        <w:t>in their digital portfolio.</w:t>
      </w:r>
    </w:p>
    <w:p w14:paraId="2CE49111" w14:textId="77777777" w:rsidR="002D0127" w:rsidRDefault="002D0127">
      <w:pPr>
        <w:pStyle w:val="BodyText"/>
      </w:pPr>
    </w:p>
    <w:p w14:paraId="2CE49112" w14:textId="77777777" w:rsidR="002D0127" w:rsidRDefault="00000000">
      <w:pPr>
        <w:pStyle w:val="ListParagraph"/>
        <w:numPr>
          <w:ilvl w:val="0"/>
          <w:numId w:val="38"/>
        </w:numPr>
        <w:tabs>
          <w:tab w:val="left" w:pos="1080"/>
        </w:tabs>
        <w:ind w:right="721"/>
        <w:jc w:val="both"/>
        <w:rPr>
          <w:sz w:val="24"/>
        </w:rPr>
      </w:pPr>
      <w:r>
        <w:rPr>
          <w:sz w:val="24"/>
        </w:rPr>
        <w:t>Non-certified teachers actively participates in coaching sessions by initiating discussions. Asking questions, and using the school-based</w:t>
      </w:r>
      <w:r>
        <w:rPr>
          <w:spacing w:val="-3"/>
          <w:sz w:val="24"/>
        </w:rPr>
        <w:t xml:space="preserve"> </w:t>
      </w:r>
      <w:r>
        <w:rPr>
          <w:sz w:val="24"/>
        </w:rPr>
        <w:t>mentor</w:t>
      </w:r>
      <w:r>
        <w:rPr>
          <w:spacing w:val="-3"/>
          <w:sz w:val="24"/>
        </w:rPr>
        <w:t xml:space="preserve"> </w:t>
      </w:r>
      <w:r>
        <w:rPr>
          <w:sz w:val="24"/>
        </w:rPr>
        <w:t>and</w:t>
      </w:r>
      <w:r>
        <w:rPr>
          <w:spacing w:val="-3"/>
          <w:sz w:val="24"/>
        </w:rPr>
        <w:t xml:space="preserve"> </w:t>
      </w:r>
      <w:r>
        <w:rPr>
          <w:sz w:val="24"/>
        </w:rPr>
        <w:t>college</w:t>
      </w:r>
      <w:r>
        <w:rPr>
          <w:spacing w:val="-3"/>
          <w:sz w:val="24"/>
        </w:rPr>
        <w:t xml:space="preserve"> </w:t>
      </w:r>
      <w:r>
        <w:rPr>
          <w:sz w:val="24"/>
        </w:rPr>
        <w:t>supervisor</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sounding</w:t>
      </w:r>
      <w:r>
        <w:rPr>
          <w:spacing w:val="-3"/>
          <w:sz w:val="24"/>
        </w:rPr>
        <w:t xml:space="preserve"> </w:t>
      </w:r>
      <w:r>
        <w:rPr>
          <w:sz w:val="24"/>
        </w:rPr>
        <w:t>board</w:t>
      </w:r>
      <w:r>
        <w:rPr>
          <w:spacing w:val="-3"/>
          <w:sz w:val="24"/>
        </w:rPr>
        <w:t xml:space="preserve"> </w:t>
      </w:r>
      <w:r>
        <w:rPr>
          <w:sz w:val="24"/>
        </w:rPr>
        <w:t>to</w:t>
      </w:r>
      <w:r>
        <w:rPr>
          <w:spacing w:val="-3"/>
          <w:sz w:val="24"/>
        </w:rPr>
        <w:t xml:space="preserve"> </w:t>
      </w:r>
      <w:r>
        <w:rPr>
          <w:sz w:val="24"/>
        </w:rPr>
        <w:t>improve overall practice.</w:t>
      </w:r>
    </w:p>
    <w:p w14:paraId="2CE49113" w14:textId="77777777" w:rsidR="002D0127" w:rsidRDefault="002D0127">
      <w:pPr>
        <w:pStyle w:val="BodyText"/>
      </w:pPr>
    </w:p>
    <w:p w14:paraId="2CE49114" w14:textId="77777777" w:rsidR="002D0127" w:rsidRDefault="00000000">
      <w:pPr>
        <w:pStyle w:val="ListParagraph"/>
        <w:numPr>
          <w:ilvl w:val="0"/>
          <w:numId w:val="38"/>
        </w:numPr>
        <w:tabs>
          <w:tab w:val="left" w:pos="1080"/>
        </w:tabs>
        <w:ind w:right="730"/>
        <w:jc w:val="both"/>
        <w:rPr>
          <w:sz w:val="24"/>
        </w:rPr>
      </w:pPr>
      <w:r>
        <w:rPr>
          <w:sz w:val="24"/>
        </w:rPr>
        <w:t>It</w:t>
      </w:r>
      <w:r>
        <w:rPr>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responsibility</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non-certified</w:t>
      </w:r>
      <w:r>
        <w:rPr>
          <w:spacing w:val="40"/>
          <w:sz w:val="24"/>
        </w:rPr>
        <w:t xml:space="preserve"> </w:t>
      </w:r>
      <w:r>
        <w:rPr>
          <w:sz w:val="24"/>
        </w:rPr>
        <w:t>teachers</w:t>
      </w:r>
      <w:r>
        <w:rPr>
          <w:spacing w:val="40"/>
          <w:sz w:val="24"/>
        </w:rPr>
        <w:t xml:space="preserve"> </w:t>
      </w:r>
      <w:r>
        <w:rPr>
          <w:sz w:val="24"/>
        </w:rPr>
        <w:t>to</w:t>
      </w:r>
      <w:r>
        <w:rPr>
          <w:spacing w:val="40"/>
          <w:sz w:val="24"/>
        </w:rPr>
        <w:t xml:space="preserve"> </w:t>
      </w:r>
      <w:r>
        <w:rPr>
          <w:sz w:val="24"/>
        </w:rPr>
        <w:t>contact</w:t>
      </w:r>
      <w:r>
        <w:rPr>
          <w:spacing w:val="40"/>
          <w:sz w:val="24"/>
        </w:rPr>
        <w:t xml:space="preserve"> </w:t>
      </w:r>
      <w:r>
        <w:rPr>
          <w:sz w:val="24"/>
        </w:rPr>
        <w:t>the</w:t>
      </w:r>
      <w:r>
        <w:rPr>
          <w:spacing w:val="40"/>
          <w:sz w:val="24"/>
        </w:rPr>
        <w:t xml:space="preserve"> </w:t>
      </w:r>
      <w:r>
        <w:rPr>
          <w:sz w:val="24"/>
        </w:rPr>
        <w:t>college</w:t>
      </w:r>
      <w:r>
        <w:rPr>
          <w:spacing w:val="40"/>
          <w:sz w:val="24"/>
        </w:rPr>
        <w:t xml:space="preserve"> </w:t>
      </w:r>
      <w:r>
        <w:rPr>
          <w:sz w:val="24"/>
        </w:rPr>
        <w:t>supervisor</w:t>
      </w:r>
      <w:r>
        <w:rPr>
          <w:spacing w:val="87"/>
          <w:sz w:val="24"/>
        </w:rPr>
        <w:t xml:space="preserve"> </w:t>
      </w:r>
      <w:r>
        <w:rPr>
          <w:sz w:val="24"/>
        </w:rPr>
        <w:t>and school-based mentor teacher with any concerns.</w:t>
      </w:r>
    </w:p>
    <w:p w14:paraId="2CE49115" w14:textId="77777777" w:rsidR="002D0127" w:rsidRDefault="002D0127">
      <w:pPr>
        <w:pStyle w:val="BodyText"/>
      </w:pPr>
    </w:p>
    <w:p w14:paraId="2CE49116" w14:textId="77777777" w:rsidR="002D0127" w:rsidRDefault="00000000">
      <w:pPr>
        <w:pStyle w:val="ListParagraph"/>
        <w:numPr>
          <w:ilvl w:val="0"/>
          <w:numId w:val="38"/>
        </w:numPr>
        <w:tabs>
          <w:tab w:val="left" w:pos="1080"/>
        </w:tabs>
        <w:ind w:right="1156"/>
        <w:rPr>
          <w:sz w:val="24"/>
        </w:rPr>
      </w:pPr>
      <w:r>
        <w:rPr>
          <w:sz w:val="24"/>
        </w:rPr>
        <w:t>Non-certified</w:t>
      </w:r>
      <w:r>
        <w:rPr>
          <w:spacing w:val="-5"/>
          <w:sz w:val="24"/>
        </w:rPr>
        <w:t xml:space="preserve"> </w:t>
      </w:r>
      <w:r>
        <w:rPr>
          <w:sz w:val="24"/>
        </w:rPr>
        <w:t>teachers</w:t>
      </w:r>
      <w:r>
        <w:rPr>
          <w:spacing w:val="-5"/>
          <w:sz w:val="24"/>
        </w:rPr>
        <w:t xml:space="preserve"> </w:t>
      </w:r>
      <w:r>
        <w:rPr>
          <w:sz w:val="24"/>
        </w:rPr>
        <w:t>are</w:t>
      </w:r>
      <w:r>
        <w:rPr>
          <w:spacing w:val="-5"/>
          <w:sz w:val="24"/>
        </w:rPr>
        <w:t xml:space="preserve"> </w:t>
      </w:r>
      <w:r>
        <w:rPr>
          <w:sz w:val="24"/>
        </w:rPr>
        <w:t>required</w:t>
      </w:r>
      <w:r>
        <w:rPr>
          <w:spacing w:val="-5"/>
          <w:sz w:val="24"/>
        </w:rPr>
        <w:t xml:space="preserve"> </w:t>
      </w:r>
      <w:r>
        <w:rPr>
          <w:sz w:val="24"/>
        </w:rPr>
        <w:t>to</w:t>
      </w:r>
      <w:r>
        <w:rPr>
          <w:spacing w:val="-5"/>
          <w:sz w:val="24"/>
        </w:rPr>
        <w:t xml:space="preserve"> </w:t>
      </w:r>
      <w:r>
        <w:rPr>
          <w:sz w:val="24"/>
        </w:rPr>
        <w:t>attend</w:t>
      </w:r>
      <w:r>
        <w:rPr>
          <w:spacing w:val="-5"/>
          <w:sz w:val="24"/>
        </w:rPr>
        <w:t xml:space="preserve"> </w:t>
      </w:r>
      <w:r>
        <w:rPr>
          <w:sz w:val="24"/>
        </w:rPr>
        <w:t>a</w:t>
      </w:r>
      <w:r>
        <w:rPr>
          <w:spacing w:val="-5"/>
          <w:sz w:val="24"/>
        </w:rPr>
        <w:t xml:space="preserve"> </w:t>
      </w:r>
      <w:r>
        <w:rPr>
          <w:sz w:val="24"/>
        </w:rPr>
        <w:t>monthly,</w:t>
      </w:r>
      <w:r>
        <w:rPr>
          <w:spacing w:val="-5"/>
          <w:sz w:val="24"/>
        </w:rPr>
        <w:t xml:space="preserve"> </w:t>
      </w:r>
      <w:r>
        <w:rPr>
          <w:sz w:val="24"/>
        </w:rPr>
        <w:t>four-hour</w:t>
      </w:r>
      <w:r>
        <w:rPr>
          <w:spacing w:val="-5"/>
          <w:sz w:val="24"/>
        </w:rPr>
        <w:t xml:space="preserve"> </w:t>
      </w:r>
      <w:r>
        <w:rPr>
          <w:sz w:val="24"/>
        </w:rPr>
        <w:t>seminar</w:t>
      </w:r>
      <w:r>
        <w:rPr>
          <w:spacing w:val="-5"/>
          <w:sz w:val="24"/>
        </w:rPr>
        <w:t xml:space="preserve"> </w:t>
      </w:r>
      <w:r>
        <w:rPr>
          <w:sz w:val="24"/>
        </w:rPr>
        <w:t>session</w:t>
      </w:r>
      <w:r>
        <w:rPr>
          <w:spacing w:val="-5"/>
          <w:sz w:val="24"/>
        </w:rPr>
        <w:t xml:space="preserve"> </w:t>
      </w:r>
      <w:r>
        <w:rPr>
          <w:sz w:val="24"/>
        </w:rPr>
        <w:t>and</w:t>
      </w:r>
      <w:r>
        <w:rPr>
          <w:spacing w:val="-5"/>
          <w:sz w:val="24"/>
        </w:rPr>
        <w:t xml:space="preserve"> </w:t>
      </w:r>
      <w:r>
        <w:rPr>
          <w:sz w:val="24"/>
        </w:rPr>
        <w:t>meet</w:t>
      </w:r>
      <w:r>
        <w:rPr>
          <w:spacing w:val="-5"/>
          <w:sz w:val="24"/>
        </w:rPr>
        <w:t xml:space="preserve"> </w:t>
      </w:r>
      <w:r>
        <w:rPr>
          <w:sz w:val="24"/>
        </w:rPr>
        <w:t>with their college supervisor during the seminar session.</w:t>
      </w:r>
    </w:p>
    <w:p w14:paraId="2CE49117" w14:textId="77777777" w:rsidR="002D0127" w:rsidRDefault="002D0127">
      <w:pPr>
        <w:pStyle w:val="BodyText"/>
      </w:pPr>
    </w:p>
    <w:p w14:paraId="2CE49118" w14:textId="77777777" w:rsidR="002D0127" w:rsidRDefault="00000000">
      <w:pPr>
        <w:pStyle w:val="ListParagraph"/>
        <w:numPr>
          <w:ilvl w:val="0"/>
          <w:numId w:val="38"/>
        </w:numPr>
        <w:tabs>
          <w:tab w:val="left" w:pos="1080"/>
        </w:tabs>
        <w:ind w:right="1224"/>
        <w:rPr>
          <w:sz w:val="24"/>
        </w:rPr>
      </w:pPr>
      <w:r>
        <w:rPr>
          <w:sz w:val="24"/>
        </w:rPr>
        <w:t>Non-certified teachers must demonstrate proficiency in the Teaching Standards Model Core Teaching</w:t>
      </w:r>
      <w:r>
        <w:rPr>
          <w:spacing w:val="-8"/>
          <w:sz w:val="24"/>
        </w:rPr>
        <w:t xml:space="preserve"> </w:t>
      </w:r>
      <w:r>
        <w:rPr>
          <w:sz w:val="24"/>
        </w:rPr>
        <w:t>standards</w:t>
      </w:r>
      <w:r>
        <w:rPr>
          <w:spacing w:val="-6"/>
          <w:sz w:val="24"/>
        </w:rPr>
        <w:t xml:space="preserve"> </w:t>
      </w:r>
      <w:r>
        <w:rPr>
          <w:sz w:val="24"/>
        </w:rPr>
        <w:t>and</w:t>
      </w:r>
      <w:r>
        <w:rPr>
          <w:spacing w:val="-6"/>
          <w:sz w:val="24"/>
        </w:rPr>
        <w:t xml:space="preserve"> </w:t>
      </w:r>
      <w:r>
        <w:rPr>
          <w:sz w:val="24"/>
        </w:rPr>
        <w:t>all</w:t>
      </w:r>
      <w:r>
        <w:rPr>
          <w:spacing w:val="-6"/>
          <w:sz w:val="24"/>
        </w:rPr>
        <w:t xml:space="preserve"> </w:t>
      </w:r>
      <w:r>
        <w:rPr>
          <w:sz w:val="24"/>
        </w:rPr>
        <w:t>course</w:t>
      </w:r>
      <w:r>
        <w:rPr>
          <w:spacing w:val="-6"/>
          <w:sz w:val="24"/>
        </w:rPr>
        <w:t xml:space="preserve"> </w:t>
      </w:r>
      <w:r>
        <w:rPr>
          <w:sz w:val="24"/>
        </w:rPr>
        <w:t>content</w:t>
      </w:r>
      <w:r>
        <w:rPr>
          <w:spacing w:val="-6"/>
          <w:sz w:val="24"/>
        </w:rPr>
        <w:t xml:space="preserve"> </w:t>
      </w:r>
      <w:r>
        <w:rPr>
          <w:sz w:val="24"/>
        </w:rPr>
        <w:t>requirements</w:t>
      </w:r>
      <w:r>
        <w:rPr>
          <w:spacing w:val="-6"/>
          <w:sz w:val="24"/>
        </w:rPr>
        <w:t xml:space="preserve"> </w:t>
      </w:r>
      <w:r>
        <w:rPr>
          <w:sz w:val="24"/>
        </w:rPr>
        <w:t>to</w:t>
      </w:r>
      <w:r>
        <w:rPr>
          <w:spacing w:val="-6"/>
          <w:sz w:val="24"/>
        </w:rPr>
        <w:t xml:space="preserve"> </w:t>
      </w:r>
      <w:r>
        <w:rPr>
          <w:sz w:val="24"/>
        </w:rPr>
        <w:t>successfully</w:t>
      </w:r>
      <w:r>
        <w:rPr>
          <w:spacing w:val="-6"/>
          <w:sz w:val="24"/>
        </w:rPr>
        <w:t xml:space="preserve"> </w:t>
      </w:r>
      <w:r>
        <w:rPr>
          <w:sz w:val="24"/>
        </w:rPr>
        <w:t>complete</w:t>
      </w:r>
      <w:r>
        <w:rPr>
          <w:spacing w:val="-6"/>
          <w:sz w:val="24"/>
        </w:rPr>
        <w:t xml:space="preserve"> </w:t>
      </w:r>
      <w:r>
        <w:rPr>
          <w:sz w:val="24"/>
        </w:rPr>
        <w:t>the</w:t>
      </w:r>
      <w:r>
        <w:rPr>
          <w:spacing w:val="-15"/>
          <w:sz w:val="24"/>
        </w:rPr>
        <w:t xml:space="preserve"> </w:t>
      </w:r>
      <w:r>
        <w:rPr>
          <w:sz w:val="24"/>
        </w:rPr>
        <w:t xml:space="preserve">ACT/MED </w:t>
      </w:r>
      <w:r>
        <w:rPr>
          <w:spacing w:val="-2"/>
          <w:sz w:val="24"/>
        </w:rPr>
        <w:t>Program.</w:t>
      </w:r>
    </w:p>
    <w:p w14:paraId="2CE49119" w14:textId="77777777" w:rsidR="002D0127" w:rsidRDefault="002D0127">
      <w:pPr>
        <w:pStyle w:val="BodyText"/>
      </w:pPr>
    </w:p>
    <w:p w14:paraId="2CE4911A" w14:textId="77777777" w:rsidR="002D0127" w:rsidRDefault="00000000">
      <w:pPr>
        <w:pStyle w:val="Heading2"/>
      </w:pPr>
      <w:bookmarkStart w:id="39" w:name="_TOC_250021"/>
      <w:r>
        <w:t>Responsibilities</w:t>
      </w:r>
      <w:r>
        <w:rPr>
          <w:spacing w:val="-10"/>
        </w:rPr>
        <w:t xml:space="preserve"> </w:t>
      </w:r>
      <w:r>
        <w:t>of</w:t>
      </w:r>
      <w:r>
        <w:rPr>
          <w:spacing w:val="-8"/>
        </w:rPr>
        <w:t xml:space="preserve"> </w:t>
      </w:r>
      <w:r>
        <w:t>the</w:t>
      </w:r>
      <w:r>
        <w:rPr>
          <w:spacing w:val="-8"/>
        </w:rPr>
        <w:t xml:space="preserve"> </w:t>
      </w:r>
      <w:r>
        <w:t>School-Based</w:t>
      </w:r>
      <w:r>
        <w:rPr>
          <w:spacing w:val="-9"/>
        </w:rPr>
        <w:t xml:space="preserve"> </w:t>
      </w:r>
      <w:r>
        <w:t>Mentor</w:t>
      </w:r>
      <w:r>
        <w:rPr>
          <w:spacing w:val="-16"/>
        </w:rPr>
        <w:t xml:space="preserve"> </w:t>
      </w:r>
      <w:bookmarkEnd w:id="39"/>
      <w:r>
        <w:rPr>
          <w:spacing w:val="-2"/>
        </w:rPr>
        <w:t>Teacher</w:t>
      </w:r>
    </w:p>
    <w:p w14:paraId="2CE4911B" w14:textId="77777777" w:rsidR="002D0127" w:rsidRDefault="002D0127">
      <w:pPr>
        <w:pStyle w:val="BodyText"/>
        <w:rPr>
          <w:b/>
        </w:rPr>
      </w:pPr>
    </w:p>
    <w:p w14:paraId="2CE4911C" w14:textId="77777777" w:rsidR="002D0127" w:rsidRDefault="00000000">
      <w:pPr>
        <w:pStyle w:val="BodyText"/>
        <w:ind w:left="720" w:right="730"/>
      </w:pPr>
      <w:r>
        <w:t>The</w:t>
      </w:r>
      <w:r>
        <w:rPr>
          <w:spacing w:val="-3"/>
        </w:rPr>
        <w:t xml:space="preserve"> </w:t>
      </w:r>
      <w:r>
        <w:t>role</w:t>
      </w:r>
      <w:r>
        <w:rPr>
          <w:spacing w:val="-3"/>
        </w:rPr>
        <w:t xml:space="preserve"> </w:t>
      </w:r>
      <w:r>
        <w:t>of</w:t>
      </w:r>
      <w:r>
        <w:rPr>
          <w:spacing w:val="-3"/>
        </w:rPr>
        <w:t xml:space="preserve"> </w:t>
      </w:r>
      <w:r>
        <w:t>the</w:t>
      </w:r>
      <w:r>
        <w:rPr>
          <w:spacing w:val="-3"/>
        </w:rPr>
        <w:t xml:space="preserve"> </w:t>
      </w:r>
      <w:r>
        <w:t>school-based</w:t>
      </w:r>
      <w:r>
        <w:rPr>
          <w:spacing w:val="-3"/>
        </w:rPr>
        <w:t xml:space="preserve"> </w:t>
      </w:r>
      <w:r>
        <w:t>mentor</w:t>
      </w:r>
      <w:r>
        <w:rPr>
          <w:spacing w:val="-3"/>
        </w:rPr>
        <w:t xml:space="preserve"> </w:t>
      </w:r>
      <w:r>
        <w:t>teacher</w:t>
      </w:r>
      <w:r>
        <w:rPr>
          <w:spacing w:val="-3"/>
        </w:rPr>
        <w:t xml:space="preserve"> </w:t>
      </w:r>
      <w:r>
        <w:t>is</w:t>
      </w:r>
      <w:r>
        <w:rPr>
          <w:spacing w:val="-3"/>
        </w:rPr>
        <w:t xml:space="preserve"> </w:t>
      </w:r>
      <w:r>
        <w:t>to</w:t>
      </w:r>
      <w:r>
        <w:rPr>
          <w:spacing w:val="-3"/>
        </w:rPr>
        <w:t xml:space="preserve"> </w:t>
      </w:r>
      <w:r>
        <w:t>establish</w:t>
      </w:r>
      <w:r>
        <w:rPr>
          <w:spacing w:val="-3"/>
        </w:rPr>
        <w:t xml:space="preserve"> </w:t>
      </w:r>
      <w:r>
        <w:t>a</w:t>
      </w:r>
      <w:r>
        <w:rPr>
          <w:spacing w:val="-3"/>
        </w:rPr>
        <w:t xml:space="preserve"> </w:t>
      </w:r>
      <w:r>
        <w:t>foundational</w:t>
      </w:r>
      <w:r>
        <w:rPr>
          <w:spacing w:val="-3"/>
        </w:rPr>
        <w:t xml:space="preserve"> </w:t>
      </w:r>
      <w:r>
        <w:t>and</w:t>
      </w:r>
      <w:r>
        <w:rPr>
          <w:spacing w:val="-3"/>
        </w:rPr>
        <w:t xml:space="preserve"> </w:t>
      </w:r>
      <w:r>
        <w:t>trusting</w:t>
      </w:r>
      <w:r>
        <w:rPr>
          <w:spacing w:val="-3"/>
        </w:rPr>
        <w:t xml:space="preserve"> </w:t>
      </w:r>
      <w:r>
        <w:t>relationship</w:t>
      </w:r>
      <w:r>
        <w:rPr>
          <w:spacing w:val="-3"/>
        </w:rPr>
        <w:t xml:space="preserve"> </w:t>
      </w:r>
      <w:r>
        <w:t>with the non-certified teacher to inform about effective educational practices to promote smooth transition into the teaching profession. School-based mentors undertake their role as providers of probation induction to support non-certified teachers for their duration in the</w:t>
      </w:r>
      <w:r>
        <w:rPr>
          <w:spacing w:val="-5"/>
        </w:rPr>
        <w:t xml:space="preserve"> </w:t>
      </w:r>
      <w:r>
        <w:t>ACT/MED Program and is summarized as:</w:t>
      </w:r>
    </w:p>
    <w:p w14:paraId="2CE4911D" w14:textId="77777777" w:rsidR="002D0127" w:rsidRDefault="00000000">
      <w:pPr>
        <w:pStyle w:val="ListParagraph"/>
        <w:numPr>
          <w:ilvl w:val="0"/>
          <w:numId w:val="37"/>
        </w:numPr>
        <w:tabs>
          <w:tab w:val="left" w:pos="1080"/>
        </w:tabs>
        <w:spacing w:before="209"/>
        <w:rPr>
          <w:sz w:val="24"/>
        </w:rPr>
      </w:pPr>
      <w:r>
        <w:rPr>
          <w:sz w:val="24"/>
        </w:rPr>
        <w:t>Modeling</w:t>
      </w:r>
      <w:r>
        <w:rPr>
          <w:spacing w:val="-2"/>
          <w:sz w:val="24"/>
        </w:rPr>
        <w:t xml:space="preserve"> </w:t>
      </w:r>
      <w:r>
        <w:rPr>
          <w:sz w:val="24"/>
        </w:rPr>
        <w:t>different</w:t>
      </w:r>
      <w:r>
        <w:rPr>
          <w:spacing w:val="-2"/>
          <w:sz w:val="24"/>
        </w:rPr>
        <w:t xml:space="preserve"> </w:t>
      </w:r>
      <w:r>
        <w:rPr>
          <w:sz w:val="24"/>
        </w:rPr>
        <w:t>instructional</w:t>
      </w:r>
      <w:r>
        <w:rPr>
          <w:spacing w:val="-1"/>
          <w:sz w:val="24"/>
        </w:rPr>
        <w:t xml:space="preserve"> </w:t>
      </w:r>
      <w:r>
        <w:rPr>
          <w:spacing w:val="-2"/>
          <w:sz w:val="24"/>
        </w:rPr>
        <w:t>methodologies</w:t>
      </w:r>
    </w:p>
    <w:p w14:paraId="2CE4911E" w14:textId="77777777" w:rsidR="002D0127" w:rsidRDefault="00000000">
      <w:pPr>
        <w:pStyle w:val="ListParagraph"/>
        <w:numPr>
          <w:ilvl w:val="0"/>
          <w:numId w:val="37"/>
        </w:numPr>
        <w:tabs>
          <w:tab w:val="left" w:pos="1080"/>
        </w:tabs>
        <w:spacing w:before="229" w:line="206" w:lineRule="auto"/>
        <w:ind w:right="1646"/>
        <w:rPr>
          <w:sz w:val="24"/>
        </w:rPr>
      </w:pPr>
      <w:r>
        <w:rPr>
          <w:sz w:val="24"/>
        </w:rPr>
        <w:t>Observing</w:t>
      </w:r>
      <w:r>
        <w:rPr>
          <w:spacing w:val="-9"/>
          <w:sz w:val="24"/>
        </w:rPr>
        <w:t xml:space="preserve"> </w:t>
      </w:r>
      <w:r>
        <w:rPr>
          <w:sz w:val="24"/>
        </w:rPr>
        <w:t>and</w:t>
      </w:r>
      <w:r>
        <w:rPr>
          <w:spacing w:val="-5"/>
          <w:sz w:val="24"/>
        </w:rPr>
        <w:t xml:space="preserve"> </w:t>
      </w:r>
      <w:r>
        <w:rPr>
          <w:sz w:val="24"/>
        </w:rPr>
        <w:t>communicating</w:t>
      </w:r>
      <w:r>
        <w:rPr>
          <w:spacing w:val="-5"/>
          <w:sz w:val="24"/>
        </w:rPr>
        <w:t xml:space="preserve"> </w:t>
      </w:r>
      <w:r>
        <w:rPr>
          <w:sz w:val="24"/>
        </w:rPr>
        <w:t>constructive</w:t>
      </w:r>
      <w:r>
        <w:rPr>
          <w:spacing w:val="-5"/>
          <w:sz w:val="24"/>
        </w:rPr>
        <w:t xml:space="preserve"> </w:t>
      </w:r>
      <w:r>
        <w:rPr>
          <w:sz w:val="24"/>
        </w:rPr>
        <w:t>feedback</w:t>
      </w:r>
      <w:r>
        <w:rPr>
          <w:spacing w:val="-5"/>
          <w:sz w:val="24"/>
        </w:rPr>
        <w:t xml:space="preserve"> </w:t>
      </w:r>
      <w:r>
        <w:rPr>
          <w:sz w:val="24"/>
        </w:rPr>
        <w:t>on</w:t>
      </w:r>
      <w:r>
        <w:rPr>
          <w:spacing w:val="-5"/>
          <w:sz w:val="24"/>
        </w:rPr>
        <w:t xml:space="preserve"> </w:t>
      </w:r>
      <w:r>
        <w:rPr>
          <w:sz w:val="24"/>
        </w:rPr>
        <w:t>non-certified</w:t>
      </w:r>
      <w:r>
        <w:rPr>
          <w:spacing w:val="-5"/>
          <w:sz w:val="24"/>
        </w:rPr>
        <w:t xml:space="preserve"> </w:t>
      </w:r>
      <w:r>
        <w:rPr>
          <w:sz w:val="24"/>
        </w:rPr>
        <w:t>teachers’</w:t>
      </w:r>
      <w:r>
        <w:rPr>
          <w:spacing w:val="-18"/>
          <w:sz w:val="24"/>
        </w:rPr>
        <w:t xml:space="preserve"> </w:t>
      </w:r>
      <w:r>
        <w:rPr>
          <w:sz w:val="24"/>
        </w:rPr>
        <w:t>educational practices by completing two formal observations per academic year.</w:t>
      </w:r>
    </w:p>
    <w:p w14:paraId="2CE4911F" w14:textId="77777777" w:rsidR="002D0127" w:rsidRDefault="002D0127">
      <w:pPr>
        <w:spacing w:line="206" w:lineRule="auto"/>
        <w:rPr>
          <w:sz w:val="24"/>
        </w:rPr>
        <w:sectPr w:rsidR="002D0127">
          <w:pgSz w:w="12240" w:h="15840"/>
          <w:pgMar w:top="660" w:right="0" w:bottom="1140" w:left="720" w:header="0" w:footer="842" w:gutter="0"/>
          <w:cols w:space="720"/>
        </w:sectPr>
      </w:pPr>
    </w:p>
    <w:p w14:paraId="2CE49120" w14:textId="77777777" w:rsidR="002D0127" w:rsidRDefault="00000000">
      <w:pPr>
        <w:pStyle w:val="ListParagraph"/>
        <w:numPr>
          <w:ilvl w:val="0"/>
          <w:numId w:val="37"/>
        </w:numPr>
        <w:tabs>
          <w:tab w:val="left" w:pos="1080"/>
        </w:tabs>
        <w:spacing w:before="99" w:line="206" w:lineRule="auto"/>
        <w:ind w:right="1021"/>
        <w:rPr>
          <w:sz w:val="24"/>
        </w:rPr>
      </w:pPr>
      <w:r>
        <w:rPr>
          <w:sz w:val="24"/>
        </w:rPr>
        <w:t>Providing</w:t>
      </w:r>
      <w:r>
        <w:rPr>
          <w:spacing w:val="-4"/>
          <w:sz w:val="24"/>
        </w:rPr>
        <w:t xml:space="preserve"> </w:t>
      </w:r>
      <w:r>
        <w:rPr>
          <w:sz w:val="24"/>
        </w:rPr>
        <w:t>regular</w:t>
      </w:r>
      <w:r>
        <w:rPr>
          <w:spacing w:val="-4"/>
          <w:sz w:val="24"/>
        </w:rPr>
        <w:t xml:space="preserve"> </w:t>
      </w:r>
      <w:r>
        <w:rPr>
          <w:sz w:val="24"/>
        </w:rPr>
        <w:t>informal</w:t>
      </w:r>
      <w:r>
        <w:rPr>
          <w:spacing w:val="-4"/>
          <w:sz w:val="24"/>
        </w:rPr>
        <w:t xml:space="preserve"> </w:t>
      </w:r>
      <w:r>
        <w:rPr>
          <w:sz w:val="24"/>
        </w:rPr>
        <w:t>observation</w:t>
      </w:r>
      <w:r>
        <w:rPr>
          <w:spacing w:val="-4"/>
          <w:sz w:val="24"/>
        </w:rPr>
        <w:t xml:space="preserve"> </w:t>
      </w:r>
      <w:r>
        <w:rPr>
          <w:sz w:val="24"/>
        </w:rPr>
        <w:t>and</w:t>
      </w:r>
      <w:r>
        <w:rPr>
          <w:spacing w:val="-4"/>
          <w:sz w:val="24"/>
        </w:rPr>
        <w:t xml:space="preserve"> </w:t>
      </w:r>
      <w:r>
        <w:rPr>
          <w:sz w:val="24"/>
        </w:rPr>
        <w:t>feedback</w:t>
      </w:r>
      <w:r>
        <w:rPr>
          <w:spacing w:val="-4"/>
          <w:sz w:val="24"/>
        </w:rPr>
        <w:t xml:space="preserve"> </w:t>
      </w:r>
      <w:r>
        <w:rPr>
          <w:sz w:val="24"/>
        </w:rPr>
        <w:t>to</w:t>
      </w:r>
      <w:r>
        <w:rPr>
          <w:spacing w:val="-4"/>
          <w:sz w:val="24"/>
        </w:rPr>
        <w:t xml:space="preserve"> </w:t>
      </w:r>
      <w:r>
        <w:rPr>
          <w:sz w:val="24"/>
        </w:rPr>
        <w:t>allow</w:t>
      </w:r>
      <w:r>
        <w:rPr>
          <w:spacing w:val="-4"/>
          <w:sz w:val="24"/>
        </w:rPr>
        <w:t xml:space="preserve"> </w:t>
      </w:r>
      <w:r>
        <w:rPr>
          <w:sz w:val="24"/>
        </w:rPr>
        <w:t>non-certified</w:t>
      </w:r>
      <w:r>
        <w:rPr>
          <w:spacing w:val="-4"/>
          <w:sz w:val="24"/>
        </w:rPr>
        <w:t xml:space="preserve"> </w:t>
      </w:r>
      <w:r>
        <w:rPr>
          <w:sz w:val="24"/>
        </w:rPr>
        <w:t>teachers</w:t>
      </w:r>
      <w:r>
        <w:rPr>
          <w:spacing w:val="-4"/>
          <w:sz w:val="24"/>
        </w:rPr>
        <w:t xml:space="preserve"> </w:t>
      </w:r>
      <w:r>
        <w:rPr>
          <w:sz w:val="24"/>
        </w:rPr>
        <w:t>to</w:t>
      </w:r>
      <w:r>
        <w:rPr>
          <w:spacing w:val="-4"/>
          <w:sz w:val="24"/>
        </w:rPr>
        <w:t xml:space="preserve"> </w:t>
      </w:r>
      <w:r>
        <w:rPr>
          <w:sz w:val="24"/>
        </w:rPr>
        <w:t>experience peer supervision.</w:t>
      </w:r>
    </w:p>
    <w:p w14:paraId="2CE49121" w14:textId="77777777" w:rsidR="002D0127" w:rsidRDefault="002D0127">
      <w:pPr>
        <w:pStyle w:val="BodyText"/>
        <w:spacing w:before="6"/>
        <w:rPr>
          <w:sz w:val="20"/>
        </w:rPr>
      </w:pPr>
    </w:p>
    <w:p w14:paraId="2CE49122" w14:textId="77777777" w:rsidR="002D0127" w:rsidRDefault="00000000">
      <w:pPr>
        <w:pStyle w:val="ListParagraph"/>
        <w:numPr>
          <w:ilvl w:val="0"/>
          <w:numId w:val="37"/>
        </w:numPr>
        <w:tabs>
          <w:tab w:val="left" w:pos="1080"/>
        </w:tabs>
        <w:spacing w:line="206" w:lineRule="auto"/>
        <w:ind w:right="733"/>
        <w:rPr>
          <w:sz w:val="24"/>
        </w:rPr>
      </w:pPr>
      <w:r>
        <w:rPr>
          <w:sz w:val="24"/>
        </w:rPr>
        <w:t>Working</w:t>
      </w:r>
      <w:r>
        <w:rPr>
          <w:spacing w:val="-4"/>
          <w:sz w:val="24"/>
        </w:rPr>
        <w:t xml:space="preserve"> </w:t>
      </w:r>
      <w:r>
        <w:rPr>
          <w:sz w:val="24"/>
        </w:rPr>
        <w:t>jointly</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introduction</w:t>
      </w:r>
      <w:r>
        <w:rPr>
          <w:spacing w:val="-4"/>
          <w:sz w:val="24"/>
        </w:rPr>
        <w:t xml:space="preserve"> </w:t>
      </w:r>
      <w:r>
        <w:rPr>
          <w:sz w:val="24"/>
        </w:rPr>
        <w:t>of</w:t>
      </w:r>
      <w:r>
        <w:rPr>
          <w:spacing w:val="-4"/>
          <w:sz w:val="24"/>
        </w:rPr>
        <w:t xml:space="preserve"> </w:t>
      </w:r>
      <w:r>
        <w:rPr>
          <w:sz w:val="24"/>
        </w:rPr>
        <w:t>new</w:t>
      </w:r>
      <w:r>
        <w:rPr>
          <w:spacing w:val="-4"/>
          <w:sz w:val="24"/>
        </w:rPr>
        <w:t xml:space="preserve"> </w:t>
      </w:r>
      <w:r>
        <w:rPr>
          <w:sz w:val="24"/>
        </w:rPr>
        <w:t>curriculum</w:t>
      </w:r>
      <w:r>
        <w:rPr>
          <w:spacing w:val="-4"/>
          <w:sz w:val="24"/>
        </w:rPr>
        <w:t xml:space="preserve"> </w:t>
      </w:r>
      <w:r>
        <w:rPr>
          <w:sz w:val="24"/>
        </w:rPr>
        <w:t>materials</w:t>
      </w:r>
      <w:r>
        <w:rPr>
          <w:spacing w:val="-4"/>
          <w:sz w:val="24"/>
        </w:rPr>
        <w:t xml:space="preserve"> </w:t>
      </w:r>
      <w:r>
        <w:rPr>
          <w:sz w:val="24"/>
        </w:rPr>
        <w:t>to</w:t>
      </w:r>
      <w:r>
        <w:rPr>
          <w:spacing w:val="-4"/>
          <w:sz w:val="24"/>
        </w:rPr>
        <w:t xml:space="preserve"> </w:t>
      </w:r>
      <w:r>
        <w:rPr>
          <w:sz w:val="24"/>
        </w:rPr>
        <w:t>gain</w:t>
      </w:r>
      <w:r>
        <w:rPr>
          <w:spacing w:val="-4"/>
          <w:sz w:val="24"/>
        </w:rPr>
        <w:t xml:space="preserve"> </w:t>
      </w:r>
      <w:r>
        <w:rPr>
          <w:sz w:val="24"/>
        </w:rPr>
        <w:t>from</w:t>
      </w:r>
      <w:r>
        <w:rPr>
          <w:spacing w:val="-4"/>
          <w:sz w:val="24"/>
        </w:rPr>
        <w:t xml:space="preserve"> </w:t>
      </w:r>
      <w:r>
        <w:rPr>
          <w:sz w:val="24"/>
        </w:rPr>
        <w:t>each</w:t>
      </w:r>
      <w:r>
        <w:rPr>
          <w:spacing w:val="-4"/>
          <w:sz w:val="24"/>
        </w:rPr>
        <w:t xml:space="preserve"> </w:t>
      </w:r>
      <w:r>
        <w:rPr>
          <w:sz w:val="24"/>
        </w:rPr>
        <w:t>recent</w:t>
      </w:r>
      <w:r>
        <w:rPr>
          <w:spacing w:val="-4"/>
          <w:sz w:val="24"/>
        </w:rPr>
        <w:t xml:space="preserve"> </w:t>
      </w:r>
      <w:r>
        <w:rPr>
          <w:sz w:val="24"/>
        </w:rPr>
        <w:t>studies</w:t>
      </w:r>
      <w:r>
        <w:rPr>
          <w:spacing w:val="-4"/>
          <w:sz w:val="24"/>
        </w:rPr>
        <w:t xml:space="preserve"> </w:t>
      </w:r>
      <w:r>
        <w:rPr>
          <w:sz w:val="24"/>
        </w:rPr>
        <w:t>and curriculum management expertise.</w:t>
      </w:r>
    </w:p>
    <w:p w14:paraId="2CE49123" w14:textId="77777777" w:rsidR="002D0127" w:rsidRDefault="00000000">
      <w:pPr>
        <w:pStyle w:val="ListParagraph"/>
        <w:numPr>
          <w:ilvl w:val="0"/>
          <w:numId w:val="37"/>
        </w:numPr>
        <w:tabs>
          <w:tab w:val="left" w:pos="1080"/>
        </w:tabs>
        <w:spacing w:before="205"/>
        <w:rPr>
          <w:sz w:val="24"/>
        </w:rPr>
      </w:pPr>
      <w:r>
        <w:rPr>
          <w:sz w:val="24"/>
        </w:rPr>
        <w:t xml:space="preserve">Acting as a resource and consultant to provide explicit guidance to the non-certified </w:t>
      </w:r>
      <w:r>
        <w:rPr>
          <w:spacing w:val="-2"/>
          <w:sz w:val="24"/>
        </w:rPr>
        <w:t>teachers.</w:t>
      </w:r>
    </w:p>
    <w:p w14:paraId="2CE49124" w14:textId="77777777" w:rsidR="002D0127" w:rsidRDefault="002D0127">
      <w:pPr>
        <w:pStyle w:val="BodyText"/>
        <w:spacing w:before="4"/>
        <w:rPr>
          <w:sz w:val="23"/>
        </w:rPr>
      </w:pPr>
    </w:p>
    <w:p w14:paraId="2CE49125" w14:textId="77777777" w:rsidR="002D0127" w:rsidRDefault="00000000">
      <w:pPr>
        <w:pStyle w:val="Heading2"/>
      </w:pPr>
      <w:bookmarkStart w:id="40" w:name="_TOC_250020"/>
      <w:r>
        <w:t>Responsibilities</w:t>
      </w:r>
      <w:r>
        <w:rPr>
          <w:spacing w:val="-8"/>
        </w:rPr>
        <w:t xml:space="preserve"> </w:t>
      </w:r>
      <w:r>
        <w:t>of</w:t>
      </w:r>
      <w:r>
        <w:rPr>
          <w:spacing w:val="-8"/>
        </w:rPr>
        <w:t xml:space="preserve"> </w:t>
      </w:r>
      <w:r>
        <w:t>the</w:t>
      </w:r>
      <w:r>
        <w:rPr>
          <w:spacing w:val="-8"/>
        </w:rPr>
        <w:t xml:space="preserve"> </w:t>
      </w:r>
      <w:r>
        <w:t>College</w:t>
      </w:r>
      <w:r>
        <w:rPr>
          <w:spacing w:val="-8"/>
        </w:rPr>
        <w:t xml:space="preserve"> </w:t>
      </w:r>
      <w:r>
        <w:t>Program</w:t>
      </w:r>
      <w:r>
        <w:rPr>
          <w:spacing w:val="-8"/>
        </w:rPr>
        <w:t xml:space="preserve"> </w:t>
      </w:r>
      <w:bookmarkEnd w:id="40"/>
      <w:r>
        <w:rPr>
          <w:spacing w:val="-2"/>
        </w:rPr>
        <w:t>Supervisor</w:t>
      </w:r>
    </w:p>
    <w:p w14:paraId="2CE49126" w14:textId="77777777" w:rsidR="002D0127" w:rsidRDefault="002D0127">
      <w:pPr>
        <w:pStyle w:val="BodyText"/>
        <w:rPr>
          <w:b/>
        </w:rPr>
      </w:pPr>
    </w:p>
    <w:p w14:paraId="2CE49127" w14:textId="77777777" w:rsidR="002D0127" w:rsidRDefault="00000000">
      <w:pPr>
        <w:pStyle w:val="BodyText"/>
        <w:ind w:left="720" w:right="821"/>
      </w:pPr>
      <w:r>
        <w:t>The</w:t>
      </w:r>
      <w:r>
        <w:rPr>
          <w:spacing w:val="-2"/>
        </w:rPr>
        <w:t xml:space="preserve"> </w:t>
      </w:r>
      <w:r>
        <w:t>ACT/MED Program Supervisor(s) are experienced and successful professional educators who provide specific instructional support and guidance for</w:t>
      </w:r>
      <w:r>
        <w:rPr>
          <w:spacing w:val="-2"/>
        </w:rPr>
        <w:t xml:space="preserve"> </w:t>
      </w:r>
      <w:r>
        <w:t>ACT/MED non-certificated teachers. Each program supervisor supports 3-6 non-certificated teachers by establishing a trusting, collegial relationship to facilitate and engage in meaningful discussions and feedback to improve teacher performance. Each serves as a liaison between</w:t>
      </w:r>
      <w:r>
        <w:rPr>
          <w:spacing w:val="-4"/>
        </w:rPr>
        <w:t xml:space="preserve"> </w:t>
      </w:r>
      <w:r>
        <w:t>ACT/MED Program Director, principal, school-based mentor teacher and non-certificated teacher fostering communication and collaboration among all parties.</w:t>
      </w:r>
      <w:r>
        <w:rPr>
          <w:spacing w:val="-15"/>
        </w:rPr>
        <w:t xml:space="preserve"> </w:t>
      </w:r>
      <w:r>
        <w:t>Also,</w:t>
      </w:r>
      <w:r>
        <w:rPr>
          <w:spacing w:val="-4"/>
        </w:rPr>
        <w:t xml:space="preserve"> </w:t>
      </w:r>
      <w:r>
        <w:t>each</w:t>
      </w:r>
      <w:r>
        <w:rPr>
          <w:spacing w:val="-3"/>
        </w:rPr>
        <w:t xml:space="preserve"> </w:t>
      </w:r>
      <w:r>
        <w:t>serves</w:t>
      </w:r>
      <w:r>
        <w:rPr>
          <w:spacing w:val="-3"/>
        </w:rPr>
        <w:t xml:space="preserve"> </w:t>
      </w:r>
      <w:r>
        <w:t>as</w:t>
      </w:r>
      <w:r>
        <w:rPr>
          <w:spacing w:val="-3"/>
        </w:rPr>
        <w:t xml:space="preserve"> </w:t>
      </w:r>
      <w:r>
        <w:t>an</w:t>
      </w:r>
      <w:r>
        <w:rPr>
          <w:spacing w:val="-3"/>
        </w:rPr>
        <w:t xml:space="preserve"> </w:t>
      </w:r>
      <w:r>
        <w:t>educational</w:t>
      </w:r>
      <w:r>
        <w:rPr>
          <w:spacing w:val="-3"/>
        </w:rPr>
        <w:t xml:space="preserve"> </w:t>
      </w:r>
      <w:r>
        <w:t>resource</w:t>
      </w:r>
      <w:r>
        <w:rPr>
          <w:spacing w:val="-3"/>
        </w:rPr>
        <w:t xml:space="preserve"> </w:t>
      </w:r>
      <w:r>
        <w:t>person</w:t>
      </w:r>
      <w:r>
        <w:rPr>
          <w:spacing w:val="-3"/>
        </w:rPr>
        <w:t xml:space="preserve"> </w:t>
      </w:r>
      <w:r>
        <w:t>in</w:t>
      </w:r>
      <w:r>
        <w:rPr>
          <w:spacing w:val="-3"/>
        </w:rPr>
        <w:t xml:space="preserve"> </w:t>
      </w:r>
      <w:r>
        <w:t>guiding</w:t>
      </w:r>
      <w:r>
        <w:rPr>
          <w:spacing w:val="-3"/>
        </w:rPr>
        <w:t xml:space="preserve"> </w:t>
      </w:r>
      <w:r>
        <w:t>non-certificated</w:t>
      </w:r>
      <w:r>
        <w:rPr>
          <w:spacing w:val="-3"/>
        </w:rPr>
        <w:t xml:space="preserve"> </w:t>
      </w:r>
      <w:r>
        <w:t>teachers</w:t>
      </w:r>
      <w:r>
        <w:rPr>
          <w:spacing w:val="-3"/>
        </w:rPr>
        <w:t xml:space="preserve"> </w:t>
      </w:r>
      <w:r>
        <w:t>to</w:t>
      </w:r>
      <w:r>
        <w:rPr>
          <w:spacing w:val="-3"/>
        </w:rPr>
        <w:t xml:space="preserve"> </w:t>
      </w:r>
      <w:r>
        <w:t>seek the proper channels in support of understanding and following state teacher performance assessments and licensure requirements</w:t>
      </w:r>
    </w:p>
    <w:p w14:paraId="2CE49128" w14:textId="77777777" w:rsidR="002D0127" w:rsidRDefault="00000000">
      <w:pPr>
        <w:pStyle w:val="BodyText"/>
        <w:ind w:left="720" w:right="1453"/>
      </w:pPr>
      <w:r>
        <w:t>In</w:t>
      </w:r>
      <w:r>
        <w:rPr>
          <w:spacing w:val="-5"/>
        </w:rPr>
        <w:t xml:space="preserve"> </w:t>
      </w:r>
      <w:r>
        <w:t>collaboration</w:t>
      </w:r>
      <w:r>
        <w:rPr>
          <w:spacing w:val="-3"/>
        </w:rPr>
        <w:t xml:space="preserve"> </w:t>
      </w:r>
      <w:r>
        <w:t>with</w:t>
      </w:r>
      <w:r>
        <w:rPr>
          <w:spacing w:val="-3"/>
        </w:rPr>
        <w:t xml:space="preserve"> </w:t>
      </w:r>
      <w:r>
        <w:t>Dept.</w:t>
      </w:r>
      <w:r>
        <w:rPr>
          <w:spacing w:val="-3"/>
        </w:rPr>
        <w:t xml:space="preserve"> </w:t>
      </w:r>
      <w:r>
        <w:t>of</w:t>
      </w:r>
      <w:r>
        <w:rPr>
          <w:spacing w:val="-3"/>
        </w:rPr>
        <w:t xml:space="preserve"> </w:t>
      </w:r>
      <w:r>
        <w:t>Education</w:t>
      </w:r>
      <w:r>
        <w:rPr>
          <w:spacing w:val="-3"/>
        </w:rPr>
        <w:t xml:space="preserve"> </w:t>
      </w:r>
      <w:r>
        <w:t>Faculty</w:t>
      </w:r>
      <w:r>
        <w:rPr>
          <w:spacing w:val="-3"/>
        </w:rPr>
        <w:t xml:space="preserve"> </w:t>
      </w:r>
      <w:r>
        <w:t>and</w:t>
      </w:r>
      <w:r>
        <w:rPr>
          <w:spacing w:val="-3"/>
        </w:rPr>
        <w:t xml:space="preserve"> </w:t>
      </w:r>
      <w:r>
        <w:t>under</w:t>
      </w:r>
      <w:r>
        <w:rPr>
          <w:spacing w:val="-3"/>
        </w:rPr>
        <w:t xml:space="preserve"> </w:t>
      </w:r>
      <w:r>
        <w:t>the</w:t>
      </w:r>
      <w:r>
        <w:rPr>
          <w:spacing w:val="-3"/>
        </w:rPr>
        <w:t xml:space="preserve"> </w:t>
      </w:r>
      <w:r>
        <w:t>facilitation</w:t>
      </w:r>
      <w:r>
        <w:rPr>
          <w:spacing w:val="-3"/>
        </w:rPr>
        <w:t xml:space="preserve"> </w:t>
      </w:r>
      <w:r>
        <w:t>of</w:t>
      </w:r>
      <w:r>
        <w:rPr>
          <w:spacing w:val="-3"/>
        </w:rPr>
        <w:t xml:space="preserve"> </w:t>
      </w:r>
      <w:r>
        <w:t>the</w:t>
      </w:r>
      <w:r>
        <w:rPr>
          <w:spacing w:val="-15"/>
        </w:rPr>
        <w:t xml:space="preserve"> </w:t>
      </w:r>
      <w:r>
        <w:t>ACT/MED Program Director, the ACT/MED Program Supervisor:</w:t>
      </w:r>
    </w:p>
    <w:p w14:paraId="2CE49129" w14:textId="77777777" w:rsidR="002D0127" w:rsidRDefault="002D0127">
      <w:pPr>
        <w:pStyle w:val="BodyText"/>
      </w:pPr>
    </w:p>
    <w:p w14:paraId="2CE4912A" w14:textId="77777777" w:rsidR="002D0127" w:rsidRDefault="00000000">
      <w:pPr>
        <w:ind w:left="720"/>
        <w:rPr>
          <w:b/>
          <w:sz w:val="24"/>
        </w:rPr>
      </w:pPr>
      <w:r>
        <w:rPr>
          <w:b/>
          <w:sz w:val="24"/>
        </w:rPr>
        <w:t xml:space="preserve">Academic </w:t>
      </w:r>
      <w:r>
        <w:rPr>
          <w:b/>
          <w:spacing w:val="-2"/>
          <w:sz w:val="24"/>
        </w:rPr>
        <w:t>Leadership</w:t>
      </w:r>
    </w:p>
    <w:p w14:paraId="2CE4912B" w14:textId="77777777" w:rsidR="002D0127" w:rsidRDefault="002D0127">
      <w:pPr>
        <w:pStyle w:val="BodyText"/>
        <w:rPr>
          <w:b/>
        </w:rPr>
      </w:pPr>
    </w:p>
    <w:p w14:paraId="2CE4912C" w14:textId="77777777" w:rsidR="002D0127" w:rsidRDefault="00000000">
      <w:pPr>
        <w:pStyle w:val="ListParagraph"/>
        <w:numPr>
          <w:ilvl w:val="1"/>
          <w:numId w:val="37"/>
        </w:numPr>
        <w:tabs>
          <w:tab w:val="left" w:pos="1079"/>
          <w:tab w:val="left" w:pos="1080"/>
        </w:tabs>
        <w:ind w:right="861"/>
        <w:rPr>
          <w:b/>
          <w:sz w:val="24"/>
        </w:rPr>
      </w:pPr>
      <w:r>
        <w:rPr>
          <w:sz w:val="24"/>
        </w:rPr>
        <w:t>Observes and provides timely, constructive feedback that assists non-certificated teachers in becoming</w:t>
      </w:r>
      <w:r>
        <w:rPr>
          <w:spacing w:val="-4"/>
          <w:sz w:val="24"/>
        </w:rPr>
        <w:t xml:space="preserve"> </w:t>
      </w:r>
      <w:r>
        <w:rPr>
          <w:sz w:val="24"/>
        </w:rPr>
        <w:t>reflective</w:t>
      </w:r>
      <w:r>
        <w:rPr>
          <w:spacing w:val="-4"/>
          <w:sz w:val="24"/>
        </w:rPr>
        <w:t xml:space="preserve"> </w:t>
      </w:r>
      <w:r>
        <w:rPr>
          <w:sz w:val="24"/>
        </w:rPr>
        <w:t>practitioners</w:t>
      </w:r>
      <w:r>
        <w:rPr>
          <w:spacing w:val="-4"/>
          <w:sz w:val="24"/>
        </w:rPr>
        <w:t xml:space="preserve"> </w:t>
      </w:r>
      <w:r>
        <w:rPr>
          <w:sz w:val="24"/>
        </w:rPr>
        <w:t>and</w:t>
      </w:r>
      <w:r>
        <w:rPr>
          <w:spacing w:val="-4"/>
          <w:sz w:val="24"/>
        </w:rPr>
        <w:t xml:space="preserve"> </w:t>
      </w:r>
      <w:r>
        <w:rPr>
          <w:sz w:val="24"/>
        </w:rPr>
        <w:t>encourages</w:t>
      </w:r>
      <w:r>
        <w:rPr>
          <w:spacing w:val="-4"/>
          <w:sz w:val="24"/>
        </w:rPr>
        <w:t xml:space="preserve"> </w:t>
      </w:r>
      <w:r>
        <w:rPr>
          <w:sz w:val="24"/>
        </w:rPr>
        <w:t>willingness</w:t>
      </w:r>
      <w:r>
        <w:rPr>
          <w:spacing w:val="-4"/>
          <w:sz w:val="24"/>
        </w:rPr>
        <w:t xml:space="preserve"> </w:t>
      </w:r>
      <w:r>
        <w:rPr>
          <w:sz w:val="24"/>
        </w:rPr>
        <w:t>to</w:t>
      </w:r>
      <w:r>
        <w:rPr>
          <w:spacing w:val="-4"/>
          <w:sz w:val="24"/>
        </w:rPr>
        <w:t xml:space="preserve"> </w:t>
      </w:r>
      <w:r>
        <w:rPr>
          <w:sz w:val="24"/>
        </w:rPr>
        <w:t>acknowledge</w:t>
      </w:r>
      <w:r>
        <w:rPr>
          <w:spacing w:val="-4"/>
          <w:sz w:val="24"/>
        </w:rPr>
        <w:t xml:space="preserve"> </w:t>
      </w:r>
      <w:r>
        <w:rPr>
          <w:sz w:val="24"/>
        </w:rPr>
        <w:t>challenges</w:t>
      </w:r>
      <w:r>
        <w:rPr>
          <w:spacing w:val="-4"/>
          <w:sz w:val="24"/>
        </w:rPr>
        <w:t xml:space="preserve"> </w:t>
      </w:r>
      <w:r>
        <w:rPr>
          <w:sz w:val="24"/>
        </w:rPr>
        <w:t>in</w:t>
      </w:r>
      <w:r>
        <w:rPr>
          <w:spacing w:val="-4"/>
          <w:sz w:val="24"/>
        </w:rPr>
        <w:t xml:space="preserve"> </w:t>
      </w:r>
      <w:r>
        <w:rPr>
          <w:sz w:val="24"/>
        </w:rPr>
        <w:t>order</w:t>
      </w:r>
      <w:r>
        <w:rPr>
          <w:spacing w:val="-4"/>
          <w:sz w:val="24"/>
        </w:rPr>
        <w:t xml:space="preserve"> </w:t>
      </w:r>
      <w:r>
        <w:rPr>
          <w:sz w:val="24"/>
        </w:rPr>
        <w:t>to improve instructional effectiveness.</w:t>
      </w:r>
    </w:p>
    <w:p w14:paraId="2CE4912D" w14:textId="77777777" w:rsidR="002D0127" w:rsidRDefault="002D0127">
      <w:pPr>
        <w:pStyle w:val="BodyText"/>
      </w:pPr>
    </w:p>
    <w:p w14:paraId="2CE4912E" w14:textId="77777777" w:rsidR="002D0127" w:rsidRDefault="00000000">
      <w:pPr>
        <w:pStyle w:val="ListParagraph"/>
        <w:numPr>
          <w:ilvl w:val="1"/>
          <w:numId w:val="37"/>
        </w:numPr>
        <w:tabs>
          <w:tab w:val="left" w:pos="1079"/>
          <w:tab w:val="left" w:pos="1080"/>
        </w:tabs>
        <w:ind w:right="1527"/>
        <w:rPr>
          <w:sz w:val="24"/>
        </w:rPr>
      </w:pPr>
      <w:r>
        <w:rPr>
          <w:sz w:val="24"/>
        </w:rPr>
        <w:t>Listens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challenges</w:t>
      </w:r>
      <w:r>
        <w:rPr>
          <w:spacing w:val="-4"/>
          <w:sz w:val="24"/>
        </w:rPr>
        <w:t xml:space="preserve"> </w:t>
      </w:r>
      <w:r>
        <w:rPr>
          <w:sz w:val="24"/>
        </w:rPr>
        <w:t>and</w:t>
      </w:r>
      <w:r>
        <w:rPr>
          <w:spacing w:val="-4"/>
          <w:sz w:val="24"/>
        </w:rPr>
        <w:t xml:space="preserve"> </w:t>
      </w:r>
      <w:r>
        <w:rPr>
          <w:sz w:val="24"/>
        </w:rPr>
        <w:t>successes</w:t>
      </w:r>
      <w:r>
        <w:rPr>
          <w:spacing w:val="-4"/>
          <w:sz w:val="24"/>
        </w:rPr>
        <w:t xml:space="preserve"> </w:t>
      </w:r>
      <w:r>
        <w:rPr>
          <w:sz w:val="24"/>
        </w:rPr>
        <w:t>of</w:t>
      </w:r>
      <w:r>
        <w:rPr>
          <w:spacing w:val="-4"/>
          <w:sz w:val="24"/>
        </w:rPr>
        <w:t xml:space="preserve"> </w:t>
      </w:r>
      <w:r>
        <w:rPr>
          <w:sz w:val="24"/>
        </w:rPr>
        <w:t>non-certificated</w:t>
      </w:r>
      <w:r>
        <w:rPr>
          <w:spacing w:val="-4"/>
          <w:sz w:val="24"/>
        </w:rPr>
        <w:t xml:space="preserve"> </w:t>
      </w:r>
      <w:r>
        <w:rPr>
          <w:sz w:val="24"/>
        </w:rPr>
        <w:t>teachers</w:t>
      </w:r>
      <w:r>
        <w:rPr>
          <w:spacing w:val="-4"/>
          <w:sz w:val="24"/>
        </w:rPr>
        <w:t xml:space="preserve"> </w:t>
      </w:r>
      <w:r>
        <w:rPr>
          <w:sz w:val="24"/>
        </w:rPr>
        <w:t>and</w:t>
      </w:r>
      <w:r>
        <w:rPr>
          <w:spacing w:val="-4"/>
          <w:sz w:val="24"/>
        </w:rPr>
        <w:t xml:space="preserve"> </w:t>
      </w:r>
      <w:r>
        <w:rPr>
          <w:sz w:val="24"/>
        </w:rPr>
        <w:t>provides</w:t>
      </w:r>
      <w:r>
        <w:rPr>
          <w:spacing w:val="-4"/>
          <w:sz w:val="24"/>
        </w:rPr>
        <w:t xml:space="preserve"> </w:t>
      </w:r>
      <w:r>
        <w:rPr>
          <w:sz w:val="24"/>
        </w:rPr>
        <w:t>suggestions for problem solutions.</w:t>
      </w:r>
    </w:p>
    <w:p w14:paraId="2CE4912F" w14:textId="77777777" w:rsidR="002D0127" w:rsidRDefault="002D0127">
      <w:pPr>
        <w:pStyle w:val="BodyText"/>
      </w:pPr>
    </w:p>
    <w:p w14:paraId="2CE49130" w14:textId="77777777" w:rsidR="002D0127" w:rsidRDefault="00000000">
      <w:pPr>
        <w:pStyle w:val="ListParagraph"/>
        <w:numPr>
          <w:ilvl w:val="1"/>
          <w:numId w:val="37"/>
        </w:numPr>
        <w:tabs>
          <w:tab w:val="left" w:pos="1079"/>
          <w:tab w:val="left" w:pos="1080"/>
        </w:tabs>
        <w:ind w:right="2313"/>
        <w:rPr>
          <w:sz w:val="24"/>
        </w:rPr>
      </w:pPr>
      <w:r>
        <w:rPr>
          <w:sz w:val="24"/>
        </w:rPr>
        <w:t>Advises</w:t>
      </w:r>
      <w:r>
        <w:rPr>
          <w:spacing w:val="-5"/>
          <w:sz w:val="24"/>
        </w:rPr>
        <w:t xml:space="preserve"> </w:t>
      </w:r>
      <w:r>
        <w:rPr>
          <w:sz w:val="24"/>
        </w:rPr>
        <w:t>and</w:t>
      </w:r>
      <w:r>
        <w:rPr>
          <w:spacing w:val="-4"/>
          <w:sz w:val="24"/>
        </w:rPr>
        <w:t xml:space="preserve"> </w:t>
      </w:r>
      <w:r>
        <w:rPr>
          <w:sz w:val="24"/>
        </w:rPr>
        <w:t>informs</w:t>
      </w:r>
      <w:r>
        <w:rPr>
          <w:spacing w:val="-15"/>
          <w:sz w:val="24"/>
        </w:rPr>
        <w:t xml:space="preserve"> </w:t>
      </w:r>
      <w:r>
        <w:rPr>
          <w:sz w:val="24"/>
        </w:rPr>
        <w:t>ACT/MED</w:t>
      </w:r>
      <w:r>
        <w:rPr>
          <w:spacing w:val="-4"/>
          <w:sz w:val="24"/>
        </w:rPr>
        <w:t xml:space="preserve"> </w:t>
      </w:r>
      <w:r>
        <w:rPr>
          <w:sz w:val="24"/>
        </w:rPr>
        <w:t>Program</w:t>
      </w:r>
      <w:r>
        <w:rPr>
          <w:spacing w:val="-4"/>
          <w:sz w:val="24"/>
        </w:rPr>
        <w:t xml:space="preserve"> </w:t>
      </w:r>
      <w:r>
        <w:rPr>
          <w:sz w:val="24"/>
        </w:rPr>
        <w:t>Director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perspectives</w:t>
      </w:r>
      <w:r>
        <w:rPr>
          <w:spacing w:val="-4"/>
          <w:sz w:val="24"/>
        </w:rPr>
        <w:t xml:space="preserve"> </w:t>
      </w:r>
      <w:r>
        <w:rPr>
          <w:sz w:val="24"/>
        </w:rPr>
        <w:t>and</w:t>
      </w:r>
      <w:r>
        <w:rPr>
          <w:spacing w:val="-4"/>
          <w:sz w:val="24"/>
        </w:rPr>
        <w:t xml:space="preserve"> </w:t>
      </w:r>
      <w:r>
        <w:rPr>
          <w:sz w:val="24"/>
        </w:rPr>
        <w:t>actions</w:t>
      </w:r>
      <w:r>
        <w:rPr>
          <w:spacing w:val="-4"/>
          <w:sz w:val="24"/>
        </w:rPr>
        <w:t xml:space="preserve"> </w:t>
      </w:r>
      <w:r>
        <w:rPr>
          <w:sz w:val="24"/>
        </w:rPr>
        <w:t>of non-certificated teachers as well as overall school climate and cultural conditions.</w:t>
      </w:r>
    </w:p>
    <w:p w14:paraId="2CE49131" w14:textId="77777777" w:rsidR="002D0127" w:rsidRDefault="002D0127">
      <w:pPr>
        <w:pStyle w:val="BodyText"/>
      </w:pPr>
    </w:p>
    <w:p w14:paraId="2CE49132" w14:textId="77777777" w:rsidR="002D0127" w:rsidRDefault="00000000">
      <w:pPr>
        <w:pStyle w:val="ListParagraph"/>
        <w:numPr>
          <w:ilvl w:val="1"/>
          <w:numId w:val="37"/>
        </w:numPr>
        <w:tabs>
          <w:tab w:val="left" w:pos="1079"/>
          <w:tab w:val="left" w:pos="1080"/>
        </w:tabs>
        <w:ind w:right="2331"/>
        <w:rPr>
          <w:sz w:val="24"/>
        </w:rPr>
      </w:pPr>
      <w:r>
        <w:rPr>
          <w:sz w:val="24"/>
        </w:rPr>
        <w:t>Collaborates</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Program</w:t>
      </w:r>
      <w:r>
        <w:rPr>
          <w:spacing w:val="-6"/>
          <w:sz w:val="24"/>
        </w:rPr>
        <w:t xml:space="preserve"> </w:t>
      </w:r>
      <w:r>
        <w:rPr>
          <w:sz w:val="24"/>
        </w:rPr>
        <w:t>Director,</w:t>
      </w:r>
      <w:r>
        <w:rPr>
          <w:spacing w:val="-6"/>
          <w:sz w:val="24"/>
        </w:rPr>
        <w:t xml:space="preserve"> </w:t>
      </w:r>
      <w:r>
        <w:rPr>
          <w:sz w:val="24"/>
        </w:rPr>
        <w:t>Dept.</w:t>
      </w:r>
      <w:r>
        <w:rPr>
          <w:spacing w:val="-6"/>
          <w:sz w:val="24"/>
        </w:rPr>
        <w:t xml:space="preserve"> </w:t>
      </w:r>
      <w:r>
        <w:rPr>
          <w:sz w:val="24"/>
        </w:rPr>
        <w:t>of</w:t>
      </w:r>
      <w:r>
        <w:rPr>
          <w:spacing w:val="-6"/>
          <w:sz w:val="24"/>
        </w:rPr>
        <w:t xml:space="preserve"> </w:t>
      </w:r>
      <w:r>
        <w:rPr>
          <w:sz w:val="24"/>
        </w:rPr>
        <w:t>Education</w:t>
      </w:r>
      <w:r>
        <w:rPr>
          <w:spacing w:val="-6"/>
          <w:sz w:val="24"/>
        </w:rPr>
        <w:t xml:space="preserve"> </w:t>
      </w:r>
      <w:r>
        <w:rPr>
          <w:sz w:val="24"/>
        </w:rPr>
        <w:t>Faculty,</w:t>
      </w:r>
      <w:r>
        <w:rPr>
          <w:spacing w:val="-6"/>
          <w:sz w:val="24"/>
        </w:rPr>
        <w:t xml:space="preserve"> </w:t>
      </w:r>
      <w:r>
        <w:rPr>
          <w:sz w:val="24"/>
        </w:rPr>
        <w:t>and</w:t>
      </w:r>
      <w:r>
        <w:rPr>
          <w:spacing w:val="-6"/>
          <w:sz w:val="24"/>
        </w:rPr>
        <w:t xml:space="preserve"> </w:t>
      </w:r>
      <w:r>
        <w:rPr>
          <w:sz w:val="24"/>
        </w:rPr>
        <w:t>Division</w:t>
      </w:r>
      <w:r>
        <w:rPr>
          <w:spacing w:val="-6"/>
          <w:sz w:val="24"/>
        </w:rPr>
        <w:t xml:space="preserve"> </w:t>
      </w:r>
      <w:r>
        <w:rPr>
          <w:sz w:val="24"/>
        </w:rPr>
        <w:t>of Professional Studies to uphold academic standards set by Carthage College.</w:t>
      </w:r>
    </w:p>
    <w:p w14:paraId="2CE49133" w14:textId="77777777" w:rsidR="002D0127" w:rsidRDefault="002D0127">
      <w:pPr>
        <w:pStyle w:val="BodyText"/>
      </w:pPr>
    </w:p>
    <w:p w14:paraId="2CE49134" w14:textId="77777777" w:rsidR="002D0127" w:rsidRDefault="00000000">
      <w:pPr>
        <w:ind w:left="720"/>
        <w:rPr>
          <w:b/>
          <w:sz w:val="24"/>
        </w:rPr>
      </w:pPr>
      <w:r>
        <w:rPr>
          <w:b/>
          <w:sz w:val="24"/>
        </w:rPr>
        <w:t xml:space="preserve">Oversight of </w:t>
      </w:r>
      <w:r>
        <w:rPr>
          <w:b/>
          <w:spacing w:val="-2"/>
          <w:sz w:val="24"/>
        </w:rPr>
        <w:t>Curriculum/Instruction/Assessment</w:t>
      </w:r>
    </w:p>
    <w:p w14:paraId="2CE49135" w14:textId="77777777" w:rsidR="002D0127" w:rsidRDefault="002D0127">
      <w:pPr>
        <w:pStyle w:val="BodyText"/>
        <w:rPr>
          <w:b/>
        </w:rPr>
      </w:pPr>
    </w:p>
    <w:p w14:paraId="2CE49136" w14:textId="77777777" w:rsidR="002D0127" w:rsidRDefault="00000000">
      <w:pPr>
        <w:pStyle w:val="ListParagraph"/>
        <w:numPr>
          <w:ilvl w:val="1"/>
          <w:numId w:val="37"/>
        </w:numPr>
        <w:tabs>
          <w:tab w:val="left" w:pos="1079"/>
          <w:tab w:val="left" w:pos="1080"/>
        </w:tabs>
        <w:ind w:right="934"/>
        <w:rPr>
          <w:b/>
          <w:sz w:val="24"/>
        </w:rPr>
      </w:pPr>
      <w:r>
        <w:rPr>
          <w:sz w:val="24"/>
        </w:rPr>
        <w:t>Works</w:t>
      </w:r>
      <w:r>
        <w:rPr>
          <w:spacing w:val="-5"/>
          <w:sz w:val="24"/>
        </w:rPr>
        <w:t xml:space="preserve"> </w:t>
      </w:r>
      <w:r>
        <w:rPr>
          <w:sz w:val="24"/>
        </w:rPr>
        <w:t>collaboratively</w:t>
      </w:r>
      <w:r>
        <w:rPr>
          <w:spacing w:val="-5"/>
          <w:sz w:val="24"/>
        </w:rPr>
        <w:t xml:space="preserve"> </w:t>
      </w:r>
      <w:r>
        <w:rPr>
          <w:sz w:val="24"/>
        </w:rPr>
        <w:t>with</w:t>
      </w:r>
      <w:r>
        <w:rPr>
          <w:spacing w:val="-5"/>
          <w:sz w:val="24"/>
        </w:rPr>
        <w:t xml:space="preserve"> </w:t>
      </w:r>
      <w:r>
        <w:rPr>
          <w:sz w:val="24"/>
        </w:rPr>
        <w:t>non-certificated</w:t>
      </w:r>
      <w:r>
        <w:rPr>
          <w:spacing w:val="-5"/>
          <w:sz w:val="24"/>
        </w:rPr>
        <w:t xml:space="preserve"> </w:t>
      </w:r>
      <w:r>
        <w:rPr>
          <w:sz w:val="24"/>
        </w:rPr>
        <w:t>teacher</w:t>
      </w:r>
      <w:r>
        <w:rPr>
          <w:spacing w:val="-5"/>
          <w:sz w:val="24"/>
        </w:rPr>
        <w:t xml:space="preserve"> </w:t>
      </w:r>
      <w:r>
        <w:rPr>
          <w:sz w:val="24"/>
        </w:rPr>
        <w:t>to</w:t>
      </w:r>
      <w:r>
        <w:rPr>
          <w:spacing w:val="-5"/>
          <w:sz w:val="24"/>
        </w:rPr>
        <w:t xml:space="preserve"> </w:t>
      </w:r>
      <w:r>
        <w:rPr>
          <w:sz w:val="24"/>
        </w:rPr>
        <w:t>secure</w:t>
      </w:r>
      <w:r>
        <w:rPr>
          <w:spacing w:val="-5"/>
          <w:sz w:val="24"/>
        </w:rPr>
        <w:t xml:space="preserve"> </w:t>
      </w:r>
      <w:r>
        <w:rPr>
          <w:sz w:val="24"/>
        </w:rPr>
        <w:t>support</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school</w:t>
      </w:r>
      <w:r>
        <w:rPr>
          <w:spacing w:val="-5"/>
          <w:sz w:val="24"/>
        </w:rPr>
        <w:t xml:space="preserve"> </w:t>
      </w:r>
      <w:r>
        <w:rPr>
          <w:sz w:val="24"/>
        </w:rPr>
        <w:t>level</w:t>
      </w:r>
      <w:r>
        <w:rPr>
          <w:spacing w:val="-5"/>
          <w:sz w:val="24"/>
        </w:rPr>
        <w:t xml:space="preserve"> </w:t>
      </w:r>
      <w:r>
        <w:rPr>
          <w:sz w:val="24"/>
        </w:rPr>
        <w:t>to</w:t>
      </w:r>
      <w:r>
        <w:rPr>
          <w:spacing w:val="-5"/>
          <w:sz w:val="24"/>
        </w:rPr>
        <w:t xml:space="preserve"> </w:t>
      </w:r>
      <w:r>
        <w:rPr>
          <w:sz w:val="24"/>
        </w:rPr>
        <w:t>develop and expand curriculum knowledge.</w:t>
      </w:r>
    </w:p>
    <w:p w14:paraId="2CE49137" w14:textId="77777777" w:rsidR="002D0127" w:rsidRDefault="002D0127">
      <w:pPr>
        <w:pStyle w:val="BodyText"/>
      </w:pPr>
    </w:p>
    <w:p w14:paraId="2CE49138" w14:textId="77777777" w:rsidR="002D0127" w:rsidRDefault="00000000">
      <w:pPr>
        <w:pStyle w:val="ListParagraph"/>
        <w:numPr>
          <w:ilvl w:val="1"/>
          <w:numId w:val="37"/>
        </w:numPr>
        <w:tabs>
          <w:tab w:val="left" w:pos="1079"/>
          <w:tab w:val="left" w:pos="1080"/>
        </w:tabs>
        <w:rPr>
          <w:sz w:val="24"/>
        </w:rPr>
      </w:pPr>
      <w:r>
        <w:rPr>
          <w:sz w:val="24"/>
        </w:rPr>
        <w:t xml:space="preserve">Assists non-certificated teachers with using assessment data to plan and inform </w:t>
      </w:r>
      <w:r>
        <w:rPr>
          <w:spacing w:val="-2"/>
          <w:sz w:val="24"/>
        </w:rPr>
        <w:t>instruction.</w:t>
      </w:r>
    </w:p>
    <w:p w14:paraId="2CE49139" w14:textId="77777777" w:rsidR="002D0127" w:rsidRDefault="002D0127">
      <w:pPr>
        <w:pStyle w:val="BodyText"/>
      </w:pPr>
    </w:p>
    <w:p w14:paraId="2CE4913A" w14:textId="77777777" w:rsidR="002D0127" w:rsidRDefault="00000000">
      <w:pPr>
        <w:pStyle w:val="ListParagraph"/>
        <w:numPr>
          <w:ilvl w:val="1"/>
          <w:numId w:val="37"/>
        </w:numPr>
        <w:tabs>
          <w:tab w:val="left" w:pos="1079"/>
          <w:tab w:val="left" w:pos="1080"/>
        </w:tabs>
        <w:ind w:right="1414"/>
        <w:rPr>
          <w:sz w:val="24"/>
        </w:rPr>
      </w:pPr>
      <w:r>
        <w:rPr>
          <w:sz w:val="24"/>
        </w:rPr>
        <w:t>Engage</w:t>
      </w:r>
      <w:r>
        <w:rPr>
          <w:spacing w:val="-4"/>
          <w:sz w:val="24"/>
        </w:rPr>
        <w:t xml:space="preserve"> </w:t>
      </w:r>
      <w:r>
        <w:rPr>
          <w:sz w:val="24"/>
        </w:rPr>
        <w:t>mentor</w:t>
      </w:r>
      <w:r>
        <w:rPr>
          <w:spacing w:val="-4"/>
          <w:sz w:val="24"/>
        </w:rPr>
        <w:t xml:space="preserve"> </w:t>
      </w:r>
      <w:r>
        <w:rPr>
          <w:sz w:val="24"/>
        </w:rPr>
        <w:t>teacher</w:t>
      </w:r>
      <w:r>
        <w:rPr>
          <w:spacing w:val="-4"/>
          <w:sz w:val="24"/>
        </w:rPr>
        <w:t xml:space="preserve"> </w:t>
      </w:r>
      <w:r>
        <w:rPr>
          <w:sz w:val="24"/>
        </w:rPr>
        <w:t>in</w:t>
      </w:r>
      <w:r>
        <w:rPr>
          <w:spacing w:val="-4"/>
          <w:sz w:val="24"/>
        </w:rPr>
        <w:t xml:space="preserve"> </w:t>
      </w:r>
      <w:r>
        <w:rPr>
          <w:sz w:val="24"/>
        </w:rPr>
        <w:t>support</w:t>
      </w:r>
      <w:r>
        <w:rPr>
          <w:spacing w:val="-4"/>
          <w:sz w:val="24"/>
        </w:rPr>
        <w:t xml:space="preserve"> </w:t>
      </w:r>
      <w:r>
        <w:rPr>
          <w:sz w:val="24"/>
        </w:rPr>
        <w:t>of</w:t>
      </w:r>
      <w:r>
        <w:rPr>
          <w:spacing w:val="-4"/>
          <w:sz w:val="24"/>
        </w:rPr>
        <w:t xml:space="preserve"> </w:t>
      </w:r>
      <w:r>
        <w:rPr>
          <w:sz w:val="24"/>
        </w:rPr>
        <w:t>non-certificated</w:t>
      </w:r>
      <w:r>
        <w:rPr>
          <w:spacing w:val="-4"/>
          <w:sz w:val="24"/>
        </w:rPr>
        <w:t xml:space="preserve"> </w:t>
      </w:r>
      <w:r>
        <w:rPr>
          <w:sz w:val="24"/>
        </w:rPr>
        <w:t>teacher</w:t>
      </w:r>
      <w:r>
        <w:rPr>
          <w:spacing w:val="-4"/>
          <w:sz w:val="24"/>
        </w:rPr>
        <w:t xml:space="preserve"> </w:t>
      </w:r>
      <w:r>
        <w:rPr>
          <w:sz w:val="24"/>
        </w:rPr>
        <w:t>to</w:t>
      </w:r>
      <w:r>
        <w:rPr>
          <w:spacing w:val="-4"/>
          <w:sz w:val="24"/>
        </w:rPr>
        <w:t xml:space="preserve"> </w:t>
      </w:r>
      <w:r>
        <w:rPr>
          <w:sz w:val="24"/>
        </w:rPr>
        <w:t>ensure</w:t>
      </w:r>
      <w:r>
        <w:rPr>
          <w:spacing w:val="-4"/>
          <w:sz w:val="24"/>
        </w:rPr>
        <w:t xml:space="preserve"> </w:t>
      </w:r>
      <w:r>
        <w:rPr>
          <w:sz w:val="24"/>
        </w:rPr>
        <w:t>curriculum,</w:t>
      </w:r>
      <w:r>
        <w:rPr>
          <w:spacing w:val="-4"/>
          <w:sz w:val="24"/>
        </w:rPr>
        <w:t xml:space="preserve"> </w:t>
      </w:r>
      <w:r>
        <w:rPr>
          <w:sz w:val="24"/>
        </w:rPr>
        <w:t>instruction and assessment needs are being addressed.</w:t>
      </w:r>
    </w:p>
    <w:p w14:paraId="2CE4913B" w14:textId="77777777" w:rsidR="002D0127" w:rsidRDefault="002D0127">
      <w:pPr>
        <w:pStyle w:val="BodyText"/>
      </w:pPr>
    </w:p>
    <w:p w14:paraId="2CE4913C" w14:textId="77777777" w:rsidR="002D0127" w:rsidRDefault="00000000">
      <w:pPr>
        <w:ind w:left="720"/>
        <w:rPr>
          <w:b/>
          <w:sz w:val="24"/>
        </w:rPr>
      </w:pPr>
      <w:r>
        <w:rPr>
          <w:b/>
          <w:sz w:val="24"/>
        </w:rPr>
        <w:t>Development of Non-Certificated</w:t>
      </w:r>
      <w:r>
        <w:rPr>
          <w:b/>
          <w:spacing w:val="-5"/>
          <w:sz w:val="24"/>
        </w:rPr>
        <w:t xml:space="preserve"> </w:t>
      </w:r>
      <w:r>
        <w:rPr>
          <w:b/>
          <w:spacing w:val="-2"/>
          <w:sz w:val="24"/>
        </w:rPr>
        <w:t>Teacher</w:t>
      </w:r>
    </w:p>
    <w:p w14:paraId="2CE4913D" w14:textId="77777777" w:rsidR="002D0127" w:rsidRDefault="002D0127">
      <w:pPr>
        <w:pStyle w:val="BodyText"/>
        <w:rPr>
          <w:b/>
        </w:rPr>
      </w:pPr>
    </w:p>
    <w:p w14:paraId="2CE4913E" w14:textId="77777777" w:rsidR="002D0127" w:rsidRDefault="00000000">
      <w:pPr>
        <w:pStyle w:val="ListParagraph"/>
        <w:numPr>
          <w:ilvl w:val="1"/>
          <w:numId w:val="37"/>
        </w:numPr>
        <w:tabs>
          <w:tab w:val="left" w:pos="1079"/>
          <w:tab w:val="left" w:pos="1080"/>
        </w:tabs>
        <w:rPr>
          <w:b/>
          <w:sz w:val="24"/>
        </w:rPr>
      </w:pPr>
      <w:r>
        <w:rPr>
          <w:sz w:val="24"/>
        </w:rPr>
        <w:t xml:space="preserve">Develops and maintains professional working relationships with </w:t>
      </w:r>
      <w:r>
        <w:rPr>
          <w:spacing w:val="-2"/>
          <w:sz w:val="24"/>
        </w:rPr>
        <w:t>students.</w:t>
      </w:r>
    </w:p>
    <w:p w14:paraId="2CE4913F" w14:textId="77777777" w:rsidR="002D0127" w:rsidRDefault="002D0127">
      <w:pPr>
        <w:rPr>
          <w:sz w:val="24"/>
        </w:rPr>
        <w:sectPr w:rsidR="002D0127">
          <w:pgSz w:w="12240" w:h="15840"/>
          <w:pgMar w:top="620" w:right="0" w:bottom="1140" w:left="720" w:header="0" w:footer="842" w:gutter="0"/>
          <w:cols w:space="720"/>
        </w:sectPr>
      </w:pPr>
    </w:p>
    <w:p w14:paraId="2CE49140" w14:textId="77777777" w:rsidR="002D0127" w:rsidRDefault="00000000">
      <w:pPr>
        <w:pStyle w:val="ListParagraph"/>
        <w:numPr>
          <w:ilvl w:val="1"/>
          <w:numId w:val="37"/>
        </w:numPr>
        <w:tabs>
          <w:tab w:val="left" w:pos="1079"/>
          <w:tab w:val="left" w:pos="1080"/>
        </w:tabs>
        <w:spacing w:before="60"/>
        <w:ind w:right="1434"/>
        <w:rPr>
          <w:sz w:val="24"/>
        </w:rPr>
      </w:pPr>
      <w:r>
        <w:rPr>
          <w:sz w:val="24"/>
        </w:rPr>
        <w:t>Evaluates</w:t>
      </w:r>
      <w:r>
        <w:rPr>
          <w:spacing w:val="-4"/>
          <w:sz w:val="24"/>
        </w:rPr>
        <w:t xml:space="preserve"> </w:t>
      </w:r>
      <w:r>
        <w:rPr>
          <w:sz w:val="24"/>
        </w:rPr>
        <w:t>the</w:t>
      </w:r>
      <w:r>
        <w:rPr>
          <w:spacing w:val="-4"/>
          <w:sz w:val="24"/>
        </w:rPr>
        <w:t xml:space="preserve"> </w:t>
      </w:r>
      <w:r>
        <w:rPr>
          <w:sz w:val="24"/>
        </w:rPr>
        <w:t>job</w:t>
      </w:r>
      <w:r>
        <w:rPr>
          <w:spacing w:val="-4"/>
          <w:sz w:val="24"/>
        </w:rPr>
        <w:t xml:space="preserve"> </w:t>
      </w:r>
      <w:r>
        <w:rPr>
          <w:sz w:val="24"/>
        </w:rPr>
        <w:t>performance</w:t>
      </w:r>
      <w:r>
        <w:rPr>
          <w:spacing w:val="-4"/>
          <w:sz w:val="24"/>
        </w:rPr>
        <w:t xml:space="preserve"> </w:t>
      </w:r>
      <w:r>
        <w:rPr>
          <w:sz w:val="24"/>
        </w:rPr>
        <w:t>of</w:t>
      </w:r>
      <w:r>
        <w:rPr>
          <w:spacing w:val="-4"/>
          <w:sz w:val="24"/>
        </w:rPr>
        <w:t xml:space="preserve"> </w:t>
      </w:r>
      <w:r>
        <w:rPr>
          <w:sz w:val="24"/>
        </w:rPr>
        <w:t>non-certificated</w:t>
      </w:r>
      <w:r>
        <w:rPr>
          <w:spacing w:val="-4"/>
          <w:sz w:val="24"/>
        </w:rPr>
        <w:t xml:space="preserve"> </w:t>
      </w:r>
      <w:r>
        <w:rPr>
          <w:sz w:val="24"/>
        </w:rPr>
        <w:t>teachers</w:t>
      </w:r>
      <w:r>
        <w:rPr>
          <w:spacing w:val="-4"/>
          <w:sz w:val="24"/>
        </w:rPr>
        <w:t xml:space="preserve"> </w:t>
      </w:r>
      <w:r>
        <w:rPr>
          <w:sz w:val="24"/>
        </w:rPr>
        <w:t>in</w:t>
      </w:r>
      <w:r>
        <w:rPr>
          <w:spacing w:val="-4"/>
          <w:sz w:val="24"/>
        </w:rPr>
        <w:t xml:space="preserve"> </w:t>
      </w:r>
      <w:r>
        <w:rPr>
          <w:sz w:val="24"/>
        </w:rPr>
        <w:t>consultation</w:t>
      </w:r>
      <w:r>
        <w:rPr>
          <w:spacing w:val="-4"/>
          <w:sz w:val="24"/>
        </w:rPr>
        <w:t xml:space="preserve"> </w:t>
      </w:r>
      <w:r>
        <w:rPr>
          <w:sz w:val="24"/>
        </w:rPr>
        <w:t>with</w:t>
      </w:r>
      <w:r>
        <w:rPr>
          <w:spacing w:val="-4"/>
          <w:sz w:val="24"/>
        </w:rPr>
        <w:t xml:space="preserve"> </w:t>
      </w:r>
      <w:r>
        <w:rPr>
          <w:sz w:val="24"/>
        </w:rPr>
        <w:t>school</w:t>
      </w:r>
      <w:r>
        <w:rPr>
          <w:spacing w:val="-4"/>
          <w:sz w:val="24"/>
        </w:rPr>
        <w:t xml:space="preserve"> </w:t>
      </w:r>
      <w:r>
        <w:rPr>
          <w:sz w:val="24"/>
        </w:rPr>
        <w:t>mentor and program director to make recommendations.</w:t>
      </w:r>
    </w:p>
    <w:p w14:paraId="2CE49141" w14:textId="77777777" w:rsidR="002D0127" w:rsidRDefault="002D0127">
      <w:pPr>
        <w:pStyle w:val="BodyText"/>
      </w:pPr>
    </w:p>
    <w:p w14:paraId="2CE49142" w14:textId="77777777" w:rsidR="002D0127" w:rsidRDefault="00000000">
      <w:pPr>
        <w:pStyle w:val="ListParagraph"/>
        <w:numPr>
          <w:ilvl w:val="1"/>
          <w:numId w:val="37"/>
        </w:numPr>
        <w:tabs>
          <w:tab w:val="left" w:pos="1079"/>
          <w:tab w:val="left" w:pos="1080"/>
        </w:tabs>
        <w:ind w:right="1473"/>
        <w:rPr>
          <w:sz w:val="24"/>
        </w:rPr>
      </w:pPr>
      <w:r>
        <w:rPr>
          <w:sz w:val="24"/>
        </w:rPr>
        <w:t>Works</w:t>
      </w:r>
      <w:r>
        <w:rPr>
          <w:spacing w:val="-6"/>
          <w:sz w:val="24"/>
        </w:rPr>
        <w:t xml:space="preserve"> </w:t>
      </w:r>
      <w:r>
        <w:rPr>
          <w:sz w:val="24"/>
        </w:rPr>
        <w:t>with</w:t>
      </w:r>
      <w:r>
        <w:rPr>
          <w:spacing w:val="-6"/>
          <w:sz w:val="24"/>
        </w:rPr>
        <w:t xml:space="preserve"> </w:t>
      </w:r>
      <w:r>
        <w:rPr>
          <w:sz w:val="24"/>
        </w:rPr>
        <w:t>individual</w:t>
      </w:r>
      <w:r>
        <w:rPr>
          <w:spacing w:val="-6"/>
          <w:sz w:val="24"/>
        </w:rPr>
        <w:t xml:space="preserve"> </w:t>
      </w:r>
      <w:r>
        <w:rPr>
          <w:sz w:val="24"/>
        </w:rPr>
        <w:t>non-certificated</w:t>
      </w:r>
      <w:r>
        <w:rPr>
          <w:spacing w:val="-6"/>
          <w:sz w:val="24"/>
        </w:rPr>
        <w:t xml:space="preserve"> </w:t>
      </w:r>
      <w:r>
        <w:rPr>
          <w:sz w:val="24"/>
        </w:rPr>
        <w:t>teachers</w:t>
      </w:r>
      <w:r>
        <w:rPr>
          <w:spacing w:val="-6"/>
          <w:sz w:val="24"/>
        </w:rPr>
        <w:t xml:space="preserve"> </w:t>
      </w:r>
      <w:r>
        <w:rPr>
          <w:sz w:val="24"/>
        </w:rPr>
        <w:t>to</w:t>
      </w:r>
      <w:r>
        <w:rPr>
          <w:spacing w:val="-6"/>
          <w:sz w:val="24"/>
        </w:rPr>
        <w:t xml:space="preserve"> </w:t>
      </w:r>
      <w:r>
        <w:rPr>
          <w:sz w:val="24"/>
        </w:rPr>
        <w:t>develop</w:t>
      </w:r>
      <w:r>
        <w:rPr>
          <w:spacing w:val="-6"/>
          <w:sz w:val="24"/>
        </w:rPr>
        <w:t xml:space="preserve"> </w:t>
      </w:r>
      <w:r>
        <w:rPr>
          <w:sz w:val="24"/>
        </w:rPr>
        <w:t>and</w:t>
      </w:r>
      <w:r>
        <w:rPr>
          <w:spacing w:val="-6"/>
          <w:sz w:val="24"/>
        </w:rPr>
        <w:t xml:space="preserve"> </w:t>
      </w:r>
      <w:r>
        <w:rPr>
          <w:sz w:val="24"/>
        </w:rPr>
        <w:t>implement</w:t>
      </w:r>
      <w:r>
        <w:rPr>
          <w:spacing w:val="-6"/>
          <w:sz w:val="24"/>
        </w:rPr>
        <w:t xml:space="preserve"> </w:t>
      </w:r>
      <w:r>
        <w:rPr>
          <w:sz w:val="24"/>
        </w:rPr>
        <w:t>plans</w:t>
      </w:r>
      <w:r>
        <w:rPr>
          <w:spacing w:val="-6"/>
          <w:sz w:val="24"/>
        </w:rPr>
        <w:t xml:space="preserve"> </w:t>
      </w:r>
      <w:r>
        <w:rPr>
          <w:sz w:val="24"/>
        </w:rPr>
        <w:t>for</w:t>
      </w:r>
      <w:r>
        <w:rPr>
          <w:spacing w:val="-6"/>
          <w:sz w:val="24"/>
        </w:rPr>
        <w:t xml:space="preserve"> </w:t>
      </w:r>
      <w:r>
        <w:rPr>
          <w:sz w:val="24"/>
        </w:rPr>
        <w:t>teaching, and working with colleagues.</w:t>
      </w:r>
      <w:r>
        <w:rPr>
          <w:spacing w:val="40"/>
          <w:sz w:val="24"/>
        </w:rPr>
        <w:t xml:space="preserve"> </w:t>
      </w:r>
      <w:r>
        <w:rPr>
          <w:sz w:val="24"/>
        </w:rPr>
        <w:t>This "development dialogue" is formative and provides an opportunity and encouragement for non-certificated teachers to be reflective.</w:t>
      </w:r>
    </w:p>
    <w:p w14:paraId="2CE49143" w14:textId="77777777" w:rsidR="002D0127" w:rsidRDefault="002D0127">
      <w:pPr>
        <w:pStyle w:val="BodyText"/>
      </w:pPr>
    </w:p>
    <w:p w14:paraId="2CE49144" w14:textId="77777777" w:rsidR="002D0127" w:rsidRDefault="00000000">
      <w:pPr>
        <w:pStyle w:val="ListParagraph"/>
        <w:numPr>
          <w:ilvl w:val="1"/>
          <w:numId w:val="37"/>
        </w:numPr>
        <w:tabs>
          <w:tab w:val="left" w:pos="1079"/>
          <w:tab w:val="left" w:pos="1080"/>
        </w:tabs>
        <w:ind w:right="2047"/>
        <w:rPr>
          <w:sz w:val="24"/>
        </w:rPr>
      </w:pPr>
      <w:r>
        <w:rPr>
          <w:sz w:val="24"/>
        </w:rPr>
        <w:t>Communicates</w:t>
      </w:r>
      <w:r>
        <w:rPr>
          <w:spacing w:val="-5"/>
          <w:sz w:val="24"/>
        </w:rPr>
        <w:t xml:space="preserve"> </w:t>
      </w:r>
      <w:r>
        <w:rPr>
          <w:sz w:val="24"/>
        </w:rPr>
        <w:t>with</w:t>
      </w:r>
      <w:r>
        <w:rPr>
          <w:spacing w:val="-5"/>
          <w:sz w:val="24"/>
        </w:rPr>
        <w:t xml:space="preserve"> </w:t>
      </w:r>
      <w:r>
        <w:rPr>
          <w:sz w:val="24"/>
        </w:rPr>
        <w:t>non-certificated</w:t>
      </w:r>
      <w:r>
        <w:rPr>
          <w:spacing w:val="-5"/>
          <w:sz w:val="24"/>
        </w:rPr>
        <w:t xml:space="preserve"> </w:t>
      </w:r>
      <w:r>
        <w:rPr>
          <w:sz w:val="24"/>
        </w:rPr>
        <w:t>teachers</w:t>
      </w:r>
      <w:r>
        <w:rPr>
          <w:spacing w:val="-5"/>
          <w:sz w:val="24"/>
        </w:rPr>
        <w:t xml:space="preserve"> </w:t>
      </w:r>
      <w:r>
        <w:rPr>
          <w:sz w:val="24"/>
        </w:rPr>
        <w:t>in</w:t>
      </w:r>
      <w:r>
        <w:rPr>
          <w:spacing w:val="-5"/>
          <w:sz w:val="24"/>
        </w:rPr>
        <w:t xml:space="preserve"> </w:t>
      </w:r>
      <w:r>
        <w:rPr>
          <w:sz w:val="24"/>
        </w:rPr>
        <w:t>order</w:t>
      </w:r>
      <w:r>
        <w:rPr>
          <w:spacing w:val="-5"/>
          <w:sz w:val="24"/>
        </w:rPr>
        <w:t xml:space="preserve"> </w:t>
      </w:r>
      <w:r>
        <w:rPr>
          <w:sz w:val="24"/>
        </w:rPr>
        <w:t>to</w:t>
      </w:r>
      <w:r>
        <w:rPr>
          <w:spacing w:val="-5"/>
          <w:sz w:val="24"/>
        </w:rPr>
        <w:t xml:space="preserve"> </w:t>
      </w:r>
      <w:r>
        <w:rPr>
          <w:sz w:val="24"/>
        </w:rPr>
        <w:t>facilitate</w:t>
      </w:r>
      <w:r>
        <w:rPr>
          <w:spacing w:val="-5"/>
          <w:sz w:val="24"/>
        </w:rPr>
        <w:t xml:space="preserve"> </w:t>
      </w:r>
      <w:r>
        <w:rPr>
          <w:sz w:val="24"/>
        </w:rPr>
        <w:t>open</w:t>
      </w:r>
      <w:r>
        <w:rPr>
          <w:spacing w:val="-5"/>
          <w:sz w:val="24"/>
        </w:rPr>
        <w:t xml:space="preserve"> </w:t>
      </w:r>
      <w:r>
        <w:rPr>
          <w:sz w:val="24"/>
        </w:rPr>
        <w:t>communication regarding the ACT/MED program and curriculum.</w:t>
      </w:r>
    </w:p>
    <w:p w14:paraId="2CE49145" w14:textId="77777777" w:rsidR="002D0127" w:rsidRDefault="002D0127">
      <w:pPr>
        <w:pStyle w:val="BodyText"/>
      </w:pPr>
    </w:p>
    <w:p w14:paraId="2CE49146" w14:textId="77777777" w:rsidR="002D0127" w:rsidRDefault="00000000">
      <w:pPr>
        <w:pStyle w:val="ListParagraph"/>
        <w:numPr>
          <w:ilvl w:val="1"/>
          <w:numId w:val="37"/>
        </w:numPr>
        <w:tabs>
          <w:tab w:val="left" w:pos="1079"/>
          <w:tab w:val="left" w:pos="1080"/>
        </w:tabs>
        <w:ind w:right="1679"/>
        <w:rPr>
          <w:sz w:val="24"/>
        </w:rPr>
      </w:pPr>
      <w:r>
        <w:rPr>
          <w:sz w:val="24"/>
        </w:rPr>
        <w:t>Assists</w:t>
      </w:r>
      <w:r>
        <w:rPr>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acive</w:t>
      </w:r>
      <w:r>
        <w:rPr>
          <w:spacing w:val="-4"/>
          <w:sz w:val="24"/>
        </w:rPr>
        <w:t xml:space="preserve"> </w:t>
      </w:r>
      <w:r>
        <w:rPr>
          <w:sz w:val="24"/>
        </w:rPr>
        <w:t>recruitment</w:t>
      </w:r>
      <w:r>
        <w:rPr>
          <w:spacing w:val="-4"/>
          <w:sz w:val="24"/>
        </w:rPr>
        <w:t xml:space="preserve"> </w:t>
      </w:r>
      <w:r>
        <w:rPr>
          <w:sz w:val="24"/>
        </w:rPr>
        <w:t>of</w:t>
      </w:r>
      <w:r>
        <w:rPr>
          <w:spacing w:val="-15"/>
          <w:sz w:val="24"/>
        </w:rPr>
        <w:t xml:space="preserve"> </w:t>
      </w:r>
      <w:r>
        <w:rPr>
          <w:sz w:val="24"/>
        </w:rPr>
        <w:t>ACT/MED</w:t>
      </w:r>
      <w:r>
        <w:rPr>
          <w:spacing w:val="-4"/>
          <w:sz w:val="24"/>
        </w:rPr>
        <w:t xml:space="preserve"> </w:t>
      </w:r>
      <w:r>
        <w:rPr>
          <w:sz w:val="24"/>
        </w:rPr>
        <w:t>Program</w:t>
      </w:r>
      <w:r>
        <w:rPr>
          <w:spacing w:val="-4"/>
          <w:sz w:val="24"/>
        </w:rPr>
        <w:t xml:space="preserve"> </w:t>
      </w:r>
      <w:r>
        <w:rPr>
          <w:sz w:val="24"/>
        </w:rPr>
        <w:t>by</w:t>
      </w:r>
      <w:r>
        <w:rPr>
          <w:spacing w:val="-4"/>
          <w:sz w:val="24"/>
        </w:rPr>
        <w:t xml:space="preserve"> </w:t>
      </w:r>
      <w:r>
        <w:rPr>
          <w:sz w:val="24"/>
        </w:rPr>
        <w:t>willingly</w:t>
      </w:r>
      <w:r>
        <w:rPr>
          <w:spacing w:val="-4"/>
          <w:sz w:val="24"/>
        </w:rPr>
        <w:t xml:space="preserve"> </w:t>
      </w:r>
      <w:r>
        <w:rPr>
          <w:sz w:val="24"/>
        </w:rPr>
        <w:t>sharing</w:t>
      </w:r>
      <w:r>
        <w:rPr>
          <w:spacing w:val="-4"/>
          <w:sz w:val="24"/>
        </w:rPr>
        <w:t xml:space="preserve"> </w:t>
      </w:r>
      <w:r>
        <w:rPr>
          <w:sz w:val="24"/>
        </w:rPr>
        <w:t>successes</w:t>
      </w:r>
      <w:r>
        <w:rPr>
          <w:spacing w:val="-4"/>
          <w:sz w:val="24"/>
        </w:rPr>
        <w:t xml:space="preserve"> </w:t>
      </w:r>
      <w:r>
        <w:rPr>
          <w:sz w:val="24"/>
        </w:rPr>
        <w:t>of the program with the general public.</w:t>
      </w:r>
    </w:p>
    <w:p w14:paraId="2CE49147" w14:textId="77777777" w:rsidR="002D0127" w:rsidRDefault="002D0127">
      <w:pPr>
        <w:pStyle w:val="BodyText"/>
      </w:pPr>
    </w:p>
    <w:p w14:paraId="2CE49148" w14:textId="77777777" w:rsidR="002D0127" w:rsidRDefault="00000000">
      <w:pPr>
        <w:pStyle w:val="ListParagraph"/>
        <w:numPr>
          <w:ilvl w:val="1"/>
          <w:numId w:val="37"/>
        </w:numPr>
        <w:tabs>
          <w:tab w:val="left" w:pos="1079"/>
          <w:tab w:val="left" w:pos="1080"/>
        </w:tabs>
        <w:ind w:right="1827"/>
        <w:rPr>
          <w:b/>
          <w:sz w:val="24"/>
        </w:rPr>
      </w:pPr>
      <w:r>
        <w:rPr>
          <w:sz w:val="24"/>
        </w:rPr>
        <w:t>Shares</w:t>
      </w:r>
      <w:r>
        <w:rPr>
          <w:spacing w:val="-4"/>
          <w:sz w:val="24"/>
        </w:rPr>
        <w:t xml:space="preserve"> </w:t>
      </w:r>
      <w:r>
        <w:rPr>
          <w:sz w:val="24"/>
        </w:rPr>
        <w:t>ideas</w:t>
      </w:r>
      <w:r>
        <w:rPr>
          <w:spacing w:val="-4"/>
          <w:sz w:val="24"/>
        </w:rPr>
        <w:t xml:space="preserve"> </w:t>
      </w:r>
      <w:r>
        <w:rPr>
          <w:sz w:val="24"/>
        </w:rPr>
        <w:t>that</w:t>
      </w:r>
      <w:r>
        <w:rPr>
          <w:spacing w:val="-4"/>
          <w:sz w:val="24"/>
        </w:rPr>
        <w:t xml:space="preserve"> </w:t>
      </w:r>
      <w:r>
        <w:rPr>
          <w:sz w:val="24"/>
        </w:rPr>
        <w:t>encourages</w:t>
      </w:r>
      <w:r>
        <w:rPr>
          <w:spacing w:val="-4"/>
          <w:sz w:val="24"/>
        </w:rPr>
        <w:t xml:space="preserve"> </w:t>
      </w:r>
      <w:r>
        <w:rPr>
          <w:sz w:val="24"/>
        </w:rPr>
        <w:t>student</w:t>
      </w:r>
      <w:r>
        <w:rPr>
          <w:spacing w:val="-4"/>
          <w:sz w:val="24"/>
        </w:rPr>
        <w:t xml:space="preserve"> </w:t>
      </w:r>
      <w:r>
        <w:rPr>
          <w:sz w:val="24"/>
        </w:rPr>
        <w:t>activities</w:t>
      </w:r>
      <w:r>
        <w:rPr>
          <w:spacing w:val="-4"/>
          <w:sz w:val="24"/>
        </w:rPr>
        <w:t xml:space="preserve"> </w:t>
      </w:r>
      <w:r>
        <w:rPr>
          <w:sz w:val="24"/>
        </w:rPr>
        <w:t>which</w:t>
      </w:r>
      <w:r>
        <w:rPr>
          <w:spacing w:val="-4"/>
          <w:sz w:val="24"/>
        </w:rPr>
        <w:t xml:space="preserve"> </w:t>
      </w:r>
      <w:r>
        <w:rPr>
          <w:sz w:val="24"/>
        </w:rPr>
        <w:t>enhance</w:t>
      </w:r>
      <w:r>
        <w:rPr>
          <w:spacing w:val="-4"/>
          <w:sz w:val="24"/>
        </w:rPr>
        <w:t xml:space="preserve"> </w:t>
      </w:r>
      <w:r>
        <w:rPr>
          <w:sz w:val="24"/>
        </w:rPr>
        <w:t>the</w:t>
      </w:r>
      <w:r>
        <w:rPr>
          <w:spacing w:val="-4"/>
          <w:sz w:val="24"/>
        </w:rPr>
        <w:t xml:space="preserve"> </w:t>
      </w:r>
      <w:r>
        <w:rPr>
          <w:sz w:val="24"/>
        </w:rPr>
        <w:t>communication</w:t>
      </w:r>
      <w:r>
        <w:rPr>
          <w:spacing w:val="-4"/>
          <w:sz w:val="24"/>
        </w:rPr>
        <w:t xml:space="preserve"> </w:t>
      </w:r>
      <w:r>
        <w:rPr>
          <w:sz w:val="24"/>
        </w:rPr>
        <w:t>process internally and externally about the program.</w:t>
      </w:r>
    </w:p>
    <w:p w14:paraId="2CE49149" w14:textId="77777777" w:rsidR="002D0127" w:rsidRDefault="002D0127">
      <w:pPr>
        <w:pStyle w:val="BodyText"/>
      </w:pPr>
    </w:p>
    <w:p w14:paraId="2CE4914A" w14:textId="77777777" w:rsidR="002D0127" w:rsidRDefault="00000000">
      <w:pPr>
        <w:ind w:left="720"/>
        <w:rPr>
          <w:b/>
          <w:sz w:val="24"/>
        </w:rPr>
      </w:pPr>
      <w:r>
        <w:rPr>
          <w:b/>
          <w:sz w:val="24"/>
        </w:rPr>
        <w:t xml:space="preserve">Administrative </w:t>
      </w:r>
      <w:r>
        <w:rPr>
          <w:b/>
          <w:spacing w:val="-2"/>
          <w:sz w:val="24"/>
        </w:rPr>
        <w:t>Responsibilities</w:t>
      </w:r>
    </w:p>
    <w:p w14:paraId="2CE4914B" w14:textId="77777777" w:rsidR="002D0127" w:rsidRDefault="002D0127">
      <w:pPr>
        <w:pStyle w:val="BodyText"/>
        <w:rPr>
          <w:b/>
        </w:rPr>
      </w:pPr>
    </w:p>
    <w:p w14:paraId="2CE4914C" w14:textId="77777777" w:rsidR="002D0127" w:rsidRDefault="00000000">
      <w:pPr>
        <w:pStyle w:val="ListParagraph"/>
        <w:numPr>
          <w:ilvl w:val="1"/>
          <w:numId w:val="37"/>
        </w:numPr>
        <w:tabs>
          <w:tab w:val="left" w:pos="1079"/>
          <w:tab w:val="left" w:pos="1080"/>
        </w:tabs>
        <w:ind w:right="1677"/>
        <w:rPr>
          <w:b/>
          <w:sz w:val="24"/>
        </w:rPr>
      </w:pPr>
      <w:r>
        <w:rPr>
          <w:sz w:val="24"/>
        </w:rPr>
        <w:t>Collects,</w:t>
      </w:r>
      <w:r>
        <w:rPr>
          <w:spacing w:val="-6"/>
          <w:sz w:val="24"/>
        </w:rPr>
        <w:t xml:space="preserve"> </w:t>
      </w:r>
      <w:r>
        <w:rPr>
          <w:sz w:val="24"/>
        </w:rPr>
        <w:t>maintains</w:t>
      </w:r>
      <w:r>
        <w:rPr>
          <w:spacing w:val="-6"/>
          <w:sz w:val="24"/>
        </w:rPr>
        <w:t xml:space="preserve"> </w:t>
      </w:r>
      <w:r>
        <w:rPr>
          <w:sz w:val="24"/>
        </w:rPr>
        <w:t>and</w:t>
      </w:r>
      <w:r>
        <w:rPr>
          <w:spacing w:val="-6"/>
          <w:sz w:val="24"/>
        </w:rPr>
        <w:t xml:space="preserve"> </w:t>
      </w:r>
      <w:r>
        <w:rPr>
          <w:sz w:val="24"/>
        </w:rPr>
        <w:t>distributes</w:t>
      </w:r>
      <w:r>
        <w:rPr>
          <w:spacing w:val="-6"/>
          <w:sz w:val="24"/>
        </w:rPr>
        <w:t xml:space="preserve"> </w:t>
      </w:r>
      <w:r>
        <w:rPr>
          <w:sz w:val="24"/>
        </w:rPr>
        <w:t>information</w:t>
      </w:r>
      <w:r>
        <w:rPr>
          <w:spacing w:val="-6"/>
          <w:sz w:val="24"/>
        </w:rPr>
        <w:t xml:space="preserve"> </w:t>
      </w:r>
      <w:r>
        <w:rPr>
          <w:sz w:val="24"/>
        </w:rPr>
        <w:t>for</w:t>
      </w:r>
      <w:r>
        <w:rPr>
          <w:spacing w:val="-6"/>
          <w:sz w:val="24"/>
        </w:rPr>
        <w:t xml:space="preserve"> </w:t>
      </w:r>
      <w:r>
        <w:rPr>
          <w:sz w:val="24"/>
        </w:rPr>
        <w:t>effective</w:t>
      </w:r>
      <w:r>
        <w:rPr>
          <w:spacing w:val="-6"/>
          <w:sz w:val="24"/>
        </w:rPr>
        <w:t xml:space="preserve"> </w:t>
      </w:r>
      <w:r>
        <w:rPr>
          <w:sz w:val="24"/>
        </w:rPr>
        <w:t>administration</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College’s ACT/MED Program.</w:t>
      </w:r>
    </w:p>
    <w:p w14:paraId="2CE4914D" w14:textId="77777777" w:rsidR="002D0127" w:rsidRDefault="002D0127">
      <w:pPr>
        <w:pStyle w:val="BodyText"/>
      </w:pPr>
    </w:p>
    <w:p w14:paraId="2CE4914E" w14:textId="77777777" w:rsidR="002D0127" w:rsidRDefault="00000000">
      <w:pPr>
        <w:pStyle w:val="ListParagraph"/>
        <w:numPr>
          <w:ilvl w:val="1"/>
          <w:numId w:val="37"/>
        </w:numPr>
        <w:tabs>
          <w:tab w:val="left" w:pos="1079"/>
          <w:tab w:val="left" w:pos="1080"/>
        </w:tabs>
        <w:rPr>
          <w:sz w:val="24"/>
        </w:rPr>
      </w:pPr>
      <w:r>
        <w:rPr>
          <w:sz w:val="24"/>
        </w:rPr>
        <w:t xml:space="preserve">Implements College policy and rules within the </w:t>
      </w:r>
      <w:r>
        <w:rPr>
          <w:spacing w:val="-2"/>
          <w:sz w:val="24"/>
        </w:rPr>
        <w:t>department.</w:t>
      </w:r>
    </w:p>
    <w:p w14:paraId="2CE4914F" w14:textId="77777777" w:rsidR="002D0127" w:rsidRDefault="002D0127">
      <w:pPr>
        <w:pStyle w:val="BodyText"/>
      </w:pPr>
    </w:p>
    <w:p w14:paraId="2CE49150" w14:textId="77777777" w:rsidR="002D0127" w:rsidRDefault="00000000">
      <w:pPr>
        <w:pStyle w:val="ListParagraph"/>
        <w:numPr>
          <w:ilvl w:val="1"/>
          <w:numId w:val="37"/>
        </w:numPr>
        <w:tabs>
          <w:tab w:val="left" w:pos="1079"/>
          <w:tab w:val="left" w:pos="1080"/>
        </w:tabs>
        <w:rPr>
          <w:sz w:val="24"/>
        </w:rPr>
      </w:pPr>
      <w:r>
        <w:rPr>
          <w:sz w:val="24"/>
        </w:rPr>
        <w:t xml:space="preserve">Submits accurate copies for all mileage receipts on a biweekly or monthly </w:t>
      </w:r>
      <w:r>
        <w:rPr>
          <w:spacing w:val="-2"/>
          <w:sz w:val="24"/>
        </w:rPr>
        <w:t>basis.</w:t>
      </w:r>
    </w:p>
    <w:p w14:paraId="2CE49151" w14:textId="77777777" w:rsidR="002D0127" w:rsidRDefault="002D0127">
      <w:pPr>
        <w:pStyle w:val="BodyText"/>
      </w:pPr>
    </w:p>
    <w:p w14:paraId="2CE49152" w14:textId="77777777" w:rsidR="002D0127" w:rsidRDefault="00000000">
      <w:pPr>
        <w:pStyle w:val="ListParagraph"/>
        <w:numPr>
          <w:ilvl w:val="1"/>
          <w:numId w:val="37"/>
        </w:numPr>
        <w:tabs>
          <w:tab w:val="left" w:pos="1079"/>
          <w:tab w:val="left" w:pos="1080"/>
        </w:tabs>
        <w:ind w:right="2260"/>
        <w:rPr>
          <w:sz w:val="24"/>
        </w:rPr>
      </w:pPr>
      <w:r>
        <w:rPr>
          <w:sz w:val="24"/>
        </w:rPr>
        <w:t>Manages</w:t>
      </w:r>
      <w:r>
        <w:rPr>
          <w:spacing w:val="-4"/>
          <w:sz w:val="24"/>
        </w:rPr>
        <w:t xml:space="preserve"> </w:t>
      </w:r>
      <w:r>
        <w:rPr>
          <w:sz w:val="24"/>
        </w:rPr>
        <w:t>and</w:t>
      </w:r>
      <w:r>
        <w:rPr>
          <w:spacing w:val="-4"/>
          <w:sz w:val="24"/>
        </w:rPr>
        <w:t xml:space="preserve"> </w:t>
      </w:r>
      <w:r>
        <w:rPr>
          <w:sz w:val="24"/>
        </w:rPr>
        <w:t>maintains</w:t>
      </w:r>
      <w:r>
        <w:rPr>
          <w:spacing w:val="-4"/>
          <w:sz w:val="24"/>
        </w:rPr>
        <w:t xml:space="preserve"> </w:t>
      </w:r>
      <w:r>
        <w:rPr>
          <w:sz w:val="24"/>
        </w:rPr>
        <w:t>of</w:t>
      </w:r>
      <w:r>
        <w:rPr>
          <w:spacing w:val="-4"/>
          <w:sz w:val="24"/>
        </w:rPr>
        <w:t xml:space="preserve"> </w:t>
      </w:r>
      <w:r>
        <w:rPr>
          <w:sz w:val="24"/>
        </w:rPr>
        <w:t>report/evaluation</w:t>
      </w:r>
      <w:r>
        <w:rPr>
          <w:spacing w:val="-4"/>
          <w:sz w:val="24"/>
        </w:rPr>
        <w:t xml:space="preserve"> </w:t>
      </w:r>
      <w:r>
        <w:rPr>
          <w:sz w:val="24"/>
        </w:rPr>
        <w:t>documents,</w:t>
      </w:r>
      <w:r>
        <w:rPr>
          <w:spacing w:val="-4"/>
          <w:sz w:val="24"/>
        </w:rPr>
        <w:t xml:space="preserve"> </w:t>
      </w:r>
      <w:r>
        <w:rPr>
          <w:sz w:val="24"/>
        </w:rPr>
        <w:t>and</w:t>
      </w:r>
      <w:r>
        <w:rPr>
          <w:spacing w:val="-4"/>
          <w:sz w:val="24"/>
        </w:rPr>
        <w:t xml:space="preserve"> </w:t>
      </w:r>
      <w:r>
        <w:rPr>
          <w:sz w:val="24"/>
        </w:rPr>
        <w:t>preparation</w:t>
      </w:r>
      <w:r>
        <w:rPr>
          <w:spacing w:val="-4"/>
          <w:sz w:val="24"/>
        </w:rPr>
        <w:t xml:space="preserve"> </w:t>
      </w:r>
      <w:r>
        <w:rPr>
          <w:sz w:val="24"/>
        </w:rPr>
        <w:t>of</w:t>
      </w:r>
      <w:r>
        <w:rPr>
          <w:spacing w:val="-4"/>
          <w:sz w:val="24"/>
        </w:rPr>
        <w:t xml:space="preserve"> </w:t>
      </w:r>
      <w:r>
        <w:rPr>
          <w:sz w:val="24"/>
        </w:rPr>
        <w:t>reports</w:t>
      </w:r>
      <w:r>
        <w:rPr>
          <w:spacing w:val="-4"/>
          <w:sz w:val="24"/>
        </w:rPr>
        <w:t xml:space="preserve"> </w:t>
      </w:r>
      <w:r>
        <w:rPr>
          <w:sz w:val="24"/>
        </w:rPr>
        <w:t>in accordance with College procedure.</w:t>
      </w:r>
    </w:p>
    <w:p w14:paraId="2CE49153" w14:textId="77777777" w:rsidR="002D0127" w:rsidRDefault="002D0127">
      <w:pPr>
        <w:pStyle w:val="BodyText"/>
      </w:pPr>
    </w:p>
    <w:p w14:paraId="2CE49154" w14:textId="77777777" w:rsidR="002D0127" w:rsidRDefault="00000000">
      <w:pPr>
        <w:pStyle w:val="ListParagraph"/>
        <w:numPr>
          <w:ilvl w:val="1"/>
          <w:numId w:val="37"/>
        </w:numPr>
        <w:tabs>
          <w:tab w:val="left" w:pos="1079"/>
          <w:tab w:val="left" w:pos="1080"/>
        </w:tabs>
        <w:rPr>
          <w:sz w:val="24"/>
        </w:rPr>
      </w:pPr>
      <w:r>
        <w:rPr>
          <w:sz w:val="24"/>
        </w:rPr>
        <w:t>Actively participates in periodic</w:t>
      </w:r>
      <w:r>
        <w:rPr>
          <w:spacing w:val="-14"/>
          <w:sz w:val="24"/>
        </w:rPr>
        <w:t xml:space="preserve"> </w:t>
      </w:r>
      <w:r>
        <w:rPr>
          <w:sz w:val="24"/>
        </w:rPr>
        <w:t xml:space="preserve">ACT/MED </w:t>
      </w:r>
      <w:r>
        <w:rPr>
          <w:spacing w:val="-2"/>
          <w:sz w:val="24"/>
        </w:rPr>
        <w:t>meetings.</w:t>
      </w:r>
    </w:p>
    <w:p w14:paraId="2CE49155" w14:textId="77777777" w:rsidR="002D0127" w:rsidRDefault="002D0127">
      <w:pPr>
        <w:rPr>
          <w:sz w:val="24"/>
        </w:rPr>
        <w:sectPr w:rsidR="002D0127">
          <w:pgSz w:w="12240" w:h="15840"/>
          <w:pgMar w:top="660" w:right="0" w:bottom="1140" w:left="720" w:header="0" w:footer="842" w:gutter="0"/>
          <w:cols w:space="720"/>
        </w:sectPr>
      </w:pPr>
    </w:p>
    <w:p w14:paraId="2CE49156" w14:textId="77777777" w:rsidR="002D0127" w:rsidRDefault="00000000">
      <w:pPr>
        <w:pStyle w:val="Heading1"/>
        <w:ind w:right="2306"/>
      </w:pPr>
      <w:bookmarkStart w:id="41" w:name="_TOC_250019"/>
      <w:r>
        <w:t>Teacher</w:t>
      </w:r>
      <w:r>
        <w:rPr>
          <w:spacing w:val="-22"/>
        </w:rPr>
        <w:t xml:space="preserve"> </w:t>
      </w:r>
      <w:r>
        <w:t>Certification</w:t>
      </w:r>
      <w:r>
        <w:rPr>
          <w:spacing w:val="-20"/>
        </w:rPr>
        <w:t xml:space="preserve"> </w:t>
      </w:r>
      <w:r>
        <w:t>&amp;</w:t>
      </w:r>
      <w:r>
        <w:rPr>
          <w:spacing w:val="-16"/>
        </w:rPr>
        <w:t xml:space="preserve"> </w:t>
      </w:r>
      <w:r>
        <w:t>License</w:t>
      </w:r>
      <w:r>
        <w:rPr>
          <w:spacing w:val="-20"/>
        </w:rPr>
        <w:t xml:space="preserve"> </w:t>
      </w:r>
      <w:r>
        <w:t>Application</w:t>
      </w:r>
      <w:r>
        <w:rPr>
          <w:spacing w:val="-14"/>
        </w:rPr>
        <w:t xml:space="preserve"> </w:t>
      </w:r>
      <w:bookmarkEnd w:id="41"/>
      <w:r>
        <w:rPr>
          <w:spacing w:val="-2"/>
        </w:rPr>
        <w:t>Process</w:t>
      </w:r>
    </w:p>
    <w:p w14:paraId="2CE49157" w14:textId="77777777" w:rsidR="002D0127" w:rsidRDefault="002D0127">
      <w:pPr>
        <w:pStyle w:val="BodyText"/>
        <w:spacing w:before="4"/>
        <w:rPr>
          <w:b/>
          <w:sz w:val="28"/>
        </w:rPr>
      </w:pPr>
    </w:p>
    <w:p w14:paraId="2CE49158" w14:textId="77777777" w:rsidR="002D0127" w:rsidRDefault="00000000">
      <w:pPr>
        <w:pStyle w:val="Heading2"/>
      </w:pPr>
      <w:bookmarkStart w:id="42" w:name="_TOC_250018"/>
      <w:r>
        <w:rPr>
          <w:spacing w:val="-4"/>
        </w:rPr>
        <w:t>Teacher</w:t>
      </w:r>
      <w:r>
        <w:rPr>
          <w:spacing w:val="-9"/>
        </w:rPr>
        <w:t xml:space="preserve"> </w:t>
      </w:r>
      <w:bookmarkEnd w:id="42"/>
      <w:r>
        <w:rPr>
          <w:spacing w:val="-2"/>
        </w:rPr>
        <w:t>Certification</w:t>
      </w:r>
    </w:p>
    <w:p w14:paraId="2CE49159" w14:textId="77777777" w:rsidR="002D0127" w:rsidRDefault="002D0127">
      <w:pPr>
        <w:pStyle w:val="BodyText"/>
        <w:rPr>
          <w:b/>
        </w:rPr>
      </w:pPr>
    </w:p>
    <w:p w14:paraId="2CE4915A" w14:textId="77777777" w:rsidR="002D0127" w:rsidRDefault="00000000">
      <w:pPr>
        <w:pStyle w:val="BodyText"/>
        <w:ind w:left="720" w:right="786"/>
      </w:pPr>
      <w:r>
        <w:t>In Wisconsin, certification to teach is based on program approval.</w:t>
      </w:r>
      <w:r>
        <w:rPr>
          <w:spacing w:val="-5"/>
        </w:rPr>
        <w:t xml:space="preserve"> </w:t>
      </w:r>
      <w:r>
        <w:t>Approved programs consist of courses</w:t>
      </w:r>
      <w:r>
        <w:rPr>
          <w:spacing w:val="-4"/>
        </w:rPr>
        <w:t xml:space="preserve"> </w:t>
      </w:r>
      <w:r>
        <w:t>of</w:t>
      </w:r>
      <w:r>
        <w:rPr>
          <w:spacing w:val="-4"/>
        </w:rPr>
        <w:t xml:space="preserve"> </w:t>
      </w:r>
      <w:r>
        <w:t>study</w:t>
      </w:r>
      <w:r>
        <w:rPr>
          <w:spacing w:val="-4"/>
        </w:rPr>
        <w:t xml:space="preserve"> </w:t>
      </w:r>
      <w:r>
        <w:t>developed</w:t>
      </w:r>
      <w:r>
        <w:rPr>
          <w:spacing w:val="-4"/>
        </w:rPr>
        <w:t xml:space="preserve"> </w:t>
      </w:r>
      <w:r>
        <w:t>by</w:t>
      </w:r>
      <w:r>
        <w:rPr>
          <w:spacing w:val="-4"/>
        </w:rPr>
        <w:t xml:space="preserve"> </w:t>
      </w:r>
      <w:r>
        <w:t>teacher</w:t>
      </w:r>
      <w:r>
        <w:rPr>
          <w:spacing w:val="-4"/>
        </w:rPr>
        <w:t xml:space="preserve"> </w:t>
      </w:r>
      <w:r>
        <w:t>education</w:t>
      </w:r>
      <w:r>
        <w:rPr>
          <w:spacing w:val="-4"/>
        </w:rPr>
        <w:t xml:space="preserve"> </w:t>
      </w:r>
      <w:r>
        <w:t>institutions</w:t>
      </w:r>
      <w:r>
        <w:rPr>
          <w:spacing w:val="-4"/>
        </w:rPr>
        <w:t xml:space="preserve"> </w:t>
      </w:r>
      <w:r>
        <w:t>and</w:t>
      </w:r>
      <w:r>
        <w:rPr>
          <w:spacing w:val="-4"/>
        </w:rPr>
        <w:t xml:space="preserve"> </w:t>
      </w:r>
      <w:r>
        <w:t>presented</w:t>
      </w:r>
      <w:r>
        <w:rPr>
          <w:spacing w:val="-4"/>
        </w:rPr>
        <w:t xml:space="preserve"> </w:t>
      </w:r>
      <w:r>
        <w:t>to</w:t>
      </w:r>
      <w:r>
        <w:rPr>
          <w:spacing w:val="-4"/>
        </w:rPr>
        <w:t xml:space="preserve"> </w:t>
      </w:r>
      <w:r>
        <w:t>the</w:t>
      </w:r>
      <w:r>
        <w:rPr>
          <w:spacing w:val="-9"/>
        </w:rPr>
        <w:t xml:space="preserve"> </w:t>
      </w:r>
      <w:r>
        <w:t>Wisconsin</w:t>
      </w:r>
      <w:r>
        <w:rPr>
          <w:spacing w:val="-4"/>
        </w:rPr>
        <w:t xml:space="preserve"> </w:t>
      </w:r>
      <w:r>
        <w:t>Department of Public Instruction for approval.</w:t>
      </w:r>
    </w:p>
    <w:p w14:paraId="2CE4915B" w14:textId="77777777" w:rsidR="002D0127" w:rsidRDefault="002D0127">
      <w:pPr>
        <w:pStyle w:val="BodyText"/>
      </w:pPr>
    </w:p>
    <w:p w14:paraId="2CE4915C" w14:textId="77777777" w:rsidR="002D0127" w:rsidRDefault="00000000">
      <w:pPr>
        <w:pStyle w:val="BodyText"/>
        <w:ind w:left="720"/>
      </w:pPr>
      <w:r>
        <w:t>To</w:t>
      </w:r>
      <w:r>
        <w:rPr>
          <w:spacing w:val="-3"/>
        </w:rPr>
        <w:t xml:space="preserve"> </w:t>
      </w:r>
      <w:r>
        <w:t>be</w:t>
      </w:r>
      <w:r>
        <w:rPr>
          <w:spacing w:val="-2"/>
        </w:rPr>
        <w:t xml:space="preserve"> </w:t>
      </w:r>
      <w:r>
        <w:t>recommended</w:t>
      </w:r>
      <w:r>
        <w:rPr>
          <w:spacing w:val="-2"/>
        </w:rPr>
        <w:t xml:space="preserve"> </w:t>
      </w:r>
      <w:r>
        <w:t>for</w:t>
      </w:r>
      <w:r>
        <w:rPr>
          <w:spacing w:val="-2"/>
        </w:rPr>
        <w:t xml:space="preserve"> </w:t>
      </w:r>
      <w:r>
        <w:t>a</w:t>
      </w:r>
      <w:r>
        <w:rPr>
          <w:spacing w:val="-2"/>
        </w:rPr>
        <w:t xml:space="preserve"> </w:t>
      </w:r>
      <w:r>
        <w:t>teaching</w:t>
      </w:r>
      <w:r>
        <w:rPr>
          <w:spacing w:val="-2"/>
        </w:rPr>
        <w:t xml:space="preserve"> </w:t>
      </w:r>
      <w:r>
        <w:t>license</w:t>
      </w:r>
      <w:r>
        <w:rPr>
          <w:spacing w:val="-2"/>
        </w:rPr>
        <w:t xml:space="preserve"> </w:t>
      </w:r>
      <w:r>
        <w:t>candidates</w:t>
      </w:r>
      <w:r>
        <w:rPr>
          <w:spacing w:val="-2"/>
        </w:rPr>
        <w:t xml:space="preserve"> must:</w:t>
      </w:r>
    </w:p>
    <w:p w14:paraId="2CE4915D" w14:textId="77777777" w:rsidR="002D0127" w:rsidRDefault="00000000">
      <w:pPr>
        <w:pStyle w:val="ListParagraph"/>
        <w:numPr>
          <w:ilvl w:val="0"/>
          <w:numId w:val="36"/>
        </w:numPr>
        <w:tabs>
          <w:tab w:val="left" w:pos="1079"/>
          <w:tab w:val="left" w:pos="1080"/>
        </w:tabs>
        <w:rPr>
          <w:sz w:val="24"/>
        </w:rPr>
      </w:pPr>
      <w:r>
        <w:rPr>
          <w:sz w:val="24"/>
        </w:rPr>
        <w:t>Earn</w:t>
      </w:r>
      <w:r>
        <w:rPr>
          <w:spacing w:val="60"/>
          <w:sz w:val="24"/>
        </w:rPr>
        <w:t xml:space="preserve"> </w:t>
      </w:r>
      <w:r>
        <w:rPr>
          <w:sz w:val="24"/>
        </w:rPr>
        <w:t>the</w:t>
      </w:r>
      <w:r>
        <w:rPr>
          <w:spacing w:val="60"/>
          <w:sz w:val="24"/>
        </w:rPr>
        <w:t xml:space="preserve"> </w:t>
      </w:r>
      <w:r>
        <w:rPr>
          <w:sz w:val="24"/>
        </w:rPr>
        <w:t>stated</w:t>
      </w:r>
      <w:r>
        <w:rPr>
          <w:spacing w:val="60"/>
          <w:sz w:val="24"/>
        </w:rPr>
        <w:t xml:space="preserve"> </w:t>
      </w:r>
      <w:r>
        <w:rPr>
          <w:sz w:val="24"/>
        </w:rPr>
        <w:t xml:space="preserve">grade point </w:t>
      </w:r>
      <w:r>
        <w:rPr>
          <w:spacing w:val="-2"/>
          <w:sz w:val="24"/>
        </w:rPr>
        <w:t>averages</w:t>
      </w:r>
    </w:p>
    <w:p w14:paraId="2CE4915E" w14:textId="77777777" w:rsidR="002D0127" w:rsidRDefault="00000000">
      <w:pPr>
        <w:pStyle w:val="ListParagraph"/>
        <w:numPr>
          <w:ilvl w:val="0"/>
          <w:numId w:val="36"/>
        </w:numPr>
        <w:tabs>
          <w:tab w:val="left" w:pos="1079"/>
          <w:tab w:val="left" w:pos="1080"/>
        </w:tabs>
        <w:rPr>
          <w:sz w:val="24"/>
        </w:rPr>
      </w:pPr>
      <w:r>
        <w:rPr>
          <w:sz w:val="24"/>
        </w:rPr>
        <w:t xml:space="preserve">Complete all of the courses required for the </w:t>
      </w:r>
      <w:r>
        <w:rPr>
          <w:spacing w:val="-2"/>
          <w:sz w:val="24"/>
        </w:rPr>
        <w:t>certification</w:t>
      </w:r>
    </w:p>
    <w:p w14:paraId="2CE4915F" w14:textId="77777777" w:rsidR="002D0127" w:rsidRDefault="00000000">
      <w:pPr>
        <w:pStyle w:val="ListParagraph"/>
        <w:numPr>
          <w:ilvl w:val="0"/>
          <w:numId w:val="36"/>
        </w:numPr>
        <w:tabs>
          <w:tab w:val="left" w:pos="1079"/>
          <w:tab w:val="left" w:pos="1080"/>
        </w:tabs>
        <w:rPr>
          <w:sz w:val="24"/>
        </w:rPr>
      </w:pPr>
      <w:r>
        <w:rPr>
          <w:sz w:val="24"/>
        </w:rPr>
        <w:t xml:space="preserve">Earn an approved level of proficiency from their teacher mentors and </w:t>
      </w:r>
      <w:r>
        <w:rPr>
          <w:spacing w:val="-2"/>
          <w:sz w:val="24"/>
        </w:rPr>
        <w:t>supervisors</w:t>
      </w:r>
    </w:p>
    <w:p w14:paraId="2CE49160" w14:textId="77777777" w:rsidR="002D0127" w:rsidRDefault="00000000">
      <w:pPr>
        <w:pStyle w:val="ListParagraph"/>
        <w:numPr>
          <w:ilvl w:val="0"/>
          <w:numId w:val="36"/>
        </w:numPr>
        <w:tabs>
          <w:tab w:val="left" w:pos="1079"/>
          <w:tab w:val="left" w:pos="1080"/>
        </w:tabs>
        <w:rPr>
          <w:sz w:val="24"/>
        </w:rPr>
      </w:pPr>
      <w:r>
        <w:rPr>
          <w:sz w:val="24"/>
        </w:rPr>
        <w:t>Pass</w:t>
      </w:r>
      <w:r>
        <w:rPr>
          <w:spacing w:val="-4"/>
          <w:sz w:val="24"/>
        </w:rPr>
        <w:t xml:space="preserve"> </w:t>
      </w:r>
      <w:r>
        <w:rPr>
          <w:sz w:val="24"/>
        </w:rPr>
        <w:t>the</w:t>
      </w:r>
      <w:r>
        <w:rPr>
          <w:spacing w:val="-3"/>
          <w:sz w:val="24"/>
        </w:rPr>
        <w:t xml:space="preserve"> </w:t>
      </w:r>
      <w:r>
        <w:rPr>
          <w:sz w:val="24"/>
        </w:rPr>
        <w:t>Praxis</w:t>
      </w:r>
      <w:r>
        <w:rPr>
          <w:spacing w:val="-3"/>
          <w:sz w:val="24"/>
        </w:rPr>
        <w:t xml:space="preserve"> </w:t>
      </w:r>
      <w:r>
        <w:rPr>
          <w:sz w:val="24"/>
        </w:rPr>
        <w:t>II</w:t>
      </w:r>
      <w:r>
        <w:rPr>
          <w:spacing w:val="-8"/>
          <w:sz w:val="24"/>
        </w:rPr>
        <w:t xml:space="preserve"> </w:t>
      </w:r>
      <w:r>
        <w:rPr>
          <w:sz w:val="24"/>
        </w:rPr>
        <w:t>Wisconsin</w:t>
      </w:r>
      <w:r>
        <w:rPr>
          <w:spacing w:val="-2"/>
          <w:sz w:val="24"/>
        </w:rPr>
        <w:t xml:space="preserve"> </w:t>
      </w:r>
      <w:r>
        <w:rPr>
          <w:sz w:val="24"/>
        </w:rPr>
        <w:t>Subject</w:t>
      </w:r>
      <w:r>
        <w:rPr>
          <w:spacing w:val="-15"/>
          <w:sz w:val="24"/>
        </w:rPr>
        <w:t xml:space="preserve"> </w:t>
      </w:r>
      <w:r>
        <w:rPr>
          <w:sz w:val="24"/>
        </w:rPr>
        <w:t>Area</w:t>
      </w:r>
      <w:r>
        <w:rPr>
          <w:spacing w:val="-8"/>
          <w:sz w:val="24"/>
        </w:rPr>
        <w:t xml:space="preserve"> </w:t>
      </w:r>
      <w:r>
        <w:rPr>
          <w:sz w:val="24"/>
        </w:rPr>
        <w:t>Test(s)</w:t>
      </w:r>
      <w:r>
        <w:rPr>
          <w:spacing w:val="-3"/>
          <w:sz w:val="24"/>
        </w:rPr>
        <w:t xml:space="preserve"> </w:t>
      </w:r>
      <w:r>
        <w:rPr>
          <w:sz w:val="24"/>
        </w:rPr>
        <w:t>or</w:t>
      </w:r>
      <w:r>
        <w:rPr>
          <w:spacing w:val="-3"/>
          <w:sz w:val="24"/>
        </w:rPr>
        <w:t xml:space="preserve"> </w:t>
      </w:r>
      <w:r>
        <w:rPr>
          <w:sz w:val="24"/>
        </w:rPr>
        <w:t>approved</w:t>
      </w:r>
      <w:r>
        <w:rPr>
          <w:spacing w:val="-2"/>
          <w:sz w:val="24"/>
        </w:rPr>
        <w:t xml:space="preserve"> alternative</w:t>
      </w:r>
    </w:p>
    <w:p w14:paraId="2CE49161" w14:textId="77777777" w:rsidR="002D0127" w:rsidRDefault="00000000">
      <w:pPr>
        <w:pStyle w:val="ListParagraph"/>
        <w:numPr>
          <w:ilvl w:val="0"/>
          <w:numId w:val="36"/>
        </w:numPr>
        <w:tabs>
          <w:tab w:val="left" w:pos="1079"/>
          <w:tab w:val="left" w:pos="1080"/>
        </w:tabs>
        <w:ind w:right="1768"/>
        <w:rPr>
          <w:sz w:val="24"/>
        </w:rPr>
      </w:pPr>
      <w:r>
        <w:rPr>
          <w:sz w:val="24"/>
        </w:rPr>
        <w:t>Pass</w:t>
      </w:r>
      <w:r>
        <w:rPr>
          <w:spacing w:val="-7"/>
          <w:sz w:val="24"/>
        </w:rPr>
        <w:t xml:space="preserve"> </w:t>
      </w:r>
      <w:r>
        <w:rPr>
          <w:sz w:val="24"/>
        </w:rPr>
        <w:t>the</w:t>
      </w:r>
      <w:r>
        <w:rPr>
          <w:spacing w:val="-11"/>
          <w:sz w:val="24"/>
        </w:rPr>
        <w:t xml:space="preserve"> </w:t>
      </w:r>
      <w:r>
        <w:rPr>
          <w:sz w:val="24"/>
        </w:rPr>
        <w:t>Wisconsin</w:t>
      </w:r>
      <w:r>
        <w:rPr>
          <w:spacing w:val="-7"/>
          <w:sz w:val="24"/>
        </w:rPr>
        <w:t xml:space="preserve"> </w:t>
      </w:r>
      <w:r>
        <w:rPr>
          <w:sz w:val="24"/>
        </w:rPr>
        <w:t>Foundations</w:t>
      </w:r>
      <w:r>
        <w:rPr>
          <w:spacing w:val="-7"/>
          <w:sz w:val="24"/>
        </w:rPr>
        <w:t xml:space="preserve"> </w:t>
      </w:r>
      <w:r>
        <w:rPr>
          <w:sz w:val="24"/>
        </w:rPr>
        <w:t>of</w:t>
      </w:r>
      <w:r>
        <w:rPr>
          <w:spacing w:val="-7"/>
          <w:sz w:val="24"/>
        </w:rPr>
        <w:t xml:space="preserve"> </w:t>
      </w:r>
      <w:r>
        <w:rPr>
          <w:sz w:val="24"/>
        </w:rPr>
        <w:t>Reading</w:t>
      </w:r>
      <w:r>
        <w:rPr>
          <w:spacing w:val="-11"/>
          <w:sz w:val="24"/>
        </w:rPr>
        <w:t xml:space="preserve"> </w:t>
      </w:r>
      <w:r>
        <w:rPr>
          <w:sz w:val="24"/>
        </w:rPr>
        <w:t>Test</w:t>
      </w:r>
      <w:r>
        <w:rPr>
          <w:spacing w:val="-7"/>
          <w:sz w:val="24"/>
        </w:rPr>
        <w:t xml:space="preserve"> </w:t>
      </w:r>
      <w:r>
        <w:rPr>
          <w:sz w:val="24"/>
        </w:rPr>
        <w:t>(for</w:t>
      </w:r>
      <w:r>
        <w:rPr>
          <w:spacing w:val="-7"/>
          <w:sz w:val="24"/>
        </w:rPr>
        <w:t xml:space="preserve"> </w:t>
      </w:r>
      <w:r>
        <w:rPr>
          <w:sz w:val="24"/>
        </w:rPr>
        <w:t>Cross-Categorical</w:t>
      </w:r>
      <w:r>
        <w:rPr>
          <w:spacing w:val="-7"/>
          <w:sz w:val="24"/>
        </w:rPr>
        <w:t xml:space="preserve"> </w:t>
      </w:r>
      <w:r>
        <w:rPr>
          <w:sz w:val="24"/>
        </w:rPr>
        <w:t>Special</w:t>
      </w:r>
      <w:r>
        <w:rPr>
          <w:spacing w:val="-7"/>
          <w:sz w:val="24"/>
        </w:rPr>
        <w:t xml:space="preserve"> </w:t>
      </w:r>
      <w:r>
        <w:rPr>
          <w:sz w:val="24"/>
        </w:rPr>
        <w:t>Education majors only) or approved alternative.</w:t>
      </w:r>
    </w:p>
    <w:p w14:paraId="2CE49162" w14:textId="77777777" w:rsidR="002D0127" w:rsidRDefault="00000000">
      <w:pPr>
        <w:pStyle w:val="ListParagraph"/>
        <w:numPr>
          <w:ilvl w:val="0"/>
          <w:numId w:val="36"/>
        </w:numPr>
        <w:tabs>
          <w:tab w:val="left" w:pos="1079"/>
          <w:tab w:val="left" w:pos="1080"/>
        </w:tabs>
        <w:rPr>
          <w:sz w:val="24"/>
        </w:rPr>
      </w:pPr>
      <w:r>
        <w:rPr>
          <w:sz w:val="24"/>
        </w:rPr>
        <w:t xml:space="preserve">Successfully complete student </w:t>
      </w:r>
      <w:r>
        <w:rPr>
          <w:spacing w:val="-2"/>
          <w:sz w:val="24"/>
        </w:rPr>
        <w:t>teaching</w:t>
      </w:r>
    </w:p>
    <w:p w14:paraId="2CE49163" w14:textId="77777777" w:rsidR="002D0127" w:rsidRDefault="002D0127">
      <w:pPr>
        <w:pStyle w:val="BodyText"/>
      </w:pPr>
    </w:p>
    <w:p w14:paraId="2CE49164" w14:textId="77777777" w:rsidR="002D0127" w:rsidRDefault="00000000">
      <w:pPr>
        <w:ind w:left="720"/>
        <w:rPr>
          <w:b/>
          <w:sz w:val="24"/>
        </w:rPr>
      </w:pPr>
      <w:r>
        <w:rPr>
          <w:b/>
          <w:sz w:val="24"/>
        </w:rPr>
        <w:t>Licensure</w:t>
      </w:r>
      <w:r>
        <w:rPr>
          <w:b/>
          <w:spacing w:val="-4"/>
          <w:sz w:val="24"/>
        </w:rPr>
        <w:t xml:space="preserve"> </w:t>
      </w:r>
      <w:r>
        <w:rPr>
          <w:b/>
          <w:sz w:val="24"/>
        </w:rPr>
        <w:t>is</w:t>
      </w:r>
      <w:r>
        <w:rPr>
          <w:b/>
          <w:spacing w:val="-4"/>
          <w:sz w:val="24"/>
        </w:rPr>
        <w:t xml:space="preserve"> </w:t>
      </w:r>
      <w:r>
        <w:rPr>
          <w:b/>
          <w:sz w:val="24"/>
        </w:rPr>
        <w:t>not</w:t>
      </w:r>
      <w:r>
        <w:rPr>
          <w:b/>
          <w:spacing w:val="-4"/>
          <w:sz w:val="24"/>
        </w:rPr>
        <w:t xml:space="preserve"> </w:t>
      </w:r>
      <w:r>
        <w:rPr>
          <w:b/>
          <w:sz w:val="24"/>
        </w:rPr>
        <w:t>automatic.</w:t>
      </w:r>
      <w:r>
        <w:rPr>
          <w:b/>
          <w:spacing w:val="-4"/>
          <w:sz w:val="24"/>
        </w:rPr>
        <w:t xml:space="preserve"> </w:t>
      </w:r>
      <w:r>
        <w:rPr>
          <w:b/>
          <w:sz w:val="24"/>
        </w:rPr>
        <w:t>It</w:t>
      </w:r>
      <w:r>
        <w:rPr>
          <w:b/>
          <w:spacing w:val="-4"/>
          <w:sz w:val="24"/>
        </w:rPr>
        <w:t xml:space="preserve"> </w:t>
      </w:r>
      <w:r>
        <w:rPr>
          <w:b/>
          <w:sz w:val="24"/>
        </w:rPr>
        <w:t>is</w:t>
      </w:r>
      <w:r>
        <w:rPr>
          <w:b/>
          <w:spacing w:val="-4"/>
          <w:sz w:val="24"/>
        </w:rPr>
        <w:t xml:space="preserve"> </w:t>
      </w:r>
      <w:r>
        <w:rPr>
          <w:b/>
          <w:sz w:val="24"/>
        </w:rPr>
        <w:t>necessary</w:t>
      </w:r>
      <w:r>
        <w:rPr>
          <w:b/>
          <w:spacing w:val="-4"/>
          <w:sz w:val="24"/>
        </w:rPr>
        <w:t xml:space="preserve"> </w:t>
      </w:r>
      <w:r>
        <w:rPr>
          <w:b/>
          <w:sz w:val="24"/>
        </w:rPr>
        <w:t>to</w:t>
      </w:r>
      <w:r>
        <w:rPr>
          <w:b/>
          <w:spacing w:val="-4"/>
          <w:sz w:val="24"/>
        </w:rPr>
        <w:t xml:space="preserve"> </w:t>
      </w:r>
      <w:r>
        <w:rPr>
          <w:b/>
          <w:sz w:val="24"/>
        </w:rPr>
        <w:t>file</w:t>
      </w:r>
      <w:r>
        <w:rPr>
          <w:b/>
          <w:spacing w:val="-4"/>
          <w:sz w:val="24"/>
        </w:rPr>
        <w:t xml:space="preserve"> </w:t>
      </w:r>
      <w:r>
        <w:rPr>
          <w:b/>
          <w:sz w:val="24"/>
        </w:rPr>
        <w:t>an</w:t>
      </w:r>
      <w:r>
        <w:rPr>
          <w:b/>
          <w:spacing w:val="-4"/>
          <w:sz w:val="24"/>
        </w:rPr>
        <w:t xml:space="preserve"> </w:t>
      </w:r>
      <w:r>
        <w:rPr>
          <w:b/>
          <w:sz w:val="24"/>
        </w:rPr>
        <w:t>application</w:t>
      </w:r>
      <w:r>
        <w:rPr>
          <w:b/>
          <w:spacing w:val="-4"/>
          <w:sz w:val="24"/>
        </w:rPr>
        <w:t xml:space="preserve"> </w:t>
      </w:r>
      <w:r>
        <w:rPr>
          <w:b/>
          <w:sz w:val="24"/>
        </w:rPr>
        <w:t>and</w:t>
      </w:r>
      <w:r>
        <w:rPr>
          <w:b/>
          <w:spacing w:val="-4"/>
          <w:sz w:val="24"/>
        </w:rPr>
        <w:t xml:space="preserve"> </w:t>
      </w:r>
      <w:r>
        <w:rPr>
          <w:b/>
          <w:sz w:val="24"/>
        </w:rPr>
        <w:t>pay</w:t>
      </w:r>
      <w:r>
        <w:rPr>
          <w:b/>
          <w:spacing w:val="-4"/>
          <w:sz w:val="24"/>
        </w:rPr>
        <w:t xml:space="preserve"> </w:t>
      </w:r>
      <w:r>
        <w:rPr>
          <w:b/>
          <w:sz w:val="24"/>
        </w:rPr>
        <w:t>the</w:t>
      </w:r>
      <w:r>
        <w:rPr>
          <w:b/>
          <w:spacing w:val="-4"/>
          <w:sz w:val="24"/>
        </w:rPr>
        <w:t xml:space="preserve"> </w:t>
      </w:r>
      <w:r>
        <w:rPr>
          <w:b/>
          <w:sz w:val="24"/>
        </w:rPr>
        <w:t>required</w:t>
      </w:r>
      <w:r>
        <w:rPr>
          <w:b/>
          <w:spacing w:val="-9"/>
          <w:sz w:val="24"/>
        </w:rPr>
        <w:t xml:space="preserve"> </w:t>
      </w:r>
      <w:r>
        <w:rPr>
          <w:b/>
          <w:sz w:val="24"/>
        </w:rPr>
        <w:t>Wisconsin Department of Instruction fee.</w:t>
      </w:r>
    </w:p>
    <w:p w14:paraId="2CE49165" w14:textId="77777777" w:rsidR="002D0127" w:rsidRDefault="002D0127">
      <w:pPr>
        <w:pStyle w:val="BodyText"/>
        <w:rPr>
          <w:b/>
        </w:rPr>
      </w:pPr>
    </w:p>
    <w:p w14:paraId="2CE49166" w14:textId="77777777" w:rsidR="002D0127" w:rsidRDefault="00000000">
      <w:pPr>
        <w:pStyle w:val="Heading2"/>
      </w:pPr>
      <w:bookmarkStart w:id="43" w:name="_TOC_250017"/>
      <w:r>
        <w:t>License</w:t>
      </w:r>
      <w:r>
        <w:rPr>
          <w:spacing w:val="-12"/>
        </w:rPr>
        <w:t xml:space="preserve"> </w:t>
      </w:r>
      <w:r>
        <w:t>Development/Grade</w:t>
      </w:r>
      <w:r>
        <w:rPr>
          <w:spacing w:val="-12"/>
        </w:rPr>
        <w:t xml:space="preserve"> </w:t>
      </w:r>
      <w:bookmarkEnd w:id="43"/>
      <w:r>
        <w:rPr>
          <w:spacing w:val="-2"/>
        </w:rPr>
        <w:t>Levels</w:t>
      </w:r>
    </w:p>
    <w:p w14:paraId="2CE49167" w14:textId="77777777" w:rsidR="002D0127" w:rsidRDefault="002D0127">
      <w:pPr>
        <w:pStyle w:val="BodyText"/>
        <w:rPr>
          <w:b/>
        </w:rPr>
      </w:pPr>
    </w:p>
    <w:p w14:paraId="2CE49168" w14:textId="77777777" w:rsidR="002D0127" w:rsidRDefault="00000000">
      <w:pPr>
        <w:pStyle w:val="ListParagraph"/>
        <w:numPr>
          <w:ilvl w:val="0"/>
          <w:numId w:val="36"/>
        </w:numPr>
        <w:tabs>
          <w:tab w:val="left" w:pos="1079"/>
          <w:tab w:val="left" w:pos="1080"/>
        </w:tabs>
        <w:ind w:right="1873"/>
        <w:rPr>
          <w:sz w:val="24"/>
        </w:rPr>
      </w:pPr>
      <w:r>
        <w:rPr>
          <w:sz w:val="24"/>
        </w:rPr>
        <w:t>The</w:t>
      </w:r>
      <w:r>
        <w:rPr>
          <w:spacing w:val="-4"/>
          <w:sz w:val="24"/>
        </w:rPr>
        <w:t xml:space="preserve"> </w:t>
      </w:r>
      <w:r>
        <w:rPr>
          <w:sz w:val="24"/>
        </w:rPr>
        <w:t>Cross-Categorical</w:t>
      </w:r>
      <w:r>
        <w:rPr>
          <w:spacing w:val="-4"/>
          <w:sz w:val="24"/>
        </w:rPr>
        <w:t xml:space="preserve"> </w:t>
      </w:r>
      <w:r>
        <w:rPr>
          <w:sz w:val="24"/>
        </w:rPr>
        <w:t>Special</w:t>
      </w:r>
      <w:r>
        <w:rPr>
          <w:spacing w:val="-4"/>
          <w:sz w:val="24"/>
        </w:rPr>
        <w:t xml:space="preserve"> </w:t>
      </w:r>
      <w:r>
        <w:rPr>
          <w:sz w:val="24"/>
        </w:rPr>
        <w:t>Education</w:t>
      </w:r>
      <w:r>
        <w:rPr>
          <w:spacing w:val="-4"/>
          <w:sz w:val="24"/>
        </w:rPr>
        <w:t xml:space="preserve"> </w:t>
      </w:r>
      <w:r>
        <w:rPr>
          <w:sz w:val="24"/>
        </w:rPr>
        <w:t>license</w:t>
      </w:r>
      <w:r>
        <w:rPr>
          <w:spacing w:val="-4"/>
          <w:sz w:val="24"/>
        </w:rPr>
        <w:t xml:space="preserve"> </w:t>
      </w:r>
      <w:r>
        <w:rPr>
          <w:sz w:val="24"/>
        </w:rPr>
        <w:t>is</w:t>
      </w:r>
      <w:r>
        <w:rPr>
          <w:spacing w:val="-4"/>
          <w:sz w:val="24"/>
        </w:rPr>
        <w:t xml:space="preserve"> </w:t>
      </w:r>
      <w:r>
        <w:rPr>
          <w:sz w:val="24"/>
        </w:rPr>
        <w:t>issued</w:t>
      </w:r>
      <w:r>
        <w:rPr>
          <w:spacing w:val="-4"/>
          <w:sz w:val="24"/>
        </w:rPr>
        <w:t xml:space="preserve"> </w:t>
      </w:r>
      <w:r>
        <w:rPr>
          <w:sz w:val="24"/>
        </w:rPr>
        <w:t>for</w:t>
      </w:r>
      <w:r>
        <w:rPr>
          <w:spacing w:val="-4"/>
          <w:sz w:val="24"/>
        </w:rPr>
        <w:t xml:space="preserve"> </w:t>
      </w:r>
      <w:r>
        <w:rPr>
          <w:sz w:val="24"/>
        </w:rPr>
        <w:t>Middle</w:t>
      </w:r>
      <w:r>
        <w:rPr>
          <w:spacing w:val="-4"/>
          <w:sz w:val="24"/>
        </w:rPr>
        <w:t xml:space="preserve"> </w:t>
      </w:r>
      <w:r>
        <w:rPr>
          <w:sz w:val="24"/>
        </w:rPr>
        <w:t>Childhood</w:t>
      </w:r>
      <w:r>
        <w:rPr>
          <w:spacing w:val="-4"/>
          <w:sz w:val="24"/>
        </w:rPr>
        <w:t xml:space="preserve"> </w:t>
      </w:r>
      <w:r>
        <w:rPr>
          <w:sz w:val="24"/>
        </w:rPr>
        <w:t>to</w:t>
      </w:r>
      <w:r>
        <w:rPr>
          <w:spacing w:val="-4"/>
          <w:sz w:val="24"/>
        </w:rPr>
        <w:t xml:space="preserve"> </w:t>
      </w:r>
      <w:r>
        <w:rPr>
          <w:sz w:val="24"/>
        </w:rPr>
        <w:t>Early Adolescence (grades 1-8), and Early Adolescence to Adolescence (grades 5-12).</w:t>
      </w:r>
    </w:p>
    <w:p w14:paraId="2CE49169" w14:textId="77777777" w:rsidR="002D0127" w:rsidRDefault="00000000">
      <w:pPr>
        <w:pStyle w:val="ListParagraph"/>
        <w:numPr>
          <w:ilvl w:val="0"/>
          <w:numId w:val="36"/>
        </w:numPr>
        <w:tabs>
          <w:tab w:val="left" w:pos="1079"/>
          <w:tab w:val="left" w:pos="1080"/>
        </w:tabs>
        <w:spacing w:before="169"/>
        <w:rPr>
          <w:sz w:val="24"/>
        </w:rPr>
      </w:pPr>
      <w:r>
        <w:rPr>
          <w:sz w:val="24"/>
        </w:rPr>
        <w:t>The Secondary Education licenses are issued for</w:t>
      </w:r>
      <w:r>
        <w:rPr>
          <w:spacing w:val="-14"/>
          <w:sz w:val="24"/>
        </w:rPr>
        <w:t xml:space="preserve"> </w:t>
      </w:r>
      <w:r>
        <w:rPr>
          <w:sz w:val="24"/>
        </w:rPr>
        <w:t>Adolescent to</w:t>
      </w:r>
      <w:r>
        <w:rPr>
          <w:spacing w:val="-14"/>
          <w:sz w:val="24"/>
        </w:rPr>
        <w:t xml:space="preserve"> </w:t>
      </w:r>
      <w:r>
        <w:rPr>
          <w:sz w:val="24"/>
        </w:rPr>
        <w:t>Adolescent (grades 5-</w:t>
      </w:r>
      <w:r>
        <w:rPr>
          <w:spacing w:val="-4"/>
          <w:sz w:val="24"/>
        </w:rPr>
        <w:t>12).</w:t>
      </w:r>
    </w:p>
    <w:p w14:paraId="2CE4916A" w14:textId="77777777" w:rsidR="002D0127" w:rsidRDefault="002D0127">
      <w:pPr>
        <w:pStyle w:val="BodyText"/>
        <w:spacing w:before="11"/>
        <w:rPr>
          <w:sz w:val="23"/>
        </w:rPr>
      </w:pPr>
    </w:p>
    <w:p w14:paraId="2CE4916B" w14:textId="77777777" w:rsidR="002D0127" w:rsidRDefault="00000000">
      <w:pPr>
        <w:pStyle w:val="Heading2"/>
      </w:pPr>
      <w:bookmarkStart w:id="44" w:name="_TOC_250016"/>
      <w:r>
        <w:t>License</w:t>
      </w:r>
      <w:r>
        <w:rPr>
          <w:spacing w:val="-18"/>
        </w:rPr>
        <w:t xml:space="preserve"> </w:t>
      </w:r>
      <w:r>
        <w:t>Application</w:t>
      </w:r>
      <w:r>
        <w:rPr>
          <w:spacing w:val="-15"/>
        </w:rPr>
        <w:t xml:space="preserve"> </w:t>
      </w:r>
      <w:bookmarkEnd w:id="44"/>
      <w:r>
        <w:rPr>
          <w:spacing w:val="-2"/>
        </w:rPr>
        <w:t>Procedure</w:t>
      </w:r>
    </w:p>
    <w:p w14:paraId="2CE4916C" w14:textId="77777777" w:rsidR="002D0127" w:rsidRDefault="002D0127">
      <w:pPr>
        <w:pStyle w:val="BodyText"/>
        <w:rPr>
          <w:b/>
        </w:rPr>
      </w:pPr>
    </w:p>
    <w:p w14:paraId="2CE4916D" w14:textId="77777777" w:rsidR="002D0127" w:rsidRDefault="00000000">
      <w:pPr>
        <w:pStyle w:val="ListParagraph"/>
        <w:numPr>
          <w:ilvl w:val="0"/>
          <w:numId w:val="35"/>
        </w:numPr>
        <w:tabs>
          <w:tab w:val="left" w:pos="1080"/>
        </w:tabs>
        <w:ind w:right="1307"/>
        <w:rPr>
          <w:sz w:val="24"/>
        </w:rPr>
      </w:pPr>
      <w:r>
        <w:rPr>
          <w:sz w:val="24"/>
        </w:rPr>
        <w:t>Prior</w:t>
      </w:r>
      <w:r>
        <w:rPr>
          <w:spacing w:val="-3"/>
          <w:sz w:val="24"/>
        </w:rPr>
        <w:t xml:space="preserve"> </w:t>
      </w:r>
      <w:r>
        <w:rPr>
          <w:sz w:val="24"/>
        </w:rPr>
        <w:t>to</w:t>
      </w:r>
      <w:r>
        <w:rPr>
          <w:spacing w:val="-3"/>
          <w:sz w:val="24"/>
        </w:rPr>
        <w:t xml:space="preserve"> </w:t>
      </w:r>
      <w:r>
        <w:rPr>
          <w:sz w:val="24"/>
        </w:rPr>
        <w:t>completion</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program</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receive</w:t>
      </w:r>
      <w:r>
        <w:rPr>
          <w:spacing w:val="-3"/>
          <w:sz w:val="24"/>
        </w:rPr>
        <w:t xml:space="preserve"> </w:t>
      </w:r>
      <w:r>
        <w:rPr>
          <w:sz w:val="24"/>
        </w:rPr>
        <w:t>a</w:t>
      </w:r>
      <w:r>
        <w:rPr>
          <w:spacing w:val="-3"/>
          <w:sz w:val="24"/>
        </w:rPr>
        <w:t xml:space="preserve"> </w:t>
      </w:r>
      <w:r>
        <w:rPr>
          <w:sz w:val="24"/>
        </w:rPr>
        <w:t>request</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Education</w:t>
      </w:r>
      <w:r>
        <w:rPr>
          <w:spacing w:val="-3"/>
          <w:sz w:val="24"/>
        </w:rPr>
        <w:t xml:space="preserve"> </w:t>
      </w:r>
      <w:r>
        <w:rPr>
          <w:sz w:val="24"/>
        </w:rPr>
        <w:t xml:space="preserve">Department Assistant to fill out and submit a Certification Information Form, found here: </w:t>
      </w:r>
      <w:hyperlink r:id="rId14">
        <w:r>
          <w:rPr>
            <w:color w:val="0000FF"/>
            <w:spacing w:val="-2"/>
            <w:sz w:val="24"/>
            <w:u w:val="thick" w:color="0000FF"/>
          </w:rPr>
          <w:t>https://www.carthage.edu/live/forms/65-teacher-certification-information</w:t>
        </w:r>
      </w:hyperlink>
    </w:p>
    <w:p w14:paraId="2CE4916E" w14:textId="77777777" w:rsidR="002D0127" w:rsidRDefault="002D0127">
      <w:pPr>
        <w:pStyle w:val="BodyText"/>
      </w:pPr>
    </w:p>
    <w:p w14:paraId="2CE4916F" w14:textId="77777777" w:rsidR="002D0127" w:rsidRDefault="00000000">
      <w:pPr>
        <w:pStyle w:val="ListParagraph"/>
        <w:numPr>
          <w:ilvl w:val="0"/>
          <w:numId w:val="35"/>
        </w:numPr>
        <w:tabs>
          <w:tab w:val="left" w:pos="1080"/>
        </w:tabs>
        <w:ind w:right="819"/>
      </w:pPr>
      <w:r>
        <w:rPr>
          <w:sz w:val="24"/>
        </w:rPr>
        <w:t>Upon</w:t>
      </w:r>
      <w:r>
        <w:rPr>
          <w:spacing w:val="-5"/>
          <w:sz w:val="24"/>
        </w:rPr>
        <w:t xml:space="preserve"> </w:t>
      </w:r>
      <w:r>
        <w:rPr>
          <w:sz w:val="24"/>
        </w:rPr>
        <w:t>completion</w:t>
      </w:r>
      <w:r>
        <w:rPr>
          <w:spacing w:val="-4"/>
          <w:sz w:val="24"/>
        </w:rPr>
        <w:t xml:space="preserve"> </w:t>
      </w:r>
      <w:r>
        <w:rPr>
          <w:sz w:val="24"/>
        </w:rPr>
        <w:t>of</w:t>
      </w:r>
      <w:r>
        <w:rPr>
          <w:spacing w:val="-4"/>
          <w:sz w:val="24"/>
        </w:rPr>
        <w:t xml:space="preserve"> </w:t>
      </w:r>
      <w:r>
        <w:rPr>
          <w:sz w:val="24"/>
        </w:rPr>
        <w:t>your</w:t>
      </w:r>
      <w:r>
        <w:rPr>
          <w:spacing w:val="-4"/>
          <w:sz w:val="24"/>
        </w:rPr>
        <w:t xml:space="preserve"> </w:t>
      </w:r>
      <w:r>
        <w:rPr>
          <w:sz w:val="24"/>
        </w:rPr>
        <w:t>program,</w:t>
      </w:r>
      <w:r>
        <w:rPr>
          <w:spacing w:val="-4"/>
          <w:sz w:val="24"/>
        </w:rPr>
        <w:t xml:space="preserve"> </w:t>
      </w:r>
      <w:r>
        <w:rPr>
          <w:sz w:val="24"/>
        </w:rPr>
        <w:t>the</w:t>
      </w:r>
      <w:r>
        <w:rPr>
          <w:spacing w:val="-4"/>
          <w:sz w:val="24"/>
        </w:rPr>
        <w:t xml:space="preserve"> </w:t>
      </w:r>
      <w:r>
        <w:rPr>
          <w:sz w:val="24"/>
        </w:rPr>
        <w:t>Education</w:t>
      </w:r>
      <w:r>
        <w:rPr>
          <w:spacing w:val="-4"/>
          <w:sz w:val="24"/>
        </w:rPr>
        <w:t xml:space="preserve"> </w:t>
      </w:r>
      <w:r>
        <w:rPr>
          <w:sz w:val="24"/>
        </w:rPr>
        <w:t>Department</w:t>
      </w:r>
      <w:r>
        <w:rPr>
          <w:spacing w:val="-15"/>
          <w:sz w:val="24"/>
        </w:rPr>
        <w:t xml:space="preserve"> </w:t>
      </w:r>
      <w:r>
        <w:rPr>
          <w:sz w:val="24"/>
        </w:rPr>
        <w:t>Assistant</w:t>
      </w:r>
      <w:r>
        <w:rPr>
          <w:spacing w:val="-4"/>
          <w:sz w:val="24"/>
        </w:rPr>
        <w:t xml:space="preserve"> </w:t>
      </w:r>
      <w:r>
        <w:rPr>
          <w:sz w:val="24"/>
        </w:rPr>
        <w:t>will</w:t>
      </w:r>
      <w:r>
        <w:rPr>
          <w:spacing w:val="-4"/>
          <w:sz w:val="24"/>
        </w:rPr>
        <w:t xml:space="preserve"> </w:t>
      </w:r>
      <w:r>
        <w:rPr>
          <w:sz w:val="24"/>
        </w:rPr>
        <w:t>submit</w:t>
      </w:r>
      <w:r>
        <w:rPr>
          <w:spacing w:val="-4"/>
          <w:sz w:val="24"/>
        </w:rPr>
        <w:t xml:space="preserve"> </w:t>
      </w:r>
      <w:r>
        <w:rPr>
          <w:sz w:val="24"/>
        </w:rPr>
        <w:t>this</w:t>
      </w:r>
      <w:r>
        <w:rPr>
          <w:spacing w:val="-4"/>
          <w:sz w:val="24"/>
        </w:rPr>
        <w:t xml:space="preserve"> </w:t>
      </w:r>
      <w:r>
        <w:rPr>
          <w:sz w:val="24"/>
        </w:rPr>
        <w:t>information to the Wisconsin Department of Instruction.</w:t>
      </w:r>
    </w:p>
    <w:p w14:paraId="2CE49170" w14:textId="77777777" w:rsidR="002D0127" w:rsidRDefault="00000000">
      <w:pPr>
        <w:pStyle w:val="ListParagraph"/>
        <w:numPr>
          <w:ilvl w:val="0"/>
          <w:numId w:val="35"/>
        </w:numPr>
        <w:tabs>
          <w:tab w:val="left" w:pos="1080"/>
        </w:tabs>
        <w:spacing w:before="185"/>
        <w:ind w:right="944"/>
      </w:pPr>
      <w:r>
        <w:rPr>
          <w:sz w:val="24"/>
        </w:rPr>
        <w:t>You</w:t>
      </w:r>
      <w:r>
        <w:rPr>
          <w:spacing w:val="-7"/>
          <w:sz w:val="24"/>
        </w:rPr>
        <w:t xml:space="preserve"> </w:t>
      </w:r>
      <w:r>
        <w:rPr>
          <w:sz w:val="24"/>
        </w:rPr>
        <w:t>will</w:t>
      </w:r>
      <w:r>
        <w:rPr>
          <w:spacing w:val="-5"/>
          <w:sz w:val="24"/>
        </w:rPr>
        <w:t xml:space="preserve"> </w:t>
      </w:r>
      <w:r>
        <w:rPr>
          <w:sz w:val="24"/>
        </w:rPr>
        <w:t>receive</w:t>
      </w:r>
      <w:r>
        <w:rPr>
          <w:spacing w:val="-5"/>
          <w:sz w:val="24"/>
        </w:rPr>
        <w:t xml:space="preserve"> </w:t>
      </w:r>
      <w:r>
        <w:rPr>
          <w:sz w:val="24"/>
        </w:rPr>
        <w:t>an</w:t>
      </w:r>
      <w:r>
        <w:rPr>
          <w:spacing w:val="-5"/>
          <w:sz w:val="24"/>
        </w:rPr>
        <w:t xml:space="preserve"> </w:t>
      </w:r>
      <w:r>
        <w:rPr>
          <w:sz w:val="24"/>
        </w:rPr>
        <w:t>email</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Education</w:t>
      </w:r>
      <w:r>
        <w:rPr>
          <w:spacing w:val="-5"/>
          <w:sz w:val="24"/>
        </w:rPr>
        <w:t xml:space="preserve"> </w:t>
      </w:r>
      <w:r>
        <w:rPr>
          <w:sz w:val="24"/>
        </w:rPr>
        <w:t>Department</w:t>
      </w:r>
      <w:r>
        <w:rPr>
          <w:spacing w:val="-15"/>
          <w:sz w:val="24"/>
        </w:rPr>
        <w:t xml:space="preserve"> </w:t>
      </w:r>
      <w:r>
        <w:rPr>
          <w:sz w:val="24"/>
        </w:rPr>
        <w:t>Assistant</w:t>
      </w:r>
      <w:r>
        <w:rPr>
          <w:spacing w:val="-5"/>
          <w:sz w:val="24"/>
        </w:rPr>
        <w:t xml:space="preserve"> </w:t>
      </w:r>
      <w:r>
        <w:rPr>
          <w:sz w:val="24"/>
        </w:rPr>
        <w:t>that</w:t>
      </w:r>
      <w:r>
        <w:rPr>
          <w:spacing w:val="-5"/>
          <w:sz w:val="24"/>
        </w:rPr>
        <w:t xml:space="preserve"> </w:t>
      </w:r>
      <w:r>
        <w:rPr>
          <w:sz w:val="24"/>
        </w:rPr>
        <w:t>your</w:t>
      </w:r>
      <w:r>
        <w:rPr>
          <w:spacing w:val="-5"/>
          <w:sz w:val="24"/>
        </w:rPr>
        <w:t xml:space="preserve"> </w:t>
      </w:r>
      <w:r>
        <w:rPr>
          <w:sz w:val="24"/>
        </w:rPr>
        <w:t>information</w:t>
      </w:r>
      <w:r>
        <w:rPr>
          <w:spacing w:val="-5"/>
          <w:sz w:val="24"/>
        </w:rPr>
        <w:t xml:space="preserve"> </w:t>
      </w:r>
      <w:r>
        <w:rPr>
          <w:sz w:val="24"/>
        </w:rPr>
        <w:t>has</w:t>
      </w:r>
      <w:r>
        <w:rPr>
          <w:spacing w:val="-5"/>
          <w:sz w:val="24"/>
        </w:rPr>
        <w:t xml:space="preserve"> </w:t>
      </w:r>
      <w:r>
        <w:rPr>
          <w:sz w:val="24"/>
        </w:rPr>
        <w:t>been uploaded, and that you may proceed with applying for your license.</w:t>
      </w:r>
    </w:p>
    <w:p w14:paraId="2CE49171" w14:textId="77777777" w:rsidR="002D0127" w:rsidRDefault="002D0127">
      <w:pPr>
        <w:pStyle w:val="BodyText"/>
      </w:pPr>
    </w:p>
    <w:p w14:paraId="2CE49172" w14:textId="77777777" w:rsidR="002D0127" w:rsidRDefault="00000000">
      <w:pPr>
        <w:pStyle w:val="ListParagraph"/>
        <w:numPr>
          <w:ilvl w:val="0"/>
          <w:numId w:val="35"/>
        </w:numPr>
        <w:tabs>
          <w:tab w:val="left" w:pos="1080"/>
        </w:tabs>
        <w:ind w:right="1761"/>
        <w:rPr>
          <w:sz w:val="24"/>
        </w:rPr>
      </w:pPr>
      <w:r>
        <w:rPr>
          <w:sz w:val="24"/>
        </w:rPr>
        <w:t>For</w:t>
      </w:r>
      <w:r>
        <w:rPr>
          <w:spacing w:val="-12"/>
          <w:sz w:val="24"/>
        </w:rPr>
        <w:t xml:space="preserve"> </w:t>
      </w:r>
      <w:r>
        <w:rPr>
          <w:sz w:val="24"/>
        </w:rPr>
        <w:t>Wisconsin</w:t>
      </w:r>
      <w:r>
        <w:rPr>
          <w:spacing w:val="-5"/>
          <w:sz w:val="24"/>
        </w:rPr>
        <w:t xml:space="preserve"> </w:t>
      </w:r>
      <w:r>
        <w:rPr>
          <w:sz w:val="24"/>
        </w:rPr>
        <w:t>certification:</w:t>
      </w:r>
      <w:r>
        <w:rPr>
          <w:spacing w:val="-5"/>
          <w:sz w:val="24"/>
        </w:rPr>
        <w:t xml:space="preserve"> </w:t>
      </w:r>
      <w:r>
        <w:rPr>
          <w:sz w:val="24"/>
        </w:rPr>
        <w:t>Go</w:t>
      </w:r>
      <w:r>
        <w:rPr>
          <w:spacing w:val="-5"/>
          <w:sz w:val="24"/>
        </w:rPr>
        <w:t xml:space="preserve"> </w:t>
      </w:r>
      <w:r>
        <w:rPr>
          <w:sz w:val="24"/>
        </w:rPr>
        <w:t>to</w:t>
      </w:r>
      <w:r>
        <w:rPr>
          <w:spacing w:val="-1"/>
          <w:sz w:val="24"/>
        </w:rPr>
        <w:t xml:space="preserve"> </w:t>
      </w:r>
      <w:hyperlink r:id="rId15">
        <w:r>
          <w:rPr>
            <w:color w:val="0000FF"/>
            <w:sz w:val="24"/>
            <w:u w:val="thick" w:color="0000FF"/>
          </w:rPr>
          <w:t>https://dpi.wi.gov/tepdl/elo</w:t>
        </w:r>
      </w:hyperlink>
      <w:r>
        <w:rPr>
          <w:color w:val="0000FF"/>
          <w:spacing w:val="-5"/>
          <w:sz w:val="24"/>
        </w:rPr>
        <w:t xml:space="preserve"> </w:t>
      </w:r>
      <w:r>
        <w:rPr>
          <w:sz w:val="24"/>
        </w:rPr>
        <w:t>.</w:t>
      </w:r>
      <w:r>
        <w:rPr>
          <w:spacing w:val="-15"/>
          <w:sz w:val="24"/>
        </w:rPr>
        <w:t xml:space="preserve"> </w:t>
      </w:r>
      <w:r>
        <w:rPr>
          <w:sz w:val="24"/>
        </w:rPr>
        <w:t>At</w:t>
      </w:r>
      <w:r>
        <w:rPr>
          <w:spacing w:val="-5"/>
          <w:sz w:val="24"/>
        </w:rPr>
        <w:t xml:space="preserve"> </w:t>
      </w:r>
      <w:r>
        <w:rPr>
          <w:sz w:val="24"/>
        </w:rPr>
        <w:t>this</w:t>
      </w:r>
      <w:r>
        <w:rPr>
          <w:spacing w:val="-5"/>
          <w:sz w:val="24"/>
        </w:rPr>
        <w:t xml:space="preserve"> </w:t>
      </w:r>
      <w:r>
        <w:rPr>
          <w:sz w:val="24"/>
        </w:rPr>
        <w:t>site,</w:t>
      </w:r>
      <w:r>
        <w:rPr>
          <w:spacing w:val="-5"/>
          <w:sz w:val="24"/>
        </w:rPr>
        <w:t xml:space="preserve"> </w:t>
      </w:r>
      <w:r>
        <w:rPr>
          <w:sz w:val="24"/>
        </w:rPr>
        <w:t>applicants</w:t>
      </w:r>
      <w:r>
        <w:rPr>
          <w:spacing w:val="-5"/>
          <w:sz w:val="24"/>
        </w:rPr>
        <w:t xml:space="preserve"> </w:t>
      </w:r>
      <w:r>
        <w:rPr>
          <w:sz w:val="24"/>
        </w:rPr>
        <w:t>will fill out the electronic application form.</w:t>
      </w:r>
    </w:p>
    <w:p w14:paraId="2CE49173" w14:textId="77777777" w:rsidR="002D0127" w:rsidRDefault="002D0127">
      <w:pPr>
        <w:pStyle w:val="BodyText"/>
      </w:pPr>
    </w:p>
    <w:p w14:paraId="2CE49174" w14:textId="77777777" w:rsidR="002D0127" w:rsidRDefault="00000000">
      <w:pPr>
        <w:pStyle w:val="ListParagraph"/>
        <w:numPr>
          <w:ilvl w:val="0"/>
          <w:numId w:val="35"/>
        </w:numPr>
        <w:tabs>
          <w:tab w:val="left" w:pos="1080"/>
        </w:tabs>
        <w:ind w:right="1733"/>
        <w:rPr>
          <w:sz w:val="24"/>
        </w:rPr>
      </w:pPr>
      <w:r>
        <w:rPr>
          <w:sz w:val="24"/>
        </w:rPr>
        <w:t>Other</w:t>
      </w:r>
      <w:r>
        <w:rPr>
          <w:spacing w:val="-3"/>
          <w:sz w:val="24"/>
        </w:rPr>
        <w:t xml:space="preserve"> </w:t>
      </w:r>
      <w:r>
        <w:rPr>
          <w:sz w:val="24"/>
        </w:rPr>
        <w:t>states:</w:t>
      </w:r>
      <w:r>
        <w:rPr>
          <w:spacing w:val="-3"/>
          <w:sz w:val="24"/>
        </w:rPr>
        <w:t xml:space="preserve"> </w:t>
      </w:r>
      <w:r>
        <w:rPr>
          <w:sz w:val="24"/>
        </w:rPr>
        <w:t>Contact</w:t>
      </w:r>
      <w:r>
        <w:rPr>
          <w:spacing w:val="-3"/>
          <w:sz w:val="24"/>
        </w:rPr>
        <w:t xml:space="preserve"> </w:t>
      </w:r>
      <w:r>
        <w:rPr>
          <w:sz w:val="24"/>
        </w:rPr>
        <w:t>the</w:t>
      </w:r>
      <w:r>
        <w:rPr>
          <w:spacing w:val="-3"/>
          <w:sz w:val="24"/>
        </w:rPr>
        <w:t xml:space="preserve"> </w:t>
      </w:r>
      <w:r>
        <w:rPr>
          <w:sz w:val="24"/>
        </w:rPr>
        <w:t>State</w:t>
      </w:r>
      <w:r>
        <w:rPr>
          <w:spacing w:val="-3"/>
          <w:sz w:val="24"/>
        </w:rPr>
        <w:t xml:space="preserve"> </w:t>
      </w:r>
      <w:r>
        <w:rPr>
          <w:sz w:val="24"/>
        </w:rPr>
        <w:t>Superintendent</w:t>
      </w:r>
      <w:r>
        <w:rPr>
          <w:spacing w:val="-3"/>
          <w:sz w:val="24"/>
        </w:rPr>
        <w:t xml:space="preserve"> </w:t>
      </w:r>
      <w:r>
        <w:rPr>
          <w:sz w:val="24"/>
        </w:rPr>
        <w:t>of</w:t>
      </w:r>
      <w:r>
        <w:rPr>
          <w:spacing w:val="-3"/>
          <w:sz w:val="24"/>
        </w:rPr>
        <w:t xml:space="preserve"> </w:t>
      </w:r>
      <w:r>
        <w:rPr>
          <w:sz w:val="24"/>
        </w:rPr>
        <w:t>Public</w:t>
      </w:r>
      <w:r>
        <w:rPr>
          <w:spacing w:val="-3"/>
          <w:sz w:val="24"/>
        </w:rPr>
        <w:t xml:space="preserve"> </w:t>
      </w:r>
      <w:r>
        <w:rPr>
          <w:sz w:val="24"/>
        </w:rPr>
        <w:t>Instruction</w:t>
      </w:r>
      <w:r>
        <w:rPr>
          <w:spacing w:val="-3"/>
          <w:sz w:val="24"/>
        </w:rPr>
        <w:t xml:space="preserve"> </w:t>
      </w:r>
      <w:r>
        <w:rPr>
          <w:sz w:val="24"/>
        </w:rPr>
        <w:t>in</w:t>
      </w:r>
      <w:r>
        <w:rPr>
          <w:spacing w:val="-3"/>
          <w:sz w:val="24"/>
        </w:rPr>
        <w:t xml:space="preserve"> </w:t>
      </w:r>
      <w:r>
        <w:rPr>
          <w:sz w:val="24"/>
        </w:rPr>
        <w:t>that</w:t>
      </w:r>
      <w:r>
        <w:rPr>
          <w:spacing w:val="-3"/>
          <w:sz w:val="24"/>
        </w:rPr>
        <w:t xml:space="preserve"> </w:t>
      </w:r>
      <w:r>
        <w:rPr>
          <w:sz w:val="24"/>
        </w:rPr>
        <w:t>state</w:t>
      </w:r>
      <w:r>
        <w:rPr>
          <w:spacing w:val="-3"/>
          <w:sz w:val="24"/>
        </w:rPr>
        <w:t xml:space="preserve"> </w:t>
      </w:r>
      <w:r>
        <w:rPr>
          <w:sz w:val="24"/>
        </w:rPr>
        <w:t>or</w:t>
      </w:r>
      <w:r>
        <w:rPr>
          <w:spacing w:val="-3"/>
          <w:sz w:val="24"/>
        </w:rPr>
        <w:t xml:space="preserve"> </w:t>
      </w:r>
      <w:r>
        <w:rPr>
          <w:sz w:val="24"/>
        </w:rPr>
        <w:t>visit</w:t>
      </w:r>
      <w:r>
        <w:rPr>
          <w:spacing w:val="-3"/>
          <w:sz w:val="24"/>
        </w:rPr>
        <w:t xml:space="preserve"> </w:t>
      </w:r>
      <w:r>
        <w:rPr>
          <w:sz w:val="24"/>
        </w:rPr>
        <w:t>the Regional Office of Education and request a license application and information on the processing procedure.</w:t>
      </w:r>
    </w:p>
    <w:p w14:paraId="2CE49175" w14:textId="77777777" w:rsidR="002D0127" w:rsidRDefault="002D0127">
      <w:pPr>
        <w:rPr>
          <w:sz w:val="24"/>
        </w:rPr>
        <w:sectPr w:rsidR="002D0127">
          <w:pgSz w:w="12240" w:h="15840"/>
          <w:pgMar w:top="660" w:right="0" w:bottom="1140" w:left="720" w:header="0" w:footer="842" w:gutter="0"/>
          <w:cols w:space="720"/>
        </w:sectPr>
      </w:pPr>
    </w:p>
    <w:p w14:paraId="2CE49176" w14:textId="77777777" w:rsidR="002D0127" w:rsidRDefault="00000000">
      <w:pPr>
        <w:pStyle w:val="Heading2"/>
        <w:spacing w:before="60"/>
      </w:pPr>
      <w:bookmarkStart w:id="45" w:name="_TOC_250015"/>
      <w:r>
        <w:t>Teacher</w:t>
      </w:r>
      <w:r>
        <w:rPr>
          <w:spacing w:val="-20"/>
        </w:rPr>
        <w:t xml:space="preserve"> </w:t>
      </w:r>
      <w:r>
        <w:t>Employment</w:t>
      </w:r>
      <w:r>
        <w:rPr>
          <w:spacing w:val="-17"/>
        </w:rPr>
        <w:t xml:space="preserve"> </w:t>
      </w:r>
      <w:r>
        <w:t>and</w:t>
      </w:r>
      <w:r>
        <w:rPr>
          <w:spacing w:val="-12"/>
        </w:rPr>
        <w:t xml:space="preserve"> </w:t>
      </w:r>
      <w:r>
        <w:t>the</w:t>
      </w:r>
      <w:r>
        <w:rPr>
          <w:spacing w:val="-11"/>
        </w:rPr>
        <w:t xml:space="preserve"> </w:t>
      </w:r>
      <w:r>
        <w:t>Carthage</w:t>
      </w:r>
      <w:r>
        <w:rPr>
          <w:spacing w:val="-18"/>
        </w:rPr>
        <w:t xml:space="preserve"> </w:t>
      </w:r>
      <w:r>
        <w:t>Aspire</w:t>
      </w:r>
      <w:r>
        <w:rPr>
          <w:spacing w:val="-11"/>
        </w:rPr>
        <w:t xml:space="preserve"> </w:t>
      </w:r>
      <w:bookmarkEnd w:id="45"/>
      <w:r>
        <w:rPr>
          <w:spacing w:val="-2"/>
        </w:rPr>
        <w:t>Program</w:t>
      </w:r>
    </w:p>
    <w:p w14:paraId="2CE49177" w14:textId="77777777" w:rsidR="002D0127" w:rsidRDefault="002D0127">
      <w:pPr>
        <w:pStyle w:val="BodyText"/>
        <w:rPr>
          <w:b/>
        </w:rPr>
      </w:pPr>
    </w:p>
    <w:p w14:paraId="2CE49178" w14:textId="77777777" w:rsidR="002D0127" w:rsidRDefault="00000000">
      <w:pPr>
        <w:pStyle w:val="BodyText"/>
        <w:ind w:left="720"/>
      </w:pPr>
      <w:r>
        <w:t>Wisconsin</w:t>
      </w:r>
      <w:r>
        <w:rPr>
          <w:spacing w:val="-4"/>
        </w:rPr>
        <w:t xml:space="preserve"> </w:t>
      </w:r>
      <w:r>
        <w:t>teaching</w:t>
      </w:r>
      <w:r>
        <w:rPr>
          <w:spacing w:val="-1"/>
        </w:rPr>
        <w:t xml:space="preserve"> </w:t>
      </w:r>
      <w:r>
        <w:t>vacancies</w:t>
      </w:r>
      <w:r>
        <w:rPr>
          <w:spacing w:val="-2"/>
        </w:rPr>
        <w:t xml:space="preserve"> </w:t>
      </w:r>
      <w:r>
        <w:t>are</w:t>
      </w:r>
      <w:r>
        <w:rPr>
          <w:spacing w:val="-1"/>
        </w:rPr>
        <w:t xml:space="preserve"> </w:t>
      </w:r>
      <w:r>
        <w:t>listed</w:t>
      </w:r>
      <w:r>
        <w:rPr>
          <w:spacing w:val="-2"/>
        </w:rPr>
        <w:t xml:space="preserve"> </w:t>
      </w:r>
      <w:r>
        <w:t>on</w:t>
      </w:r>
      <w:r>
        <w:rPr>
          <w:spacing w:val="-6"/>
        </w:rPr>
        <w:t xml:space="preserve"> </w:t>
      </w:r>
      <w:r>
        <w:t>WECAN</w:t>
      </w:r>
      <w:r>
        <w:rPr>
          <w:spacing w:val="3"/>
        </w:rPr>
        <w:t xml:space="preserve"> </w:t>
      </w:r>
      <w:hyperlink r:id="rId16">
        <w:r>
          <w:rPr>
            <w:color w:val="0000FF"/>
            <w:spacing w:val="-2"/>
            <w:u w:val="thick" w:color="0000FF"/>
          </w:rPr>
          <w:t>https://wecan.education.wisc.edu/#/</w:t>
        </w:r>
      </w:hyperlink>
    </w:p>
    <w:p w14:paraId="2CE49179" w14:textId="77777777" w:rsidR="002D0127" w:rsidRDefault="002D0127">
      <w:pPr>
        <w:pStyle w:val="BodyText"/>
      </w:pPr>
    </w:p>
    <w:p w14:paraId="2CE4917A" w14:textId="77777777" w:rsidR="002D0127" w:rsidRDefault="00000000">
      <w:pPr>
        <w:pStyle w:val="BodyText"/>
        <w:ind w:left="720" w:right="2360"/>
      </w:pPr>
      <w:r>
        <w:t>The</w:t>
      </w:r>
      <w:r>
        <w:rPr>
          <w:spacing w:val="-6"/>
        </w:rPr>
        <w:t xml:space="preserve"> </w:t>
      </w:r>
      <w:r>
        <w:t>Carthage</w:t>
      </w:r>
      <w:r>
        <w:rPr>
          <w:spacing w:val="-4"/>
        </w:rPr>
        <w:t xml:space="preserve"> </w:t>
      </w:r>
      <w:r>
        <w:t>College</w:t>
      </w:r>
      <w:r>
        <w:rPr>
          <w:spacing w:val="-15"/>
        </w:rPr>
        <w:t xml:space="preserve"> </w:t>
      </w:r>
      <w:r>
        <w:t>Aspire</w:t>
      </w:r>
      <w:r>
        <w:rPr>
          <w:spacing w:val="-4"/>
        </w:rPr>
        <w:t xml:space="preserve"> </w:t>
      </w:r>
      <w:r>
        <w:t>Center</w:t>
      </w:r>
      <w:r>
        <w:rPr>
          <w:spacing w:val="-4"/>
        </w:rPr>
        <w:t xml:space="preserve"> </w:t>
      </w:r>
      <w:r>
        <w:t>exists</w:t>
      </w:r>
      <w:r>
        <w:rPr>
          <w:spacing w:val="-4"/>
        </w:rPr>
        <w:t xml:space="preserve"> </w:t>
      </w:r>
      <w:r>
        <w:t>to</w:t>
      </w:r>
      <w:r>
        <w:rPr>
          <w:spacing w:val="-4"/>
        </w:rPr>
        <w:t xml:space="preserve"> </w:t>
      </w:r>
      <w:r>
        <w:t>exchange</w:t>
      </w:r>
      <w:r>
        <w:rPr>
          <w:spacing w:val="-4"/>
        </w:rPr>
        <w:t xml:space="preserve"> </w:t>
      </w:r>
      <w:r>
        <w:t>information</w:t>
      </w:r>
      <w:r>
        <w:rPr>
          <w:spacing w:val="-4"/>
        </w:rPr>
        <w:t xml:space="preserve"> </w:t>
      </w:r>
      <w:r>
        <w:t>between</w:t>
      </w:r>
      <w:r>
        <w:rPr>
          <w:spacing w:val="-4"/>
        </w:rPr>
        <w:t xml:space="preserve"> </w:t>
      </w:r>
      <w:r>
        <w:t xml:space="preserve">candidates seeking employment and school district representatives seeking prospective teachers. </w:t>
      </w:r>
      <w:hyperlink r:id="rId17">
        <w:r>
          <w:rPr>
            <w:color w:val="0000FF"/>
            <w:spacing w:val="-2"/>
            <w:u w:val="thick" w:color="0000FF"/>
          </w:rPr>
          <w:t>https://www.carthage.edu/aspire/aspire-network/</w:t>
        </w:r>
      </w:hyperlink>
    </w:p>
    <w:p w14:paraId="2CE4917B" w14:textId="77777777" w:rsidR="002D0127" w:rsidRDefault="002D0127">
      <w:pPr>
        <w:pStyle w:val="BodyText"/>
      </w:pPr>
    </w:p>
    <w:p w14:paraId="2CE4917C" w14:textId="77777777" w:rsidR="002D0127" w:rsidRDefault="00000000">
      <w:pPr>
        <w:pStyle w:val="BodyText"/>
        <w:ind w:left="720" w:right="964"/>
        <w:jc w:val="both"/>
      </w:pPr>
      <w:r>
        <w:t>Teacher placement services are available and free to all candidates</w:t>
      </w:r>
      <w:r>
        <w:rPr>
          <w:spacing w:val="-4"/>
        </w:rPr>
        <w:t xml:space="preserve"> </w:t>
      </w:r>
      <w:r>
        <w:t>of</w:t>
      </w:r>
      <w:r>
        <w:rPr>
          <w:spacing w:val="-4"/>
        </w:rPr>
        <w:t xml:space="preserve"> </w:t>
      </w:r>
      <w:r>
        <w:t>the</w:t>
      </w:r>
      <w:r>
        <w:rPr>
          <w:spacing w:val="-4"/>
        </w:rPr>
        <w:t xml:space="preserve"> </w:t>
      </w:r>
      <w:r>
        <w:t>teacher</w:t>
      </w:r>
      <w:r>
        <w:rPr>
          <w:spacing w:val="-4"/>
        </w:rPr>
        <w:t xml:space="preserve"> </w:t>
      </w:r>
      <w:r>
        <w:t>education</w:t>
      </w:r>
      <w:r>
        <w:rPr>
          <w:spacing w:val="-4"/>
        </w:rPr>
        <w:t xml:space="preserve"> </w:t>
      </w:r>
      <w:r>
        <w:t>programs at Carthage College. This service is not automatic. Candidates may go to the Aspire Center and develop a credential file. This should be done before leaving campus to student teach.</w:t>
      </w:r>
    </w:p>
    <w:p w14:paraId="2CE4917D" w14:textId="77777777" w:rsidR="002D0127" w:rsidRDefault="00000000">
      <w:pPr>
        <w:pStyle w:val="Heading5"/>
        <w:ind w:left="720" w:right="1420" w:firstLine="0"/>
      </w:pPr>
      <w:r>
        <w:t>Please</w:t>
      </w:r>
      <w:r>
        <w:rPr>
          <w:spacing w:val="-3"/>
        </w:rPr>
        <w:t xml:space="preserve"> </w:t>
      </w:r>
      <w:r>
        <w:t>provide</w:t>
      </w:r>
      <w:r>
        <w:rPr>
          <w:spacing w:val="-3"/>
        </w:rPr>
        <w:t xml:space="preserve"> </w:t>
      </w:r>
      <w:r>
        <w:t>information</w:t>
      </w:r>
      <w:r>
        <w:rPr>
          <w:spacing w:val="-3"/>
        </w:rPr>
        <w:t xml:space="preserve"> </w:t>
      </w:r>
      <w:r>
        <w:t>to</w:t>
      </w:r>
      <w:r>
        <w:rPr>
          <w:spacing w:val="-3"/>
        </w:rPr>
        <w:t xml:space="preserve"> </w:t>
      </w:r>
      <w:r>
        <w:t>the</w:t>
      </w:r>
      <w:r>
        <w:rPr>
          <w:spacing w:val="-12"/>
        </w:rPr>
        <w:t xml:space="preserve"> </w:t>
      </w:r>
      <w:r>
        <w:t>Aspire</w:t>
      </w:r>
      <w:r>
        <w:rPr>
          <w:spacing w:val="-3"/>
        </w:rPr>
        <w:t xml:space="preserve"> </w:t>
      </w:r>
      <w:r>
        <w:t>Center</w:t>
      </w:r>
      <w:r>
        <w:rPr>
          <w:spacing w:val="-3"/>
        </w:rPr>
        <w:t xml:space="preserve"> </w:t>
      </w:r>
      <w:r>
        <w:t>related</w:t>
      </w:r>
      <w:r>
        <w:rPr>
          <w:spacing w:val="-3"/>
        </w:rPr>
        <w:t xml:space="preserve"> </w:t>
      </w:r>
      <w:r>
        <w:t>to</w:t>
      </w:r>
      <w:r>
        <w:rPr>
          <w:spacing w:val="-3"/>
        </w:rPr>
        <w:t xml:space="preserve"> </w:t>
      </w:r>
      <w:r>
        <w:t>where</w:t>
      </w:r>
      <w:r>
        <w:rPr>
          <w:spacing w:val="-3"/>
        </w:rPr>
        <w:t xml:space="preserve"> </w:t>
      </w:r>
      <w:r>
        <w:t>employment</w:t>
      </w:r>
      <w:r>
        <w:rPr>
          <w:spacing w:val="-3"/>
        </w:rPr>
        <w:t xml:space="preserve"> </w:t>
      </w:r>
      <w:r>
        <w:t>is</w:t>
      </w:r>
      <w:r>
        <w:rPr>
          <w:spacing w:val="-3"/>
        </w:rPr>
        <w:t xml:space="preserve"> </w:t>
      </w:r>
      <w:r>
        <w:t>secured</w:t>
      </w:r>
      <w:r>
        <w:rPr>
          <w:spacing w:val="-3"/>
        </w:rPr>
        <w:t xml:space="preserve"> </w:t>
      </w:r>
      <w:r>
        <w:t>so</w:t>
      </w:r>
      <w:r>
        <w:rPr>
          <w:spacing w:val="-3"/>
        </w:rPr>
        <w:t xml:space="preserve"> </w:t>
      </w:r>
      <w:r>
        <w:t>that contact can be made for surveys about our program.</w:t>
      </w:r>
    </w:p>
    <w:p w14:paraId="2CE4917E" w14:textId="77777777" w:rsidR="002D0127" w:rsidRDefault="002D0127">
      <w:pPr>
        <w:sectPr w:rsidR="002D0127">
          <w:pgSz w:w="12240" w:h="15840"/>
          <w:pgMar w:top="660" w:right="0" w:bottom="1140" w:left="720" w:header="0" w:footer="842" w:gutter="0"/>
          <w:cols w:space="720"/>
        </w:sectPr>
      </w:pPr>
    </w:p>
    <w:p w14:paraId="2CE4917F" w14:textId="77777777" w:rsidR="002D0127" w:rsidRDefault="00000000">
      <w:pPr>
        <w:pStyle w:val="Heading1"/>
        <w:ind w:right="2300"/>
      </w:pPr>
      <w:bookmarkStart w:id="46" w:name="_TOC_250014"/>
      <w:r>
        <w:t>The</w:t>
      </w:r>
      <w:r>
        <w:rPr>
          <w:spacing w:val="-9"/>
        </w:rPr>
        <w:t xml:space="preserve"> </w:t>
      </w:r>
      <w:r>
        <w:t>Family</w:t>
      </w:r>
      <w:r>
        <w:rPr>
          <w:spacing w:val="-6"/>
        </w:rPr>
        <w:t xml:space="preserve"> </w:t>
      </w:r>
      <w:r>
        <w:t>Educational</w:t>
      </w:r>
      <w:r>
        <w:rPr>
          <w:spacing w:val="-6"/>
        </w:rPr>
        <w:t xml:space="preserve"> </w:t>
      </w:r>
      <w:r>
        <w:t>Rights</w:t>
      </w:r>
      <w:r>
        <w:rPr>
          <w:spacing w:val="-6"/>
        </w:rPr>
        <w:t xml:space="preserve"> </w:t>
      </w:r>
      <w:r>
        <w:t>and</w:t>
      </w:r>
      <w:r>
        <w:rPr>
          <w:spacing w:val="-6"/>
        </w:rPr>
        <w:t xml:space="preserve"> </w:t>
      </w:r>
      <w:r>
        <w:t>Privacy</w:t>
      </w:r>
      <w:r>
        <w:rPr>
          <w:spacing w:val="-20"/>
        </w:rPr>
        <w:t xml:space="preserve"> </w:t>
      </w:r>
      <w:bookmarkEnd w:id="46"/>
      <w:r>
        <w:rPr>
          <w:spacing w:val="-5"/>
        </w:rPr>
        <w:t>Act</w:t>
      </w:r>
    </w:p>
    <w:p w14:paraId="2CE49180" w14:textId="77777777" w:rsidR="002D0127" w:rsidRDefault="002D0127">
      <w:pPr>
        <w:pStyle w:val="BodyText"/>
        <w:rPr>
          <w:b/>
          <w:sz w:val="32"/>
        </w:rPr>
      </w:pPr>
    </w:p>
    <w:p w14:paraId="2CE49181" w14:textId="77777777" w:rsidR="002D0127" w:rsidRDefault="00000000">
      <w:pPr>
        <w:pStyle w:val="BodyText"/>
        <w:ind w:left="720" w:right="730"/>
      </w:pPr>
      <w:r>
        <w:rPr>
          <w:color w:val="211F1F"/>
        </w:rPr>
        <w:t>Carthage</w:t>
      </w:r>
      <w:r>
        <w:rPr>
          <w:color w:val="211F1F"/>
          <w:spacing w:val="-4"/>
        </w:rPr>
        <w:t xml:space="preserve"> </w:t>
      </w:r>
      <w:r>
        <w:rPr>
          <w:color w:val="211F1F"/>
        </w:rPr>
        <w:t>College</w:t>
      </w:r>
      <w:r>
        <w:rPr>
          <w:color w:val="211F1F"/>
          <w:spacing w:val="-3"/>
        </w:rPr>
        <w:t xml:space="preserve"> </w:t>
      </w:r>
      <w:r>
        <w:rPr>
          <w:color w:val="211F1F"/>
        </w:rPr>
        <w:t>conforms</w:t>
      </w:r>
      <w:r>
        <w:rPr>
          <w:color w:val="211F1F"/>
          <w:spacing w:val="-3"/>
        </w:rPr>
        <w:t xml:space="preserve"> </w:t>
      </w:r>
      <w:r>
        <w:rPr>
          <w:color w:val="211F1F"/>
        </w:rPr>
        <w:t>to</w:t>
      </w:r>
      <w:r>
        <w:rPr>
          <w:color w:val="211F1F"/>
          <w:spacing w:val="-3"/>
        </w:rPr>
        <w:t xml:space="preserve"> </w:t>
      </w:r>
      <w:r>
        <w:rPr>
          <w:color w:val="211F1F"/>
        </w:rPr>
        <w:t>the</w:t>
      </w:r>
      <w:r>
        <w:rPr>
          <w:color w:val="211F1F"/>
          <w:spacing w:val="-3"/>
        </w:rPr>
        <w:t xml:space="preserve"> </w:t>
      </w:r>
      <w:r>
        <w:rPr>
          <w:color w:val="211F1F"/>
        </w:rPr>
        <w:t>Family</w:t>
      </w:r>
      <w:r>
        <w:rPr>
          <w:color w:val="211F1F"/>
          <w:spacing w:val="-3"/>
        </w:rPr>
        <w:t xml:space="preserve"> </w:t>
      </w:r>
      <w:r>
        <w:rPr>
          <w:color w:val="211F1F"/>
        </w:rPr>
        <w:t>Educational</w:t>
      </w:r>
      <w:r>
        <w:rPr>
          <w:color w:val="211F1F"/>
          <w:spacing w:val="-3"/>
        </w:rPr>
        <w:t xml:space="preserve"> </w:t>
      </w:r>
      <w:r>
        <w:rPr>
          <w:color w:val="211F1F"/>
        </w:rPr>
        <w:t>Rights</w:t>
      </w:r>
      <w:r>
        <w:rPr>
          <w:color w:val="211F1F"/>
          <w:spacing w:val="-3"/>
        </w:rPr>
        <w:t xml:space="preserve"> </w:t>
      </w:r>
      <w:r>
        <w:rPr>
          <w:color w:val="211F1F"/>
        </w:rPr>
        <w:t>&amp;</w:t>
      </w:r>
      <w:r>
        <w:rPr>
          <w:color w:val="211F1F"/>
          <w:spacing w:val="-3"/>
        </w:rPr>
        <w:t xml:space="preserve"> </w:t>
      </w:r>
      <w:r>
        <w:rPr>
          <w:color w:val="211F1F"/>
        </w:rPr>
        <w:t>Privacy</w:t>
      </w:r>
      <w:r>
        <w:rPr>
          <w:color w:val="211F1F"/>
          <w:spacing w:val="-15"/>
        </w:rPr>
        <w:t xml:space="preserve"> </w:t>
      </w:r>
      <w:r>
        <w:rPr>
          <w:color w:val="211F1F"/>
        </w:rPr>
        <w:t>Act</w:t>
      </w:r>
      <w:r>
        <w:rPr>
          <w:color w:val="211F1F"/>
          <w:spacing w:val="-3"/>
        </w:rPr>
        <w:t xml:space="preserve"> </w:t>
      </w:r>
      <w:r>
        <w:rPr>
          <w:color w:val="211F1F"/>
        </w:rPr>
        <w:t>of</w:t>
      </w:r>
      <w:r>
        <w:rPr>
          <w:color w:val="211F1F"/>
          <w:spacing w:val="-3"/>
        </w:rPr>
        <w:t xml:space="preserve"> </w:t>
      </w:r>
      <w:r>
        <w:rPr>
          <w:color w:val="211F1F"/>
        </w:rPr>
        <w:t>1974</w:t>
      </w:r>
      <w:r>
        <w:rPr>
          <w:color w:val="211F1F"/>
          <w:spacing w:val="-3"/>
        </w:rPr>
        <w:t xml:space="preserve"> </w:t>
      </w:r>
      <w:r>
        <w:rPr>
          <w:color w:val="211F1F"/>
        </w:rPr>
        <w:t>concerning</w:t>
      </w:r>
      <w:r>
        <w:rPr>
          <w:color w:val="211F1F"/>
          <w:spacing w:val="-3"/>
        </w:rPr>
        <w:t xml:space="preserve"> </w:t>
      </w:r>
      <w:r>
        <w:rPr>
          <w:color w:val="211F1F"/>
        </w:rPr>
        <w:t>student records in the Education Office. More commonly referred to as FERPA, the Family Educational Rights and Privacy</w:t>
      </w:r>
      <w:r>
        <w:rPr>
          <w:color w:val="211F1F"/>
          <w:spacing w:val="-3"/>
        </w:rPr>
        <w:t xml:space="preserve"> </w:t>
      </w:r>
      <w:r>
        <w:rPr>
          <w:color w:val="211F1F"/>
        </w:rPr>
        <w:t>Act protects the confidentiality of the educational records of students.</w:t>
      </w:r>
    </w:p>
    <w:p w14:paraId="2CE49182" w14:textId="77777777" w:rsidR="002D0127" w:rsidRDefault="002D0127">
      <w:pPr>
        <w:sectPr w:rsidR="002D0127">
          <w:pgSz w:w="12240" w:h="15840"/>
          <w:pgMar w:top="660" w:right="0" w:bottom="1140" w:left="720" w:header="0" w:footer="842" w:gutter="0"/>
          <w:cols w:space="720"/>
        </w:sectPr>
      </w:pPr>
    </w:p>
    <w:p w14:paraId="2CE49183" w14:textId="77777777" w:rsidR="002D0127" w:rsidRDefault="00000000">
      <w:pPr>
        <w:pStyle w:val="Heading1"/>
      </w:pPr>
      <w:bookmarkStart w:id="47" w:name="_TOC_250013"/>
      <w:bookmarkEnd w:id="47"/>
      <w:r>
        <w:rPr>
          <w:spacing w:val="-2"/>
        </w:rPr>
        <w:t>APPENDICES</w:t>
      </w:r>
    </w:p>
    <w:p w14:paraId="2CE49184" w14:textId="77777777" w:rsidR="002D0127" w:rsidRDefault="00000000">
      <w:pPr>
        <w:pStyle w:val="Heading2"/>
        <w:spacing w:before="276"/>
      </w:pPr>
      <w:bookmarkStart w:id="48" w:name="_TOC_250012"/>
      <w:r>
        <w:t>Appendix</w:t>
      </w:r>
      <w:r>
        <w:rPr>
          <w:spacing w:val="-18"/>
        </w:rPr>
        <w:t xml:space="preserve"> </w:t>
      </w:r>
      <w:r>
        <w:t>A:</w:t>
      </w:r>
      <w:r>
        <w:rPr>
          <w:spacing w:val="-10"/>
        </w:rPr>
        <w:t xml:space="preserve"> </w:t>
      </w:r>
      <w:r>
        <w:t>Candidate</w:t>
      </w:r>
      <w:r>
        <w:rPr>
          <w:spacing w:val="-6"/>
        </w:rPr>
        <w:t xml:space="preserve"> </w:t>
      </w:r>
      <w:bookmarkEnd w:id="48"/>
      <w:r>
        <w:rPr>
          <w:spacing w:val="-2"/>
        </w:rPr>
        <w:t>Dispositions</w:t>
      </w:r>
    </w:p>
    <w:p w14:paraId="2CE49185" w14:textId="77777777" w:rsidR="002D0127" w:rsidRDefault="002D0127">
      <w:pPr>
        <w:pStyle w:val="BodyText"/>
        <w:spacing w:before="11"/>
        <w:rPr>
          <w:b/>
          <w:sz w:val="27"/>
        </w:rPr>
      </w:pPr>
    </w:p>
    <w:p w14:paraId="2CE49186" w14:textId="77777777" w:rsidR="002D0127" w:rsidRDefault="00000000">
      <w:pPr>
        <w:pStyle w:val="BodyText"/>
        <w:ind w:left="720" w:right="761"/>
      </w:pPr>
      <w:r>
        <w:t>Disposition rating sheets will be filed in student folders in the Education Office and given to the candidate.</w:t>
      </w:r>
      <w:r>
        <w:rPr>
          <w:spacing w:val="-6"/>
        </w:rPr>
        <w:t xml:space="preserve"> </w:t>
      </w:r>
      <w:r>
        <w:t>Any “Concern” ratings in any of the dispositions will be brought to the department for review. Candidates who receive concern ratings in any category must provide written responses to the professor and advisor.</w:t>
      </w:r>
      <w:r>
        <w:rPr>
          <w:spacing w:val="-5"/>
        </w:rPr>
        <w:t xml:space="preserve"> </w:t>
      </w:r>
      <w:r>
        <w:t>These faculty members</w:t>
      </w:r>
      <w:r>
        <w:rPr>
          <w:spacing w:val="40"/>
        </w:rPr>
        <w:t xml:space="preserve"> </w:t>
      </w:r>
      <w:r>
        <w:t>may</w:t>
      </w:r>
      <w:r>
        <w:rPr>
          <w:spacing w:val="40"/>
        </w:rPr>
        <w:t xml:space="preserve"> </w:t>
      </w:r>
      <w:r>
        <w:t>use</w:t>
      </w:r>
      <w:r>
        <w:rPr>
          <w:spacing w:val="40"/>
        </w:rPr>
        <w:t xml:space="preserve"> </w:t>
      </w:r>
      <w:r>
        <w:t>the rating sheets and the written responses as a source</w:t>
      </w:r>
      <w:r>
        <w:rPr>
          <w:spacing w:val="-5"/>
        </w:rPr>
        <w:t xml:space="preserve"> </w:t>
      </w:r>
      <w:r>
        <w:t>of</w:t>
      </w:r>
      <w:r>
        <w:rPr>
          <w:spacing w:val="-3"/>
        </w:rPr>
        <w:t xml:space="preserve"> </w:t>
      </w:r>
      <w:r>
        <w:t>information</w:t>
      </w:r>
      <w:r>
        <w:rPr>
          <w:spacing w:val="-3"/>
        </w:rPr>
        <w:t xml:space="preserve"> </w:t>
      </w:r>
      <w:r>
        <w:t>for</w:t>
      </w:r>
      <w:r>
        <w:rPr>
          <w:spacing w:val="-3"/>
        </w:rPr>
        <w:t xml:space="preserve"> </w:t>
      </w:r>
      <w:r>
        <w:t>counseling</w:t>
      </w:r>
      <w:r>
        <w:rPr>
          <w:spacing w:val="-3"/>
        </w:rPr>
        <w:t xml:space="preserve"> </w:t>
      </w:r>
      <w:r>
        <w:t>the</w:t>
      </w:r>
      <w:r>
        <w:rPr>
          <w:spacing w:val="-3"/>
        </w:rPr>
        <w:t xml:space="preserve"> </w:t>
      </w:r>
      <w:r>
        <w:t>candidate.</w:t>
      </w:r>
      <w:r>
        <w:rPr>
          <w:spacing w:val="-15"/>
        </w:rPr>
        <w:t xml:space="preserve"> </w:t>
      </w:r>
      <w:r>
        <w:t>A</w:t>
      </w:r>
      <w:r>
        <w:rPr>
          <w:spacing w:val="-15"/>
        </w:rPr>
        <w:t xml:space="preserve"> </w:t>
      </w:r>
      <w:r>
        <w:t>second</w:t>
      </w:r>
      <w:r>
        <w:rPr>
          <w:spacing w:val="-3"/>
        </w:rPr>
        <w:t xml:space="preserve"> </w:t>
      </w:r>
      <w:r>
        <w:t>concern</w:t>
      </w:r>
      <w:r>
        <w:rPr>
          <w:spacing w:val="-3"/>
        </w:rPr>
        <w:t xml:space="preserve"> </w:t>
      </w:r>
      <w:r>
        <w:t>rating</w:t>
      </w:r>
      <w:r>
        <w:rPr>
          <w:spacing w:val="-3"/>
        </w:rPr>
        <w:t xml:space="preserve"> </w:t>
      </w:r>
      <w:r>
        <w:t>will</w:t>
      </w:r>
      <w:r>
        <w:rPr>
          <w:spacing w:val="-3"/>
        </w:rPr>
        <w:t xml:space="preserve"> </w:t>
      </w:r>
      <w:r>
        <w:t>require</w:t>
      </w:r>
      <w:r>
        <w:rPr>
          <w:spacing w:val="-3"/>
        </w:rPr>
        <w:t xml:space="preserve"> </w:t>
      </w:r>
      <w:r>
        <w:t>the</w:t>
      </w:r>
      <w:r>
        <w:rPr>
          <w:spacing w:val="-3"/>
        </w:rPr>
        <w:t xml:space="preserve"> </w:t>
      </w:r>
      <w:r>
        <w:t>candidate</w:t>
      </w:r>
      <w:r>
        <w:rPr>
          <w:spacing w:val="-3"/>
        </w:rPr>
        <w:t xml:space="preserve"> </w:t>
      </w:r>
      <w:r>
        <w:t>to appear before the Education Faculty for a hearing.</w:t>
      </w:r>
    </w:p>
    <w:p w14:paraId="2CE49187" w14:textId="77777777" w:rsidR="002D0127" w:rsidRDefault="002D0127">
      <w:pPr>
        <w:sectPr w:rsidR="002D0127">
          <w:pgSz w:w="12240" w:h="15840"/>
          <w:pgMar w:top="660" w:right="0" w:bottom="1140" w:left="720" w:header="0" w:footer="842" w:gutter="0"/>
          <w:cols w:space="720"/>
        </w:sectPr>
      </w:pPr>
    </w:p>
    <w:p w14:paraId="2CE49188" w14:textId="77777777" w:rsidR="002D0127" w:rsidRDefault="00000000">
      <w:pPr>
        <w:pStyle w:val="Heading4"/>
        <w:spacing w:before="60"/>
        <w:ind w:left="2090" w:right="2090"/>
        <w:jc w:val="center"/>
      </w:pPr>
      <w:bookmarkStart w:id="49" w:name="_TOC_250011"/>
      <w:r>
        <w:rPr>
          <w:smallCaps/>
          <w:spacing w:val="-2"/>
          <w:w w:val="90"/>
        </w:rPr>
        <w:t>Education</w:t>
      </w:r>
      <w:r>
        <w:rPr>
          <w:smallCaps/>
          <w:spacing w:val="7"/>
        </w:rPr>
        <w:t xml:space="preserve"> </w:t>
      </w:r>
      <w:r>
        <w:rPr>
          <w:smallCaps/>
          <w:spacing w:val="-2"/>
          <w:w w:val="90"/>
        </w:rPr>
        <w:t>Department</w:t>
      </w:r>
      <w:r>
        <w:rPr>
          <w:smallCaps/>
          <w:spacing w:val="8"/>
        </w:rPr>
        <w:t xml:space="preserve"> </w:t>
      </w:r>
      <w:r>
        <w:rPr>
          <w:smallCaps/>
          <w:spacing w:val="-2"/>
          <w:w w:val="90"/>
        </w:rPr>
        <w:t>Disposition</w:t>
      </w:r>
      <w:r>
        <w:rPr>
          <w:smallCaps/>
          <w:spacing w:val="8"/>
        </w:rPr>
        <w:t xml:space="preserve"> </w:t>
      </w:r>
      <w:bookmarkEnd w:id="49"/>
      <w:r>
        <w:rPr>
          <w:smallCaps/>
          <w:spacing w:val="-4"/>
          <w:w w:val="90"/>
        </w:rPr>
        <w:t>Form</w:t>
      </w:r>
    </w:p>
    <w:p w14:paraId="2CE49189" w14:textId="77777777" w:rsidR="002D0127" w:rsidRDefault="00000000">
      <w:pPr>
        <w:spacing w:before="45"/>
        <w:ind w:left="1904" w:right="2306"/>
        <w:jc w:val="center"/>
        <w:rPr>
          <w:sz w:val="20"/>
        </w:rPr>
      </w:pPr>
      <w:r>
        <w:rPr>
          <w:sz w:val="20"/>
        </w:rPr>
        <w:t>Revised</w:t>
      </w:r>
      <w:r>
        <w:rPr>
          <w:spacing w:val="-7"/>
          <w:sz w:val="20"/>
        </w:rPr>
        <w:t xml:space="preserve"> </w:t>
      </w:r>
      <w:r>
        <w:rPr>
          <w:sz w:val="20"/>
        </w:rPr>
        <w:t>Spring</w:t>
      </w:r>
      <w:r>
        <w:rPr>
          <w:spacing w:val="-6"/>
          <w:sz w:val="20"/>
        </w:rPr>
        <w:t xml:space="preserve"> </w:t>
      </w:r>
      <w:r>
        <w:rPr>
          <w:spacing w:val="-4"/>
          <w:sz w:val="20"/>
        </w:rPr>
        <w:t>2019</w:t>
      </w:r>
    </w:p>
    <w:p w14:paraId="2CE4918A" w14:textId="77777777" w:rsidR="002D0127" w:rsidRDefault="002D0127">
      <w:pPr>
        <w:pStyle w:val="BodyText"/>
        <w:spacing w:before="9"/>
      </w:pPr>
    </w:p>
    <w:p w14:paraId="2CE4918B" w14:textId="77777777" w:rsidR="002D0127" w:rsidRDefault="00000000">
      <w:pPr>
        <w:ind w:left="720"/>
        <w:rPr>
          <w:b/>
          <w:sz w:val="24"/>
        </w:rPr>
      </w:pPr>
      <w:r>
        <w:rPr>
          <w:b/>
          <w:sz w:val="24"/>
        </w:rPr>
        <w:t xml:space="preserve">Department Mission </w:t>
      </w:r>
      <w:r>
        <w:rPr>
          <w:b/>
          <w:spacing w:val="-2"/>
          <w:sz w:val="24"/>
        </w:rPr>
        <w:t>Statement:</w:t>
      </w:r>
    </w:p>
    <w:p w14:paraId="2CE4918C" w14:textId="77777777" w:rsidR="002D0127" w:rsidRDefault="00000000">
      <w:pPr>
        <w:pStyle w:val="BodyText"/>
        <w:ind w:left="720" w:right="730"/>
      </w:pPr>
      <w:r>
        <w:t>The</w:t>
      </w:r>
      <w:r>
        <w:rPr>
          <w:spacing w:val="-3"/>
        </w:rPr>
        <w:t xml:space="preserve"> </w:t>
      </w:r>
      <w:r>
        <w:t>Education</w:t>
      </w:r>
      <w:r>
        <w:rPr>
          <w:spacing w:val="-3"/>
        </w:rPr>
        <w:t xml:space="preserve"> </w:t>
      </w:r>
      <w:r>
        <w:t>Department</w:t>
      </w:r>
      <w:r>
        <w:rPr>
          <w:spacing w:val="-3"/>
        </w:rPr>
        <w:t xml:space="preserve"> </w:t>
      </w:r>
      <w:r>
        <w:t>of</w:t>
      </w:r>
      <w:r>
        <w:rPr>
          <w:spacing w:val="-3"/>
        </w:rPr>
        <w:t xml:space="preserve"> </w:t>
      </w:r>
      <w:r>
        <w:t>Carthage</w:t>
      </w:r>
      <w:r>
        <w:rPr>
          <w:spacing w:val="-3"/>
        </w:rPr>
        <w:t xml:space="preserve"> </w:t>
      </w:r>
      <w:r>
        <w:t>College</w:t>
      </w:r>
      <w:r>
        <w:rPr>
          <w:spacing w:val="-3"/>
        </w:rPr>
        <w:t xml:space="preserve"> </w:t>
      </w:r>
      <w:r>
        <w:t>strives</w:t>
      </w:r>
      <w:r>
        <w:rPr>
          <w:spacing w:val="-3"/>
        </w:rPr>
        <w:t xml:space="preserve"> </w:t>
      </w:r>
      <w:r>
        <w:t>to</w:t>
      </w:r>
      <w:r>
        <w:rPr>
          <w:spacing w:val="-3"/>
        </w:rPr>
        <w:t xml:space="preserve"> </w:t>
      </w:r>
      <w:r>
        <w:t>provide</w:t>
      </w:r>
      <w:r>
        <w:rPr>
          <w:spacing w:val="-3"/>
        </w:rPr>
        <w:t xml:space="preserve"> </w:t>
      </w:r>
      <w:r>
        <w:t>an</w:t>
      </w:r>
      <w:r>
        <w:rPr>
          <w:spacing w:val="-3"/>
        </w:rPr>
        <w:t xml:space="preserve"> </w:t>
      </w:r>
      <w:r>
        <w:t>academic</w:t>
      </w:r>
      <w:r>
        <w:rPr>
          <w:spacing w:val="-3"/>
        </w:rPr>
        <w:t xml:space="preserve"> </w:t>
      </w:r>
      <w:r>
        <w:t>experience</w:t>
      </w:r>
      <w:r>
        <w:rPr>
          <w:spacing w:val="-3"/>
        </w:rPr>
        <w:t xml:space="preserve"> </w:t>
      </w:r>
      <w:r>
        <w:t>centered</w:t>
      </w:r>
      <w:r>
        <w:rPr>
          <w:spacing w:val="-3"/>
        </w:rPr>
        <w:t xml:space="preserve"> </w:t>
      </w:r>
      <w:r>
        <w:t>on the liberal arts that will:</w:t>
      </w:r>
    </w:p>
    <w:p w14:paraId="2CE4918D" w14:textId="77777777" w:rsidR="002D0127" w:rsidRDefault="00000000">
      <w:pPr>
        <w:pStyle w:val="ListParagraph"/>
        <w:numPr>
          <w:ilvl w:val="0"/>
          <w:numId w:val="34"/>
        </w:numPr>
        <w:tabs>
          <w:tab w:val="left" w:pos="1079"/>
          <w:tab w:val="left" w:pos="1080"/>
        </w:tabs>
        <w:rPr>
          <w:sz w:val="24"/>
        </w:rPr>
      </w:pPr>
      <w:r>
        <w:rPr>
          <w:sz w:val="24"/>
        </w:rPr>
        <w:t xml:space="preserve">foster a caring </w:t>
      </w:r>
      <w:r>
        <w:rPr>
          <w:spacing w:val="-2"/>
          <w:sz w:val="24"/>
        </w:rPr>
        <w:t>environment,</w:t>
      </w:r>
    </w:p>
    <w:p w14:paraId="2CE4918E" w14:textId="77777777" w:rsidR="002D0127" w:rsidRDefault="00000000">
      <w:pPr>
        <w:pStyle w:val="ListParagraph"/>
        <w:numPr>
          <w:ilvl w:val="0"/>
          <w:numId w:val="34"/>
        </w:numPr>
        <w:tabs>
          <w:tab w:val="left" w:pos="1079"/>
          <w:tab w:val="left" w:pos="1080"/>
        </w:tabs>
        <w:spacing w:before="34"/>
        <w:rPr>
          <w:sz w:val="24"/>
        </w:rPr>
      </w:pPr>
      <w:r>
        <w:rPr>
          <w:sz w:val="24"/>
        </w:rPr>
        <w:t xml:space="preserve">provide faculty who are committed to their students and to the teaching profession, </w:t>
      </w:r>
      <w:r>
        <w:rPr>
          <w:spacing w:val="-5"/>
          <w:sz w:val="24"/>
        </w:rPr>
        <w:t>and</w:t>
      </w:r>
    </w:p>
    <w:p w14:paraId="2CE4918F" w14:textId="77777777" w:rsidR="002D0127" w:rsidRDefault="00000000">
      <w:pPr>
        <w:pStyle w:val="ListParagraph"/>
        <w:numPr>
          <w:ilvl w:val="0"/>
          <w:numId w:val="34"/>
        </w:numPr>
        <w:tabs>
          <w:tab w:val="left" w:pos="1079"/>
          <w:tab w:val="left" w:pos="1080"/>
        </w:tabs>
        <w:spacing w:before="39"/>
        <w:rPr>
          <w:sz w:val="24"/>
        </w:rPr>
      </w:pPr>
      <w:r>
        <w:rPr>
          <w:sz w:val="24"/>
        </w:rPr>
        <w:t xml:space="preserve">produce competent teacher for the community at </w:t>
      </w:r>
      <w:r>
        <w:rPr>
          <w:spacing w:val="-2"/>
          <w:sz w:val="24"/>
        </w:rPr>
        <w:t>large.</w:t>
      </w:r>
    </w:p>
    <w:p w14:paraId="2CE49190" w14:textId="77777777" w:rsidR="002D0127" w:rsidRDefault="00000000">
      <w:pPr>
        <w:pStyle w:val="BodyText"/>
        <w:spacing w:before="147"/>
        <w:ind w:left="720" w:right="1634"/>
        <w:jc w:val="both"/>
      </w:pPr>
      <w:r>
        <w:t>In an effort to assess teacher candidates on</w:t>
      </w:r>
      <w:r>
        <w:rPr>
          <w:spacing w:val="-3"/>
        </w:rPr>
        <w:t xml:space="preserve"> </w:t>
      </w:r>
      <w:r>
        <w:t>their</w:t>
      </w:r>
      <w:r>
        <w:rPr>
          <w:spacing w:val="-3"/>
        </w:rPr>
        <w:t xml:space="preserve"> </w:t>
      </w:r>
      <w:r>
        <w:t>professional</w:t>
      </w:r>
      <w:r>
        <w:rPr>
          <w:spacing w:val="-3"/>
        </w:rPr>
        <w:t xml:space="preserve"> </w:t>
      </w:r>
      <w:r>
        <w:t>dispositions</w:t>
      </w:r>
      <w:r>
        <w:rPr>
          <w:spacing w:val="-3"/>
        </w:rPr>
        <w:t xml:space="preserve"> </w:t>
      </w:r>
      <w:r>
        <w:t>toward</w:t>
      </w:r>
      <w:r>
        <w:rPr>
          <w:spacing w:val="-3"/>
        </w:rPr>
        <w:t xml:space="preserve"> </w:t>
      </w:r>
      <w:r>
        <w:t>teaching,</w:t>
      </w:r>
      <w:r>
        <w:rPr>
          <w:spacing w:val="-3"/>
        </w:rPr>
        <w:t xml:space="preserve"> </w:t>
      </w:r>
      <w:r>
        <w:t>the faculty of the Education Department will observe the candidates and note their demonstration of caring, commitment, and competency as future teachers.</w:t>
      </w: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360"/>
        <w:gridCol w:w="4760"/>
      </w:tblGrid>
      <w:tr w:rsidR="002D0127" w14:paraId="2CE49194" w14:textId="77777777">
        <w:trPr>
          <w:trHeight w:val="220"/>
        </w:trPr>
        <w:tc>
          <w:tcPr>
            <w:tcW w:w="4320" w:type="dxa"/>
          </w:tcPr>
          <w:p w14:paraId="2CE49191" w14:textId="77777777" w:rsidR="002D0127" w:rsidRDefault="00000000">
            <w:pPr>
              <w:pStyle w:val="TableParagraph"/>
              <w:spacing w:line="200" w:lineRule="exact"/>
              <w:ind w:left="4"/>
              <w:rPr>
                <w:sz w:val="20"/>
              </w:rPr>
            </w:pPr>
            <w:r>
              <w:rPr>
                <w:spacing w:val="-2"/>
                <w:sz w:val="20"/>
              </w:rPr>
              <w:t>CARING</w:t>
            </w:r>
          </w:p>
        </w:tc>
        <w:tc>
          <w:tcPr>
            <w:tcW w:w="360" w:type="dxa"/>
          </w:tcPr>
          <w:p w14:paraId="2CE49192" w14:textId="77777777" w:rsidR="002D0127" w:rsidRDefault="002D0127">
            <w:pPr>
              <w:pStyle w:val="TableParagraph"/>
              <w:rPr>
                <w:sz w:val="14"/>
              </w:rPr>
            </w:pPr>
          </w:p>
        </w:tc>
        <w:tc>
          <w:tcPr>
            <w:tcW w:w="4760" w:type="dxa"/>
          </w:tcPr>
          <w:p w14:paraId="2CE49193" w14:textId="77777777" w:rsidR="002D0127" w:rsidRDefault="002D0127">
            <w:pPr>
              <w:pStyle w:val="TableParagraph"/>
              <w:rPr>
                <w:sz w:val="14"/>
              </w:rPr>
            </w:pPr>
          </w:p>
        </w:tc>
      </w:tr>
      <w:tr w:rsidR="002D0127" w14:paraId="2CE49198" w14:textId="77777777">
        <w:trPr>
          <w:trHeight w:val="1180"/>
        </w:trPr>
        <w:tc>
          <w:tcPr>
            <w:tcW w:w="4320" w:type="dxa"/>
          </w:tcPr>
          <w:p w14:paraId="2CE49195" w14:textId="77777777" w:rsidR="002D0127" w:rsidRDefault="00000000">
            <w:pPr>
              <w:pStyle w:val="TableParagraph"/>
              <w:spacing w:line="252" w:lineRule="auto"/>
              <w:ind w:left="-11"/>
              <w:rPr>
                <w:sz w:val="20"/>
              </w:rPr>
            </w:pPr>
            <w:r>
              <w:rPr>
                <w:sz w:val="20"/>
              </w:rPr>
              <w:t>Acceptable—The candidate has demonstrated all of these performance indicators (as appropriate to the course),</w:t>
            </w:r>
            <w:r>
              <w:rPr>
                <w:spacing w:val="-6"/>
                <w:sz w:val="20"/>
              </w:rPr>
              <w:t xml:space="preserve"> </w:t>
            </w:r>
            <w:r>
              <w:rPr>
                <w:sz w:val="20"/>
              </w:rPr>
              <w:t>and</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no</w:t>
            </w:r>
            <w:r>
              <w:rPr>
                <w:spacing w:val="-6"/>
                <w:sz w:val="20"/>
              </w:rPr>
              <w:t xml:space="preserve"> </w:t>
            </w:r>
            <w:r>
              <w:rPr>
                <w:sz w:val="20"/>
              </w:rPr>
              <w:t>significant</w:t>
            </w:r>
            <w:r>
              <w:rPr>
                <w:spacing w:val="-6"/>
                <w:sz w:val="20"/>
              </w:rPr>
              <w:t xml:space="preserve"> </w:t>
            </w:r>
            <w:r>
              <w:rPr>
                <w:sz w:val="20"/>
              </w:rPr>
              <w:t>concern</w:t>
            </w:r>
            <w:r>
              <w:rPr>
                <w:spacing w:val="-6"/>
                <w:sz w:val="20"/>
              </w:rPr>
              <w:t xml:space="preserve"> </w:t>
            </w:r>
            <w:r>
              <w:rPr>
                <w:sz w:val="20"/>
              </w:rPr>
              <w:t>apparent with any of the performance indicators.</w:t>
            </w:r>
          </w:p>
        </w:tc>
        <w:tc>
          <w:tcPr>
            <w:tcW w:w="360" w:type="dxa"/>
          </w:tcPr>
          <w:p w14:paraId="2CE49196" w14:textId="77777777" w:rsidR="002D0127" w:rsidRDefault="002D0127">
            <w:pPr>
              <w:pStyle w:val="TableParagraph"/>
              <w:rPr>
                <w:sz w:val="20"/>
              </w:rPr>
            </w:pPr>
          </w:p>
        </w:tc>
        <w:tc>
          <w:tcPr>
            <w:tcW w:w="4760" w:type="dxa"/>
          </w:tcPr>
          <w:p w14:paraId="2CE49197" w14:textId="77777777" w:rsidR="002D0127" w:rsidRDefault="00000000">
            <w:pPr>
              <w:pStyle w:val="TableParagraph"/>
              <w:spacing w:line="252" w:lineRule="auto"/>
              <w:ind w:left="4"/>
              <w:rPr>
                <w:sz w:val="20"/>
              </w:rPr>
            </w:pPr>
            <w:r>
              <w:rPr>
                <w:sz w:val="20"/>
              </w:rPr>
              <w:t>Concern—The</w:t>
            </w:r>
            <w:r>
              <w:rPr>
                <w:spacing w:val="-6"/>
                <w:sz w:val="20"/>
              </w:rPr>
              <w:t xml:space="preserve"> </w:t>
            </w:r>
            <w:r>
              <w:rPr>
                <w:sz w:val="20"/>
              </w:rPr>
              <w:t>candidate</w:t>
            </w:r>
            <w:r>
              <w:rPr>
                <w:spacing w:val="-6"/>
                <w:sz w:val="20"/>
              </w:rPr>
              <w:t xml:space="preserve"> </w:t>
            </w:r>
            <w:r>
              <w:rPr>
                <w:sz w:val="20"/>
              </w:rPr>
              <w:t>has</w:t>
            </w:r>
            <w:r>
              <w:rPr>
                <w:spacing w:val="-6"/>
                <w:sz w:val="20"/>
              </w:rPr>
              <w:t xml:space="preserve"> </w:t>
            </w:r>
            <w:r>
              <w:rPr>
                <w:sz w:val="20"/>
              </w:rPr>
              <w:t>demonstrated</w:t>
            </w:r>
            <w:r>
              <w:rPr>
                <w:spacing w:val="-6"/>
                <w:sz w:val="20"/>
              </w:rPr>
              <w:t xml:space="preserve"> </w:t>
            </w:r>
            <w:r>
              <w:rPr>
                <w:sz w:val="20"/>
              </w:rPr>
              <w:t>one</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 xml:space="preserve">of these performance indicators often enough to result in a </w:t>
            </w:r>
            <w:r>
              <w:rPr>
                <w:spacing w:val="-2"/>
                <w:sz w:val="20"/>
              </w:rPr>
              <w:t>concern.</w:t>
            </w:r>
          </w:p>
        </w:tc>
      </w:tr>
      <w:tr w:rsidR="002D0127" w14:paraId="2CE491AC" w14:textId="77777777">
        <w:trPr>
          <w:trHeight w:val="7879"/>
        </w:trPr>
        <w:tc>
          <w:tcPr>
            <w:tcW w:w="4320" w:type="dxa"/>
          </w:tcPr>
          <w:p w14:paraId="2CE49199" w14:textId="77777777" w:rsidR="002D0127" w:rsidRDefault="00000000">
            <w:pPr>
              <w:pStyle w:val="TableParagraph"/>
              <w:tabs>
                <w:tab w:val="left" w:pos="259"/>
              </w:tabs>
              <w:spacing w:before="11" w:line="252" w:lineRule="auto"/>
              <w:ind w:left="259" w:right="202" w:hanging="261"/>
              <w:rPr>
                <w:sz w:val="20"/>
              </w:rPr>
            </w:pPr>
            <w:r>
              <w:rPr>
                <w:spacing w:val="-10"/>
                <w:sz w:val="20"/>
              </w:rPr>
              <w:t>.</w:t>
            </w:r>
            <w:r>
              <w:rPr>
                <w:sz w:val="20"/>
              </w:rPr>
              <w:tab/>
              <w:t>Coursework and interactions consistently indicate, to those inside and outside of the college,</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candidate</w:t>
            </w:r>
            <w:r>
              <w:rPr>
                <w:spacing w:val="40"/>
                <w:sz w:val="20"/>
              </w:rPr>
              <w:t xml:space="preserve"> </w:t>
            </w:r>
            <w:r>
              <w:rPr>
                <w:sz w:val="20"/>
              </w:rPr>
              <w:t>is</w:t>
            </w:r>
            <w:r>
              <w:rPr>
                <w:spacing w:val="40"/>
                <w:sz w:val="20"/>
              </w:rPr>
              <w:t xml:space="preserve"> </w:t>
            </w:r>
            <w:r>
              <w:rPr>
                <w:sz w:val="20"/>
              </w:rPr>
              <w:t>aware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need to foster a positive learning environment in her/his future classroom.</w:t>
            </w:r>
          </w:p>
          <w:p w14:paraId="2CE4919A" w14:textId="77777777" w:rsidR="002D0127" w:rsidRDefault="002D0127">
            <w:pPr>
              <w:pStyle w:val="TableParagraph"/>
              <w:spacing w:before="4"/>
              <w:rPr>
                <w:sz w:val="20"/>
              </w:rPr>
            </w:pPr>
          </w:p>
          <w:p w14:paraId="2CE4919B" w14:textId="77777777" w:rsidR="002D0127" w:rsidRDefault="00000000">
            <w:pPr>
              <w:pStyle w:val="TableParagraph"/>
              <w:spacing w:line="252" w:lineRule="auto"/>
              <w:ind w:left="259" w:right="429" w:hanging="261"/>
              <w:jc w:val="both"/>
              <w:rPr>
                <w:sz w:val="20"/>
              </w:rPr>
            </w:pPr>
            <w:r>
              <w:rPr>
                <w:sz w:val="20"/>
              </w:rPr>
              <w:t>.</w:t>
            </w:r>
            <w:r>
              <w:rPr>
                <w:spacing w:val="80"/>
                <w:sz w:val="20"/>
              </w:rPr>
              <w:t xml:space="preserve"> </w:t>
            </w:r>
            <w:r>
              <w:rPr>
                <w:sz w:val="20"/>
              </w:rPr>
              <w:t>The</w:t>
            </w:r>
            <w:r>
              <w:rPr>
                <w:spacing w:val="-1"/>
                <w:sz w:val="20"/>
              </w:rPr>
              <w:t xml:space="preserve"> </w:t>
            </w:r>
            <w:r>
              <w:rPr>
                <w:sz w:val="20"/>
              </w:rPr>
              <w:t>candidate</w:t>
            </w:r>
            <w:r>
              <w:rPr>
                <w:spacing w:val="-1"/>
                <w:sz w:val="20"/>
              </w:rPr>
              <w:t xml:space="preserve"> </w:t>
            </w:r>
            <w:r>
              <w:rPr>
                <w:sz w:val="20"/>
              </w:rPr>
              <w:t>has</w:t>
            </w:r>
            <w:r>
              <w:rPr>
                <w:spacing w:val="-1"/>
                <w:sz w:val="20"/>
              </w:rPr>
              <w:t xml:space="preserve"> </w:t>
            </w:r>
            <w:r>
              <w:rPr>
                <w:sz w:val="20"/>
              </w:rPr>
              <w:t>consistently</w:t>
            </w:r>
            <w:r>
              <w:rPr>
                <w:spacing w:val="-1"/>
                <w:sz w:val="20"/>
              </w:rPr>
              <w:t xml:space="preserve"> </w:t>
            </w:r>
            <w:r>
              <w:rPr>
                <w:sz w:val="20"/>
              </w:rPr>
              <w:t>demonstrated respect</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learning</w:t>
            </w:r>
            <w:r>
              <w:rPr>
                <w:spacing w:val="-7"/>
                <w:sz w:val="20"/>
              </w:rPr>
              <w:t xml:space="preserve"> </w:t>
            </w:r>
            <w:r>
              <w:rPr>
                <w:sz w:val="20"/>
              </w:rPr>
              <w:t>process</w:t>
            </w:r>
            <w:r>
              <w:rPr>
                <w:spacing w:val="-7"/>
                <w:sz w:val="20"/>
              </w:rPr>
              <w:t xml:space="preserve"> </w:t>
            </w:r>
            <w:r>
              <w:rPr>
                <w:sz w:val="20"/>
              </w:rPr>
              <w:t>by</w:t>
            </w:r>
            <w:r>
              <w:rPr>
                <w:spacing w:val="-7"/>
                <w:sz w:val="20"/>
              </w:rPr>
              <w:t xml:space="preserve"> </w:t>
            </w:r>
            <w:r>
              <w:rPr>
                <w:sz w:val="20"/>
              </w:rPr>
              <w:t>exhibiting appropriate behaviors during class sessions.</w:t>
            </w:r>
          </w:p>
          <w:p w14:paraId="2CE4919C" w14:textId="77777777" w:rsidR="002D0127" w:rsidRDefault="002D0127">
            <w:pPr>
              <w:pStyle w:val="TableParagraph"/>
              <w:spacing w:before="1"/>
              <w:rPr>
                <w:sz w:val="20"/>
              </w:rPr>
            </w:pPr>
          </w:p>
          <w:p w14:paraId="2CE4919D" w14:textId="77777777" w:rsidR="002D0127" w:rsidRDefault="00000000">
            <w:pPr>
              <w:pStyle w:val="TableParagraph"/>
              <w:tabs>
                <w:tab w:val="left" w:pos="259"/>
              </w:tabs>
              <w:ind w:left="-1"/>
              <w:rPr>
                <w:sz w:val="20"/>
              </w:rPr>
            </w:pPr>
            <w:r>
              <w:rPr>
                <w:spacing w:val="-10"/>
                <w:sz w:val="20"/>
              </w:rPr>
              <w:t>.</w:t>
            </w:r>
            <w:r>
              <w:rPr>
                <w:sz w:val="20"/>
              </w:rPr>
              <w:tab/>
              <w:t>The</w:t>
            </w:r>
            <w:r>
              <w:rPr>
                <w:spacing w:val="-5"/>
                <w:sz w:val="20"/>
              </w:rPr>
              <w:t xml:space="preserve"> </w:t>
            </w:r>
            <w:r>
              <w:rPr>
                <w:sz w:val="20"/>
              </w:rPr>
              <w:t>candidate</w:t>
            </w:r>
            <w:r>
              <w:rPr>
                <w:spacing w:val="-4"/>
                <w:sz w:val="20"/>
              </w:rPr>
              <w:t xml:space="preserve"> </w:t>
            </w:r>
            <w:r>
              <w:rPr>
                <w:sz w:val="20"/>
              </w:rPr>
              <w:t>has</w:t>
            </w:r>
            <w:r>
              <w:rPr>
                <w:spacing w:val="-5"/>
                <w:sz w:val="20"/>
              </w:rPr>
              <w:t xml:space="preserve"> </w:t>
            </w:r>
            <w:r>
              <w:rPr>
                <w:sz w:val="20"/>
              </w:rPr>
              <w:t>been</w:t>
            </w:r>
            <w:r>
              <w:rPr>
                <w:spacing w:val="-4"/>
                <w:sz w:val="20"/>
              </w:rPr>
              <w:t xml:space="preserve"> </w:t>
            </w:r>
            <w:r>
              <w:rPr>
                <w:sz w:val="20"/>
              </w:rPr>
              <w:t>alert</w:t>
            </w:r>
            <w:r>
              <w:rPr>
                <w:spacing w:val="-5"/>
                <w:sz w:val="20"/>
              </w:rPr>
              <w:t xml:space="preserve"> </w:t>
            </w:r>
            <w:r>
              <w:rPr>
                <w:sz w:val="20"/>
              </w:rPr>
              <w:t>and</w:t>
            </w:r>
            <w:r>
              <w:rPr>
                <w:spacing w:val="-4"/>
                <w:sz w:val="20"/>
              </w:rPr>
              <w:t xml:space="preserve"> </w:t>
            </w:r>
            <w:r>
              <w:rPr>
                <w:spacing w:val="-2"/>
                <w:sz w:val="20"/>
              </w:rPr>
              <w:t>responsive.</w:t>
            </w:r>
          </w:p>
          <w:p w14:paraId="2CE4919E" w14:textId="77777777" w:rsidR="002D0127" w:rsidRDefault="00000000">
            <w:pPr>
              <w:pStyle w:val="TableParagraph"/>
              <w:tabs>
                <w:tab w:val="left" w:pos="259"/>
              </w:tabs>
              <w:spacing w:before="155" w:line="252" w:lineRule="auto"/>
              <w:ind w:left="259" w:right="82" w:hanging="261"/>
              <w:rPr>
                <w:sz w:val="20"/>
              </w:rPr>
            </w:pPr>
            <w:r>
              <w:rPr>
                <w:spacing w:val="-10"/>
                <w:sz w:val="20"/>
              </w:rPr>
              <w:t>.</w:t>
            </w:r>
            <w:r>
              <w:rPr>
                <w:sz w:val="20"/>
              </w:rPr>
              <w:tab/>
              <w:t>The candidate shows evidence of respect for teaching as a</w:t>
            </w:r>
            <w:r>
              <w:rPr>
                <w:spacing w:val="40"/>
                <w:sz w:val="20"/>
              </w:rPr>
              <w:t xml:space="preserve"> </w:t>
            </w:r>
            <w:r>
              <w:rPr>
                <w:sz w:val="20"/>
              </w:rPr>
              <w:t>professional</w:t>
            </w:r>
            <w:r>
              <w:rPr>
                <w:spacing w:val="40"/>
                <w:sz w:val="20"/>
              </w:rPr>
              <w:t xml:space="preserve"> </w:t>
            </w:r>
            <w:r>
              <w:rPr>
                <w:sz w:val="20"/>
              </w:rPr>
              <w:t>endeavor (i.e., neat and clean in appearance, appropriate attire for</w:t>
            </w:r>
            <w:r>
              <w:rPr>
                <w:spacing w:val="40"/>
                <w:sz w:val="20"/>
              </w:rPr>
              <w:t xml:space="preserve"> </w:t>
            </w:r>
            <w:r>
              <w:rPr>
                <w:sz w:val="20"/>
              </w:rPr>
              <w:t>the context/situation, appropriate overall demeanor,</w:t>
            </w:r>
            <w:r>
              <w:rPr>
                <w:spacing w:val="-6"/>
                <w:sz w:val="20"/>
              </w:rPr>
              <w:t xml:space="preserve"> </w:t>
            </w:r>
            <w:r>
              <w:rPr>
                <w:sz w:val="20"/>
              </w:rPr>
              <w:t>social</w:t>
            </w:r>
            <w:r>
              <w:rPr>
                <w:spacing w:val="-6"/>
                <w:sz w:val="20"/>
              </w:rPr>
              <w:t xml:space="preserve"> </w:t>
            </w:r>
            <w:r>
              <w:rPr>
                <w:sz w:val="20"/>
              </w:rPr>
              <w:t>sites</w:t>
            </w:r>
            <w:r>
              <w:rPr>
                <w:spacing w:val="-6"/>
                <w:sz w:val="20"/>
              </w:rPr>
              <w:t xml:space="preserve"> </w:t>
            </w:r>
            <w:r>
              <w:rPr>
                <w:sz w:val="20"/>
              </w:rPr>
              <w:t>on</w:t>
            </w:r>
            <w:r>
              <w:rPr>
                <w:spacing w:val="40"/>
                <w:sz w:val="20"/>
              </w:rPr>
              <w:t xml:space="preserve"> </w:t>
            </w:r>
            <w:r>
              <w:rPr>
                <w:sz w:val="20"/>
              </w:rPr>
              <w:t>the</w:t>
            </w:r>
            <w:r>
              <w:rPr>
                <w:spacing w:val="40"/>
                <w:sz w:val="20"/>
              </w:rPr>
              <w:t xml:space="preserve"> </w:t>
            </w:r>
            <w:r>
              <w:rPr>
                <w:sz w:val="20"/>
              </w:rPr>
              <w:t>internet</w:t>
            </w:r>
            <w:r>
              <w:rPr>
                <w:spacing w:val="-6"/>
                <w:sz w:val="20"/>
              </w:rPr>
              <w:t xml:space="preserve"> </w:t>
            </w:r>
            <w:r>
              <w:rPr>
                <w:sz w:val="20"/>
              </w:rPr>
              <w:t>are</w:t>
            </w:r>
            <w:r>
              <w:rPr>
                <w:spacing w:val="-6"/>
                <w:sz w:val="20"/>
              </w:rPr>
              <w:t xml:space="preserve"> </w:t>
            </w:r>
            <w:r>
              <w:rPr>
                <w:sz w:val="20"/>
              </w:rPr>
              <w:t>private or have</w:t>
            </w:r>
            <w:r>
              <w:rPr>
                <w:spacing w:val="40"/>
                <w:sz w:val="20"/>
              </w:rPr>
              <w:t xml:space="preserve"> </w:t>
            </w:r>
            <w:r>
              <w:rPr>
                <w:sz w:val="20"/>
              </w:rPr>
              <w:t>no offensive material, etc.)</w:t>
            </w:r>
          </w:p>
          <w:p w14:paraId="2CE4919F" w14:textId="77777777" w:rsidR="002D0127" w:rsidRDefault="00000000">
            <w:pPr>
              <w:pStyle w:val="TableParagraph"/>
              <w:tabs>
                <w:tab w:val="left" w:pos="259"/>
              </w:tabs>
              <w:spacing w:before="143" w:line="252" w:lineRule="auto"/>
              <w:ind w:left="259" w:right="396" w:hanging="261"/>
              <w:rPr>
                <w:sz w:val="20"/>
              </w:rPr>
            </w:pPr>
            <w:r>
              <w:rPr>
                <w:spacing w:val="-10"/>
                <w:sz w:val="20"/>
              </w:rPr>
              <w:t>.</w:t>
            </w:r>
            <w:r>
              <w:rPr>
                <w:sz w:val="20"/>
              </w:rPr>
              <w:tab/>
              <w:t>Candidate demonstrates respect for teaching as</w:t>
            </w:r>
            <w:r>
              <w:rPr>
                <w:spacing w:val="-7"/>
                <w:sz w:val="20"/>
              </w:rPr>
              <w:t xml:space="preserve"> </w:t>
            </w:r>
            <w:r>
              <w:rPr>
                <w:sz w:val="20"/>
              </w:rPr>
              <w:t>a</w:t>
            </w:r>
            <w:r>
              <w:rPr>
                <w:spacing w:val="-7"/>
                <w:sz w:val="20"/>
              </w:rPr>
              <w:t xml:space="preserve"> </w:t>
            </w:r>
            <w:r>
              <w:rPr>
                <w:sz w:val="20"/>
              </w:rPr>
              <w:t>professional</w:t>
            </w:r>
            <w:r>
              <w:rPr>
                <w:spacing w:val="-7"/>
                <w:sz w:val="20"/>
              </w:rPr>
              <w:t xml:space="preserve"> </w:t>
            </w:r>
            <w:r>
              <w:rPr>
                <w:sz w:val="20"/>
              </w:rPr>
              <w:t>endeavor</w:t>
            </w:r>
            <w:r>
              <w:rPr>
                <w:spacing w:val="-7"/>
                <w:sz w:val="20"/>
              </w:rPr>
              <w:t xml:space="preserve"> </w:t>
            </w:r>
            <w:r>
              <w:rPr>
                <w:sz w:val="20"/>
              </w:rPr>
              <w:t>by</w:t>
            </w:r>
            <w:r>
              <w:rPr>
                <w:spacing w:val="-7"/>
                <w:sz w:val="20"/>
              </w:rPr>
              <w:t xml:space="preserve"> </w:t>
            </w:r>
            <w:r>
              <w:rPr>
                <w:sz w:val="20"/>
              </w:rPr>
              <w:t>taking</w:t>
            </w:r>
            <w:r>
              <w:rPr>
                <w:spacing w:val="-7"/>
                <w:sz w:val="20"/>
              </w:rPr>
              <w:t xml:space="preserve"> </w:t>
            </w:r>
            <w:r>
              <w:rPr>
                <w:sz w:val="20"/>
              </w:rPr>
              <w:t xml:space="preserve">personal responsibility for the quality of his/her </w:t>
            </w:r>
            <w:r>
              <w:rPr>
                <w:spacing w:val="-2"/>
                <w:sz w:val="20"/>
              </w:rPr>
              <w:t>coursework.</w:t>
            </w:r>
          </w:p>
          <w:p w14:paraId="2CE491A0" w14:textId="77777777" w:rsidR="002D0127" w:rsidRDefault="002D0127">
            <w:pPr>
              <w:pStyle w:val="TableParagraph"/>
              <w:spacing w:before="11"/>
              <w:rPr>
                <w:sz w:val="19"/>
              </w:rPr>
            </w:pPr>
          </w:p>
          <w:p w14:paraId="2CE491A1" w14:textId="77777777" w:rsidR="002D0127" w:rsidRDefault="00000000">
            <w:pPr>
              <w:pStyle w:val="TableParagraph"/>
              <w:tabs>
                <w:tab w:val="left" w:pos="259"/>
              </w:tabs>
              <w:spacing w:line="252" w:lineRule="auto"/>
              <w:ind w:left="259" w:right="501" w:hanging="261"/>
              <w:rPr>
                <w:sz w:val="20"/>
              </w:rPr>
            </w:pPr>
            <w:r>
              <w:rPr>
                <w:spacing w:val="-10"/>
                <w:sz w:val="20"/>
              </w:rPr>
              <w:t>.</w:t>
            </w:r>
            <w:r>
              <w:rPr>
                <w:sz w:val="20"/>
              </w:rPr>
              <w:tab/>
              <w:t>Candidate</w:t>
            </w:r>
            <w:r>
              <w:rPr>
                <w:spacing w:val="-13"/>
                <w:sz w:val="20"/>
              </w:rPr>
              <w:t xml:space="preserve"> </w:t>
            </w:r>
            <w:r>
              <w:rPr>
                <w:sz w:val="20"/>
              </w:rPr>
              <w:t>consistently</w:t>
            </w:r>
            <w:r>
              <w:rPr>
                <w:spacing w:val="-12"/>
                <w:sz w:val="20"/>
              </w:rPr>
              <w:t xml:space="preserve"> </w:t>
            </w:r>
            <w:r>
              <w:rPr>
                <w:sz w:val="20"/>
              </w:rPr>
              <w:t>demonstrates</w:t>
            </w:r>
            <w:r>
              <w:rPr>
                <w:spacing w:val="-13"/>
                <w:sz w:val="20"/>
              </w:rPr>
              <w:t xml:space="preserve"> </w:t>
            </w:r>
            <w:r>
              <w:rPr>
                <w:sz w:val="20"/>
              </w:rPr>
              <w:t xml:space="preserve">respect for diverse peers, instructors, and other </w:t>
            </w:r>
            <w:r>
              <w:rPr>
                <w:spacing w:val="-2"/>
                <w:sz w:val="20"/>
              </w:rPr>
              <w:t>individuals.</w:t>
            </w:r>
          </w:p>
        </w:tc>
        <w:tc>
          <w:tcPr>
            <w:tcW w:w="360" w:type="dxa"/>
          </w:tcPr>
          <w:p w14:paraId="2CE491A2" w14:textId="77777777" w:rsidR="002D0127" w:rsidRDefault="002D0127">
            <w:pPr>
              <w:pStyle w:val="TableParagraph"/>
              <w:rPr>
                <w:sz w:val="20"/>
              </w:rPr>
            </w:pPr>
          </w:p>
        </w:tc>
        <w:tc>
          <w:tcPr>
            <w:tcW w:w="4760" w:type="dxa"/>
          </w:tcPr>
          <w:p w14:paraId="2CE491A3" w14:textId="77777777" w:rsidR="002D0127" w:rsidRDefault="00000000">
            <w:pPr>
              <w:pStyle w:val="TableParagraph"/>
              <w:numPr>
                <w:ilvl w:val="0"/>
                <w:numId w:val="33"/>
              </w:numPr>
              <w:tabs>
                <w:tab w:val="left" w:pos="350"/>
              </w:tabs>
              <w:spacing w:before="11" w:line="252" w:lineRule="auto"/>
              <w:ind w:left="349" w:right="1145"/>
              <w:rPr>
                <w:sz w:val="20"/>
              </w:rPr>
            </w:pPr>
            <w:r>
              <w:rPr>
                <w:sz w:val="20"/>
              </w:rPr>
              <w:t>Coursework and interactions sometimes indicate to those inside or outside of the college that the candidate may foster a negative</w:t>
            </w:r>
            <w:r>
              <w:rPr>
                <w:spacing w:val="-10"/>
                <w:sz w:val="20"/>
              </w:rPr>
              <w:t xml:space="preserve"> </w:t>
            </w:r>
            <w:r>
              <w:rPr>
                <w:sz w:val="20"/>
              </w:rPr>
              <w:t>learning</w:t>
            </w:r>
            <w:r>
              <w:rPr>
                <w:spacing w:val="-10"/>
                <w:sz w:val="20"/>
              </w:rPr>
              <w:t xml:space="preserve"> </w:t>
            </w:r>
            <w:r>
              <w:rPr>
                <w:sz w:val="20"/>
              </w:rPr>
              <w:t>environment</w:t>
            </w:r>
            <w:r>
              <w:rPr>
                <w:spacing w:val="-10"/>
                <w:sz w:val="20"/>
              </w:rPr>
              <w:t xml:space="preserve"> </w:t>
            </w:r>
            <w:r>
              <w:rPr>
                <w:sz w:val="20"/>
              </w:rPr>
              <w:t>in</w:t>
            </w:r>
            <w:r>
              <w:rPr>
                <w:spacing w:val="-10"/>
                <w:sz w:val="20"/>
              </w:rPr>
              <w:t xml:space="preserve"> </w:t>
            </w:r>
            <w:r>
              <w:rPr>
                <w:sz w:val="20"/>
              </w:rPr>
              <w:t>his/her future classroom.</w:t>
            </w:r>
          </w:p>
          <w:p w14:paraId="2CE491A4" w14:textId="77777777" w:rsidR="002D0127" w:rsidRDefault="002D0127">
            <w:pPr>
              <w:pStyle w:val="TableParagraph"/>
              <w:spacing w:before="2"/>
              <w:rPr>
                <w:sz w:val="20"/>
              </w:rPr>
            </w:pPr>
          </w:p>
          <w:p w14:paraId="2CE491A5" w14:textId="77777777" w:rsidR="002D0127" w:rsidRDefault="00000000">
            <w:pPr>
              <w:pStyle w:val="TableParagraph"/>
              <w:numPr>
                <w:ilvl w:val="0"/>
                <w:numId w:val="33"/>
              </w:numPr>
              <w:tabs>
                <w:tab w:val="left" w:pos="350"/>
              </w:tabs>
              <w:spacing w:line="252" w:lineRule="auto"/>
              <w:ind w:left="349" w:right="829"/>
              <w:rPr>
                <w:sz w:val="20"/>
              </w:rPr>
            </w:pPr>
            <w:r>
              <w:rPr>
                <w:sz w:val="20"/>
              </w:rPr>
              <w:t>Disrespect for the learning process has been demonstrated by lack of attention and/or engagement</w:t>
            </w:r>
            <w:r>
              <w:rPr>
                <w:spacing w:val="-10"/>
                <w:sz w:val="20"/>
              </w:rPr>
              <w:t xml:space="preserve"> </w:t>
            </w:r>
            <w:r>
              <w:rPr>
                <w:sz w:val="20"/>
              </w:rPr>
              <w:t>during</w:t>
            </w:r>
            <w:r>
              <w:rPr>
                <w:spacing w:val="-10"/>
                <w:sz w:val="20"/>
              </w:rPr>
              <w:t xml:space="preserve"> </w:t>
            </w:r>
            <w:r>
              <w:rPr>
                <w:sz w:val="20"/>
              </w:rPr>
              <w:t>classes,</w:t>
            </w:r>
            <w:r>
              <w:rPr>
                <w:spacing w:val="-10"/>
                <w:sz w:val="20"/>
              </w:rPr>
              <w:t xml:space="preserve"> </w:t>
            </w:r>
            <w:r>
              <w:rPr>
                <w:sz w:val="20"/>
              </w:rPr>
              <w:t>by</w:t>
            </w:r>
            <w:r>
              <w:rPr>
                <w:spacing w:val="-10"/>
                <w:sz w:val="20"/>
              </w:rPr>
              <w:t xml:space="preserve"> </w:t>
            </w:r>
            <w:r>
              <w:rPr>
                <w:sz w:val="20"/>
              </w:rPr>
              <w:t>inappropriate use of cell phones or other electronic devices, or by being generally disruptive during class sessions.</w:t>
            </w:r>
          </w:p>
          <w:p w14:paraId="2CE491A6" w14:textId="77777777" w:rsidR="002D0127" w:rsidRDefault="002D0127">
            <w:pPr>
              <w:pStyle w:val="TableParagraph"/>
              <w:spacing w:before="7"/>
              <w:rPr>
                <w:sz w:val="20"/>
              </w:rPr>
            </w:pPr>
          </w:p>
          <w:p w14:paraId="2CE491A7" w14:textId="77777777" w:rsidR="002D0127" w:rsidRDefault="00000000">
            <w:pPr>
              <w:pStyle w:val="TableParagraph"/>
              <w:numPr>
                <w:ilvl w:val="0"/>
                <w:numId w:val="33"/>
              </w:numPr>
              <w:tabs>
                <w:tab w:val="left" w:pos="350"/>
              </w:tabs>
              <w:spacing w:line="252" w:lineRule="auto"/>
              <w:ind w:left="349" w:right="851"/>
              <w:rPr>
                <w:sz w:val="20"/>
              </w:rPr>
            </w:pPr>
            <w:r>
              <w:rPr>
                <w:sz w:val="20"/>
              </w:rPr>
              <w:t>The candidate shows a lack of respect for teaching as a professional endeavor (i.e., unkempt or unclean in appearance, inappropriate</w:t>
            </w:r>
            <w:r>
              <w:rPr>
                <w:spacing w:val="-10"/>
                <w:sz w:val="20"/>
              </w:rPr>
              <w:t xml:space="preserve"> </w:t>
            </w:r>
            <w:r>
              <w:rPr>
                <w:sz w:val="20"/>
              </w:rPr>
              <w:t>attire</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context/situation, inappropriate demeanor, social sites on the Internet are not private and have offensive material, etc.)</w:t>
            </w:r>
          </w:p>
          <w:p w14:paraId="2CE491A8" w14:textId="77777777" w:rsidR="002D0127" w:rsidRDefault="002D0127">
            <w:pPr>
              <w:pStyle w:val="TableParagraph"/>
              <w:spacing w:before="5"/>
              <w:rPr>
                <w:sz w:val="20"/>
              </w:rPr>
            </w:pPr>
          </w:p>
          <w:p w14:paraId="2CE491A9" w14:textId="77777777" w:rsidR="002D0127" w:rsidRDefault="00000000">
            <w:pPr>
              <w:pStyle w:val="TableParagraph"/>
              <w:numPr>
                <w:ilvl w:val="0"/>
                <w:numId w:val="33"/>
              </w:numPr>
              <w:tabs>
                <w:tab w:val="left" w:pos="350"/>
              </w:tabs>
              <w:spacing w:line="249" w:lineRule="auto"/>
              <w:ind w:left="349" w:right="524"/>
              <w:jc w:val="both"/>
              <w:rPr>
                <w:sz w:val="20"/>
              </w:rPr>
            </w:pPr>
            <w:r>
              <w:rPr>
                <w:sz w:val="20"/>
              </w:rPr>
              <w:t>Coursework does not always demonstrate a respect for teaching as a</w:t>
            </w:r>
            <w:r>
              <w:rPr>
                <w:spacing w:val="40"/>
                <w:sz w:val="20"/>
              </w:rPr>
              <w:t xml:space="preserve"> </w:t>
            </w:r>
            <w:r>
              <w:rPr>
                <w:sz w:val="20"/>
              </w:rPr>
              <w:t>professional</w:t>
            </w:r>
            <w:r>
              <w:rPr>
                <w:spacing w:val="80"/>
                <w:sz w:val="20"/>
              </w:rPr>
              <w:t xml:space="preserve"> </w:t>
            </w:r>
            <w:r>
              <w:rPr>
                <w:sz w:val="20"/>
              </w:rPr>
              <w:t>endeavor.</w:t>
            </w:r>
            <w:r>
              <w:rPr>
                <w:spacing w:val="40"/>
                <w:sz w:val="20"/>
              </w:rPr>
              <w:t xml:space="preserve"> </w:t>
            </w:r>
            <w:r>
              <w:rPr>
                <w:sz w:val="20"/>
              </w:rPr>
              <w:t>There is evidence that the candidate has not</w:t>
            </w:r>
          </w:p>
          <w:p w14:paraId="2CE491AA" w14:textId="77777777" w:rsidR="002D0127" w:rsidRDefault="00000000">
            <w:pPr>
              <w:pStyle w:val="TableParagraph"/>
              <w:spacing w:line="254" w:lineRule="auto"/>
              <w:ind w:left="349" w:right="595"/>
              <w:rPr>
                <w:sz w:val="20"/>
              </w:rPr>
            </w:pPr>
            <w:r>
              <w:rPr>
                <w:sz w:val="20"/>
              </w:rPr>
              <w:t>A proportionate amount of effort on coursework</w:t>
            </w:r>
            <w:r>
              <w:rPr>
                <w:spacing w:val="-6"/>
                <w:sz w:val="20"/>
              </w:rPr>
              <w:t xml:space="preserve"> </w:t>
            </w:r>
            <w:r>
              <w:rPr>
                <w:sz w:val="20"/>
              </w:rPr>
              <w:t>to</w:t>
            </w:r>
            <w:r>
              <w:rPr>
                <w:spacing w:val="-6"/>
                <w:sz w:val="20"/>
              </w:rPr>
              <w:t xml:space="preserve"> </w:t>
            </w:r>
            <w:r>
              <w:rPr>
                <w:sz w:val="20"/>
              </w:rPr>
              <w:t>complete</w:t>
            </w:r>
            <w:r>
              <w:rPr>
                <w:spacing w:val="-6"/>
                <w:sz w:val="20"/>
              </w:rPr>
              <w:t xml:space="preserve"> </w:t>
            </w:r>
            <w:r>
              <w:rPr>
                <w:sz w:val="20"/>
              </w:rPr>
              <w:t>it</w:t>
            </w:r>
            <w:r>
              <w:rPr>
                <w:spacing w:val="-6"/>
                <w:sz w:val="20"/>
              </w:rPr>
              <w:t xml:space="preserve"> </w:t>
            </w:r>
            <w:r>
              <w:rPr>
                <w:sz w:val="20"/>
              </w:rPr>
              <w:t>with</w:t>
            </w:r>
            <w:r>
              <w:rPr>
                <w:spacing w:val="-6"/>
                <w:sz w:val="20"/>
              </w:rPr>
              <w:t xml:space="preserve"> </w:t>
            </w:r>
            <w:r>
              <w:rPr>
                <w:sz w:val="20"/>
              </w:rPr>
              <w:t>attention</w:t>
            </w:r>
            <w:r>
              <w:rPr>
                <w:spacing w:val="-6"/>
                <w:sz w:val="20"/>
              </w:rPr>
              <w:t xml:space="preserve"> </w:t>
            </w:r>
            <w:r>
              <w:rPr>
                <w:sz w:val="20"/>
              </w:rPr>
              <w:t>to</w:t>
            </w:r>
            <w:r>
              <w:rPr>
                <w:spacing w:val="-6"/>
                <w:sz w:val="20"/>
              </w:rPr>
              <w:t xml:space="preserve"> </w:t>
            </w:r>
            <w:r>
              <w:rPr>
                <w:sz w:val="20"/>
              </w:rPr>
              <w:t xml:space="preserve">all </w:t>
            </w:r>
            <w:r>
              <w:rPr>
                <w:spacing w:val="-2"/>
                <w:sz w:val="20"/>
              </w:rPr>
              <w:t>details.</w:t>
            </w:r>
          </w:p>
          <w:p w14:paraId="2CE491AB" w14:textId="77777777" w:rsidR="002D0127" w:rsidRDefault="00000000">
            <w:pPr>
              <w:pStyle w:val="TableParagraph"/>
              <w:numPr>
                <w:ilvl w:val="0"/>
                <w:numId w:val="33"/>
              </w:numPr>
              <w:tabs>
                <w:tab w:val="left" w:pos="350"/>
              </w:tabs>
              <w:spacing w:before="178" w:line="252" w:lineRule="auto"/>
              <w:ind w:left="349" w:right="1312"/>
              <w:rPr>
                <w:sz w:val="20"/>
              </w:rPr>
            </w:pPr>
            <w:r>
              <w:rPr>
                <w:sz w:val="20"/>
              </w:rPr>
              <w:t>Candidate</w:t>
            </w:r>
            <w:r>
              <w:rPr>
                <w:spacing w:val="-10"/>
                <w:sz w:val="20"/>
              </w:rPr>
              <w:t xml:space="preserve"> </w:t>
            </w:r>
            <w:r>
              <w:rPr>
                <w:sz w:val="20"/>
              </w:rPr>
              <w:t>has</w:t>
            </w:r>
            <w:r>
              <w:rPr>
                <w:spacing w:val="-10"/>
                <w:sz w:val="20"/>
              </w:rPr>
              <w:t xml:space="preserve"> </w:t>
            </w:r>
            <w:r>
              <w:rPr>
                <w:sz w:val="20"/>
              </w:rPr>
              <w:t>conveyed</w:t>
            </w:r>
            <w:r>
              <w:rPr>
                <w:spacing w:val="-10"/>
                <w:sz w:val="20"/>
              </w:rPr>
              <w:t xml:space="preserve"> </w:t>
            </w:r>
            <w:r>
              <w:rPr>
                <w:sz w:val="20"/>
              </w:rPr>
              <w:t>disrespect</w:t>
            </w:r>
            <w:r>
              <w:rPr>
                <w:spacing w:val="-10"/>
                <w:sz w:val="20"/>
              </w:rPr>
              <w:t xml:space="preserve"> </w:t>
            </w:r>
            <w:r>
              <w:rPr>
                <w:sz w:val="20"/>
              </w:rPr>
              <w:t xml:space="preserve">for diverse peers, instructors, or other </w:t>
            </w:r>
            <w:r>
              <w:rPr>
                <w:spacing w:val="-2"/>
                <w:sz w:val="20"/>
              </w:rPr>
              <w:t>individuals.</w:t>
            </w:r>
          </w:p>
        </w:tc>
      </w:tr>
    </w:tbl>
    <w:p w14:paraId="2CE491AD" w14:textId="77777777" w:rsidR="002D0127" w:rsidRDefault="002D0127">
      <w:pPr>
        <w:spacing w:line="252" w:lineRule="auto"/>
        <w:rPr>
          <w:sz w:val="20"/>
        </w:rPr>
        <w:sectPr w:rsidR="002D0127">
          <w:pgSz w:w="12240" w:h="15840"/>
          <w:pgMar w:top="660" w:right="0" w:bottom="2112" w:left="720" w:header="0" w:footer="842" w:gutter="0"/>
          <w:cols w:space="720"/>
        </w:sect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360"/>
        <w:gridCol w:w="4760"/>
      </w:tblGrid>
      <w:tr w:rsidR="002D0127" w14:paraId="2CE491B1" w14:textId="77777777">
        <w:trPr>
          <w:trHeight w:val="219"/>
        </w:trPr>
        <w:tc>
          <w:tcPr>
            <w:tcW w:w="4320" w:type="dxa"/>
          </w:tcPr>
          <w:p w14:paraId="2CE491AE" w14:textId="77777777" w:rsidR="002D0127" w:rsidRDefault="00000000">
            <w:pPr>
              <w:pStyle w:val="TableParagraph"/>
              <w:spacing w:line="200" w:lineRule="exact"/>
              <w:ind w:left="4"/>
              <w:rPr>
                <w:sz w:val="20"/>
              </w:rPr>
            </w:pPr>
            <w:r>
              <w:rPr>
                <w:spacing w:val="-2"/>
                <w:sz w:val="20"/>
              </w:rPr>
              <w:t>COMMITTED</w:t>
            </w:r>
          </w:p>
        </w:tc>
        <w:tc>
          <w:tcPr>
            <w:tcW w:w="360" w:type="dxa"/>
          </w:tcPr>
          <w:p w14:paraId="2CE491AF" w14:textId="77777777" w:rsidR="002D0127" w:rsidRDefault="002D0127">
            <w:pPr>
              <w:pStyle w:val="TableParagraph"/>
              <w:rPr>
                <w:sz w:val="14"/>
              </w:rPr>
            </w:pPr>
          </w:p>
        </w:tc>
        <w:tc>
          <w:tcPr>
            <w:tcW w:w="4760" w:type="dxa"/>
          </w:tcPr>
          <w:p w14:paraId="2CE491B0" w14:textId="77777777" w:rsidR="002D0127" w:rsidRDefault="002D0127">
            <w:pPr>
              <w:pStyle w:val="TableParagraph"/>
              <w:rPr>
                <w:sz w:val="14"/>
              </w:rPr>
            </w:pPr>
          </w:p>
        </w:tc>
      </w:tr>
      <w:tr w:rsidR="002D0127" w14:paraId="2CE491B5" w14:textId="77777777">
        <w:trPr>
          <w:trHeight w:val="1179"/>
        </w:trPr>
        <w:tc>
          <w:tcPr>
            <w:tcW w:w="4320" w:type="dxa"/>
          </w:tcPr>
          <w:p w14:paraId="2CE491B2" w14:textId="77777777" w:rsidR="002D0127" w:rsidRDefault="00000000">
            <w:pPr>
              <w:pStyle w:val="TableParagraph"/>
              <w:spacing w:line="252" w:lineRule="auto"/>
              <w:ind w:left="-11"/>
              <w:rPr>
                <w:sz w:val="20"/>
              </w:rPr>
            </w:pPr>
            <w:r>
              <w:rPr>
                <w:sz w:val="20"/>
              </w:rPr>
              <w:t>Acceptable—The candidate has demonstrated all of these performance indicators (as appropriate to the course),</w:t>
            </w:r>
            <w:r>
              <w:rPr>
                <w:spacing w:val="-6"/>
                <w:sz w:val="20"/>
              </w:rPr>
              <w:t xml:space="preserve"> </w:t>
            </w:r>
            <w:r>
              <w:rPr>
                <w:sz w:val="20"/>
              </w:rPr>
              <w:t>and</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no</w:t>
            </w:r>
            <w:r>
              <w:rPr>
                <w:spacing w:val="-6"/>
                <w:sz w:val="20"/>
              </w:rPr>
              <w:t xml:space="preserve"> </w:t>
            </w:r>
            <w:r>
              <w:rPr>
                <w:sz w:val="20"/>
              </w:rPr>
              <w:t>significant</w:t>
            </w:r>
            <w:r>
              <w:rPr>
                <w:spacing w:val="-6"/>
                <w:sz w:val="20"/>
              </w:rPr>
              <w:t xml:space="preserve"> </w:t>
            </w:r>
            <w:r>
              <w:rPr>
                <w:sz w:val="20"/>
              </w:rPr>
              <w:t>concern</w:t>
            </w:r>
            <w:r>
              <w:rPr>
                <w:spacing w:val="-6"/>
                <w:sz w:val="20"/>
              </w:rPr>
              <w:t xml:space="preserve"> </w:t>
            </w:r>
            <w:r>
              <w:rPr>
                <w:sz w:val="20"/>
              </w:rPr>
              <w:t>apparent with any of the performance indicators.</w:t>
            </w:r>
          </w:p>
        </w:tc>
        <w:tc>
          <w:tcPr>
            <w:tcW w:w="360" w:type="dxa"/>
          </w:tcPr>
          <w:p w14:paraId="2CE491B3" w14:textId="77777777" w:rsidR="002D0127" w:rsidRDefault="002D0127">
            <w:pPr>
              <w:pStyle w:val="TableParagraph"/>
              <w:rPr>
                <w:sz w:val="18"/>
              </w:rPr>
            </w:pPr>
          </w:p>
        </w:tc>
        <w:tc>
          <w:tcPr>
            <w:tcW w:w="4760" w:type="dxa"/>
          </w:tcPr>
          <w:p w14:paraId="2CE491B4" w14:textId="77777777" w:rsidR="002D0127" w:rsidRDefault="00000000">
            <w:pPr>
              <w:pStyle w:val="TableParagraph"/>
              <w:spacing w:line="252" w:lineRule="auto"/>
              <w:ind w:left="4"/>
              <w:rPr>
                <w:sz w:val="20"/>
              </w:rPr>
            </w:pPr>
            <w:r>
              <w:rPr>
                <w:sz w:val="20"/>
              </w:rPr>
              <w:t>Concern—The</w:t>
            </w:r>
            <w:r>
              <w:rPr>
                <w:spacing w:val="-6"/>
                <w:sz w:val="20"/>
              </w:rPr>
              <w:t xml:space="preserve"> </w:t>
            </w:r>
            <w:r>
              <w:rPr>
                <w:sz w:val="20"/>
              </w:rPr>
              <w:t>candidate</w:t>
            </w:r>
            <w:r>
              <w:rPr>
                <w:spacing w:val="-6"/>
                <w:sz w:val="20"/>
              </w:rPr>
              <w:t xml:space="preserve"> </w:t>
            </w:r>
            <w:r>
              <w:rPr>
                <w:sz w:val="20"/>
              </w:rPr>
              <w:t>has</w:t>
            </w:r>
            <w:r>
              <w:rPr>
                <w:spacing w:val="-6"/>
                <w:sz w:val="20"/>
              </w:rPr>
              <w:t xml:space="preserve"> </w:t>
            </w:r>
            <w:r>
              <w:rPr>
                <w:sz w:val="20"/>
              </w:rPr>
              <w:t>demonstrated</w:t>
            </w:r>
            <w:r>
              <w:rPr>
                <w:spacing w:val="-6"/>
                <w:sz w:val="20"/>
              </w:rPr>
              <w:t xml:space="preserve"> </w:t>
            </w:r>
            <w:r>
              <w:rPr>
                <w:sz w:val="20"/>
              </w:rPr>
              <w:t>one</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 xml:space="preserve">of these performance indicators often enough to result in a </w:t>
            </w:r>
            <w:r>
              <w:rPr>
                <w:spacing w:val="-2"/>
                <w:sz w:val="20"/>
              </w:rPr>
              <w:t>concern.</w:t>
            </w:r>
          </w:p>
        </w:tc>
      </w:tr>
      <w:tr w:rsidR="002D0127" w14:paraId="2CE491DA" w14:textId="77777777">
        <w:trPr>
          <w:trHeight w:val="10800"/>
        </w:trPr>
        <w:tc>
          <w:tcPr>
            <w:tcW w:w="4320" w:type="dxa"/>
          </w:tcPr>
          <w:p w14:paraId="2CE491B6" w14:textId="77777777" w:rsidR="002D0127" w:rsidRDefault="00000000">
            <w:pPr>
              <w:pStyle w:val="TableParagraph"/>
              <w:spacing w:before="11" w:line="252" w:lineRule="auto"/>
              <w:ind w:left="259" w:right="138" w:hanging="270"/>
              <w:rPr>
                <w:sz w:val="20"/>
              </w:rPr>
            </w:pPr>
            <w:r>
              <w:rPr>
                <w:sz w:val="20"/>
              </w:rPr>
              <w:t>1.</w:t>
            </w:r>
            <w:r>
              <w:rPr>
                <w:spacing w:val="40"/>
                <w:sz w:val="20"/>
              </w:rPr>
              <w:t xml:space="preserve"> </w:t>
            </w:r>
            <w:r>
              <w:rPr>
                <w:sz w:val="20"/>
              </w:rPr>
              <w:t>Candidate</w:t>
            </w:r>
            <w:r>
              <w:rPr>
                <w:spacing w:val="-6"/>
                <w:sz w:val="20"/>
              </w:rPr>
              <w:t xml:space="preserve"> </w:t>
            </w:r>
            <w:r>
              <w:rPr>
                <w:sz w:val="20"/>
              </w:rPr>
              <w:t>consistently</w:t>
            </w:r>
            <w:r>
              <w:rPr>
                <w:spacing w:val="-6"/>
                <w:sz w:val="20"/>
              </w:rPr>
              <w:t xml:space="preserve"> </w:t>
            </w:r>
            <w:r>
              <w:rPr>
                <w:sz w:val="20"/>
              </w:rPr>
              <w:t>demonstrates</w:t>
            </w:r>
            <w:r>
              <w:rPr>
                <w:spacing w:val="-6"/>
                <w:sz w:val="20"/>
              </w:rPr>
              <w:t xml:space="preserve"> </w:t>
            </w:r>
            <w:r>
              <w:rPr>
                <w:sz w:val="20"/>
              </w:rPr>
              <w:t>a</w:t>
            </w:r>
            <w:r>
              <w:rPr>
                <w:spacing w:val="-6"/>
                <w:sz w:val="20"/>
              </w:rPr>
              <w:t xml:space="preserve"> </w:t>
            </w:r>
            <w:r>
              <w:rPr>
                <w:sz w:val="20"/>
              </w:rPr>
              <w:t>high</w:t>
            </w:r>
            <w:r>
              <w:rPr>
                <w:spacing w:val="-6"/>
                <w:sz w:val="20"/>
              </w:rPr>
              <w:t xml:space="preserve"> </w:t>
            </w:r>
            <w:r>
              <w:rPr>
                <w:sz w:val="20"/>
              </w:rPr>
              <w:t xml:space="preserve">rate of appropriate behavior for the classroom, external settings, and overall course </w:t>
            </w:r>
            <w:r>
              <w:rPr>
                <w:spacing w:val="-2"/>
                <w:sz w:val="20"/>
              </w:rPr>
              <w:t>requirements.</w:t>
            </w:r>
          </w:p>
          <w:p w14:paraId="2CE491B7" w14:textId="77777777" w:rsidR="002D0127" w:rsidRDefault="002D0127">
            <w:pPr>
              <w:pStyle w:val="TableParagraph"/>
              <w:spacing w:before="2"/>
              <w:rPr>
                <w:sz w:val="20"/>
              </w:rPr>
            </w:pPr>
          </w:p>
          <w:p w14:paraId="2CE491B8" w14:textId="77777777" w:rsidR="002D0127" w:rsidRDefault="00000000">
            <w:pPr>
              <w:pStyle w:val="TableParagraph"/>
              <w:tabs>
                <w:tab w:val="left" w:pos="259"/>
              </w:tabs>
              <w:spacing w:before="1" w:line="252" w:lineRule="auto"/>
              <w:ind w:left="259" w:right="795" w:hanging="261"/>
              <w:rPr>
                <w:sz w:val="20"/>
              </w:rPr>
            </w:pPr>
            <w:r>
              <w:rPr>
                <w:spacing w:val="-10"/>
                <w:sz w:val="20"/>
              </w:rPr>
              <w:t>.</w:t>
            </w:r>
            <w:r>
              <w:rPr>
                <w:sz w:val="20"/>
              </w:rPr>
              <w:tab/>
              <w:t>The candidate utilizes feedback and opportunities</w:t>
            </w:r>
            <w:r>
              <w:rPr>
                <w:spacing w:val="-10"/>
                <w:sz w:val="20"/>
              </w:rPr>
              <w:t xml:space="preserve"> </w:t>
            </w:r>
            <w:r>
              <w:rPr>
                <w:sz w:val="20"/>
              </w:rPr>
              <w:t>to</w:t>
            </w:r>
            <w:r>
              <w:rPr>
                <w:spacing w:val="-10"/>
                <w:sz w:val="20"/>
              </w:rPr>
              <w:t xml:space="preserve"> </w:t>
            </w:r>
            <w:r>
              <w:rPr>
                <w:sz w:val="20"/>
              </w:rPr>
              <w:t>improve</w:t>
            </w:r>
            <w:r>
              <w:rPr>
                <w:spacing w:val="-10"/>
                <w:sz w:val="20"/>
              </w:rPr>
              <w:t xml:space="preserve"> </w:t>
            </w:r>
            <w:r>
              <w:rPr>
                <w:sz w:val="20"/>
              </w:rPr>
              <w:t>performance</w:t>
            </w:r>
            <w:r>
              <w:rPr>
                <w:spacing w:val="-10"/>
                <w:sz w:val="20"/>
              </w:rPr>
              <w:t xml:space="preserve"> </w:t>
            </w:r>
            <w:r>
              <w:rPr>
                <w:sz w:val="20"/>
              </w:rPr>
              <w:t>in coursework and fieldwork.</w:t>
            </w:r>
          </w:p>
          <w:p w14:paraId="2CE491B9" w14:textId="77777777" w:rsidR="002D0127" w:rsidRDefault="002D0127">
            <w:pPr>
              <w:pStyle w:val="TableParagraph"/>
              <w:rPr>
                <w:sz w:val="20"/>
              </w:rPr>
            </w:pPr>
          </w:p>
          <w:p w14:paraId="2CE491BA" w14:textId="77777777" w:rsidR="002D0127" w:rsidRDefault="00000000">
            <w:pPr>
              <w:pStyle w:val="TableParagraph"/>
              <w:spacing w:before="1" w:line="252" w:lineRule="auto"/>
              <w:ind w:left="259" w:right="313" w:hanging="261"/>
              <w:jc w:val="both"/>
              <w:rPr>
                <w:sz w:val="20"/>
              </w:rPr>
            </w:pPr>
            <w:r>
              <w:rPr>
                <w:sz w:val="20"/>
              </w:rPr>
              <w:t>.</w:t>
            </w:r>
            <w:r>
              <w:rPr>
                <w:spacing w:val="80"/>
                <w:sz w:val="20"/>
              </w:rPr>
              <w:t xml:space="preserve"> </w:t>
            </w:r>
            <w:r>
              <w:rPr>
                <w:sz w:val="20"/>
              </w:rPr>
              <w:t>The</w:t>
            </w:r>
            <w:r>
              <w:rPr>
                <w:spacing w:val="-3"/>
                <w:sz w:val="20"/>
              </w:rPr>
              <w:t xml:space="preserve"> </w:t>
            </w:r>
            <w:r>
              <w:rPr>
                <w:sz w:val="20"/>
              </w:rPr>
              <w:t>candidate</w:t>
            </w:r>
            <w:r>
              <w:rPr>
                <w:spacing w:val="-3"/>
                <w:sz w:val="20"/>
              </w:rPr>
              <w:t xml:space="preserve"> </w:t>
            </w:r>
            <w:r>
              <w:rPr>
                <w:sz w:val="20"/>
              </w:rPr>
              <w:t>holds</w:t>
            </w:r>
            <w:r>
              <w:rPr>
                <w:spacing w:val="-3"/>
                <w:sz w:val="20"/>
              </w:rPr>
              <w:t xml:space="preserve"> </w:t>
            </w:r>
            <w:r>
              <w:rPr>
                <w:sz w:val="20"/>
              </w:rPr>
              <w:t>the</w:t>
            </w:r>
            <w:r>
              <w:rPr>
                <w:spacing w:val="-3"/>
                <w:sz w:val="20"/>
              </w:rPr>
              <w:t xml:space="preserve"> </w:t>
            </w:r>
            <w:r>
              <w:rPr>
                <w:sz w:val="20"/>
              </w:rPr>
              <w:t>belief</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children are</w:t>
            </w:r>
            <w:r>
              <w:rPr>
                <w:spacing w:val="-6"/>
                <w:sz w:val="20"/>
              </w:rPr>
              <w:t xml:space="preserve"> </w:t>
            </w:r>
            <w:r>
              <w:rPr>
                <w:sz w:val="20"/>
              </w:rPr>
              <w:t>capable</w:t>
            </w:r>
            <w:r>
              <w:rPr>
                <w:spacing w:val="-6"/>
                <w:sz w:val="20"/>
              </w:rPr>
              <w:t xml:space="preserve"> </w:t>
            </w:r>
            <w:r>
              <w:rPr>
                <w:sz w:val="20"/>
              </w:rPr>
              <w:t>of</w:t>
            </w:r>
            <w:r>
              <w:rPr>
                <w:spacing w:val="-6"/>
                <w:sz w:val="20"/>
              </w:rPr>
              <w:t xml:space="preserve"> </w:t>
            </w:r>
            <w:r>
              <w:rPr>
                <w:sz w:val="20"/>
              </w:rPr>
              <w:t>learning</w:t>
            </w:r>
            <w:r>
              <w:rPr>
                <w:spacing w:val="-6"/>
                <w:sz w:val="20"/>
              </w:rPr>
              <w:t xml:space="preserve"> </w:t>
            </w:r>
            <w:r>
              <w:rPr>
                <w:sz w:val="20"/>
              </w:rPr>
              <w:t>as</w:t>
            </w:r>
            <w:r>
              <w:rPr>
                <w:spacing w:val="-6"/>
                <w:sz w:val="20"/>
              </w:rPr>
              <w:t xml:space="preserve"> </w:t>
            </w:r>
            <w:r>
              <w:rPr>
                <w:sz w:val="20"/>
              </w:rPr>
              <w:t>evidenced</w:t>
            </w:r>
            <w:r>
              <w:rPr>
                <w:spacing w:val="-6"/>
                <w:sz w:val="20"/>
              </w:rPr>
              <w:t xml:space="preserve"> </w:t>
            </w:r>
            <w:r>
              <w:rPr>
                <w:sz w:val="20"/>
              </w:rPr>
              <w:t>in</w:t>
            </w:r>
            <w:r>
              <w:rPr>
                <w:spacing w:val="-6"/>
                <w:sz w:val="20"/>
              </w:rPr>
              <w:t xml:space="preserve"> </w:t>
            </w:r>
            <w:r>
              <w:rPr>
                <w:sz w:val="20"/>
              </w:rPr>
              <w:t>written work and/or class participation.</w:t>
            </w:r>
          </w:p>
          <w:p w14:paraId="2CE491BB" w14:textId="77777777" w:rsidR="002D0127" w:rsidRDefault="00000000">
            <w:pPr>
              <w:pStyle w:val="TableParagraph"/>
              <w:tabs>
                <w:tab w:val="left" w:pos="259"/>
              </w:tabs>
              <w:spacing w:before="149" w:line="249" w:lineRule="auto"/>
              <w:ind w:left="259" w:right="1817" w:hanging="261"/>
              <w:rPr>
                <w:sz w:val="20"/>
              </w:rPr>
            </w:pPr>
            <w:r>
              <w:rPr>
                <w:spacing w:val="-10"/>
                <w:sz w:val="20"/>
              </w:rPr>
              <w:t>.</w:t>
            </w:r>
            <w:r>
              <w:rPr>
                <w:sz w:val="20"/>
              </w:rPr>
              <w:tab/>
              <w:t>The candidate consistently demonstrates appropriate interpersonal,</w:t>
            </w:r>
            <w:r>
              <w:rPr>
                <w:spacing w:val="-13"/>
                <w:sz w:val="20"/>
              </w:rPr>
              <w:t xml:space="preserve"> </w:t>
            </w:r>
            <w:r>
              <w:rPr>
                <w:sz w:val="20"/>
              </w:rPr>
              <w:t>listening,</w:t>
            </w:r>
            <w:r>
              <w:rPr>
                <w:spacing w:val="-12"/>
                <w:sz w:val="20"/>
              </w:rPr>
              <w:t xml:space="preserve"> </w:t>
            </w:r>
            <w:r>
              <w:rPr>
                <w:sz w:val="20"/>
              </w:rPr>
              <w:t>and communication skills.</w:t>
            </w:r>
          </w:p>
          <w:p w14:paraId="2CE491BC" w14:textId="77777777" w:rsidR="002D0127" w:rsidRDefault="00000000">
            <w:pPr>
              <w:pStyle w:val="TableParagraph"/>
              <w:tabs>
                <w:tab w:val="left" w:pos="259"/>
              </w:tabs>
              <w:spacing w:before="137" w:line="252" w:lineRule="auto"/>
              <w:ind w:left="259" w:right="560" w:hanging="261"/>
              <w:rPr>
                <w:sz w:val="20"/>
              </w:rPr>
            </w:pPr>
            <w:r>
              <w:rPr>
                <w:spacing w:val="-10"/>
                <w:sz w:val="20"/>
              </w:rPr>
              <w:t>.</w:t>
            </w:r>
            <w:r>
              <w:rPr>
                <w:sz w:val="20"/>
              </w:rPr>
              <w:tab/>
              <w:t>The candidate demonstrates the ability to compromise</w:t>
            </w:r>
            <w:r>
              <w:rPr>
                <w:spacing w:val="-13"/>
                <w:sz w:val="20"/>
              </w:rPr>
              <w:t xml:space="preserve"> </w:t>
            </w:r>
            <w:r>
              <w:rPr>
                <w:sz w:val="20"/>
              </w:rPr>
              <w:t>and</w:t>
            </w:r>
            <w:r>
              <w:rPr>
                <w:spacing w:val="-9"/>
                <w:sz w:val="20"/>
              </w:rPr>
              <w:t xml:space="preserve"> </w:t>
            </w:r>
            <w:r>
              <w:rPr>
                <w:sz w:val="20"/>
              </w:rPr>
              <w:t>to</w:t>
            </w:r>
            <w:r>
              <w:rPr>
                <w:spacing w:val="-9"/>
                <w:sz w:val="20"/>
              </w:rPr>
              <w:t xml:space="preserve"> </w:t>
            </w:r>
            <w:r>
              <w:rPr>
                <w:sz w:val="20"/>
              </w:rPr>
              <w:t>respect</w:t>
            </w:r>
            <w:r>
              <w:rPr>
                <w:spacing w:val="-9"/>
                <w:sz w:val="20"/>
              </w:rPr>
              <w:t xml:space="preserve"> </w:t>
            </w:r>
            <w:r>
              <w:rPr>
                <w:sz w:val="20"/>
              </w:rPr>
              <w:t>others’</w:t>
            </w:r>
            <w:r>
              <w:rPr>
                <w:spacing w:val="-15"/>
                <w:sz w:val="20"/>
              </w:rPr>
              <w:t xml:space="preserve"> </w:t>
            </w:r>
            <w:r>
              <w:rPr>
                <w:sz w:val="20"/>
              </w:rPr>
              <w:t>opinions during group work.</w:t>
            </w:r>
          </w:p>
          <w:p w14:paraId="2CE491BD" w14:textId="77777777" w:rsidR="002D0127" w:rsidRDefault="002D0127">
            <w:pPr>
              <w:pStyle w:val="TableParagraph"/>
              <w:rPr>
                <w:sz w:val="20"/>
              </w:rPr>
            </w:pPr>
          </w:p>
          <w:p w14:paraId="2CE491BE" w14:textId="77777777" w:rsidR="002D0127" w:rsidRDefault="00000000">
            <w:pPr>
              <w:pStyle w:val="TableParagraph"/>
              <w:tabs>
                <w:tab w:val="left" w:pos="259"/>
              </w:tabs>
              <w:spacing w:line="254" w:lineRule="auto"/>
              <w:ind w:left="259" w:right="518" w:hanging="261"/>
              <w:rPr>
                <w:sz w:val="20"/>
              </w:rPr>
            </w:pPr>
            <w:r>
              <w:rPr>
                <w:spacing w:val="-10"/>
                <w:sz w:val="20"/>
              </w:rPr>
              <w:t>.</w:t>
            </w:r>
            <w:r>
              <w:rPr>
                <w:sz w:val="20"/>
              </w:rPr>
              <w:tab/>
              <w:t>The</w:t>
            </w:r>
            <w:r>
              <w:rPr>
                <w:spacing w:val="-10"/>
                <w:sz w:val="20"/>
              </w:rPr>
              <w:t xml:space="preserve"> </w:t>
            </w:r>
            <w:r>
              <w:rPr>
                <w:sz w:val="20"/>
              </w:rPr>
              <w:t>candidate</w:t>
            </w:r>
            <w:r>
              <w:rPr>
                <w:spacing w:val="-10"/>
                <w:sz w:val="20"/>
              </w:rPr>
              <w:t xml:space="preserve"> </w:t>
            </w:r>
            <w:r>
              <w:rPr>
                <w:sz w:val="20"/>
              </w:rPr>
              <w:t>displays</w:t>
            </w:r>
            <w:r>
              <w:rPr>
                <w:spacing w:val="-10"/>
                <w:sz w:val="20"/>
              </w:rPr>
              <w:t xml:space="preserve"> </w:t>
            </w:r>
            <w:r>
              <w:rPr>
                <w:sz w:val="20"/>
              </w:rPr>
              <w:t>self-identification</w:t>
            </w:r>
            <w:r>
              <w:rPr>
                <w:spacing w:val="-10"/>
                <w:sz w:val="20"/>
              </w:rPr>
              <w:t xml:space="preserve"> </w:t>
            </w:r>
            <w:r>
              <w:rPr>
                <w:sz w:val="20"/>
              </w:rPr>
              <w:t xml:space="preserve">of absent skill sets and self-initiates remedial </w:t>
            </w:r>
            <w:r>
              <w:rPr>
                <w:spacing w:val="-2"/>
                <w:sz w:val="20"/>
              </w:rPr>
              <w:t>efforts.</w:t>
            </w:r>
          </w:p>
          <w:p w14:paraId="2CE491BF" w14:textId="77777777" w:rsidR="002D0127" w:rsidRDefault="002D0127">
            <w:pPr>
              <w:pStyle w:val="TableParagraph"/>
              <w:spacing w:before="6"/>
              <w:rPr>
                <w:sz w:val="20"/>
              </w:rPr>
            </w:pPr>
          </w:p>
          <w:p w14:paraId="2CE491C0" w14:textId="77777777" w:rsidR="002D0127" w:rsidRDefault="00000000">
            <w:pPr>
              <w:pStyle w:val="TableParagraph"/>
              <w:spacing w:line="252" w:lineRule="auto"/>
              <w:ind w:left="259" w:right="370" w:hanging="270"/>
              <w:rPr>
                <w:sz w:val="20"/>
              </w:rPr>
            </w:pPr>
            <w:r>
              <w:rPr>
                <w:sz w:val="20"/>
              </w:rPr>
              <w:t>7.</w:t>
            </w:r>
            <w:r>
              <w:rPr>
                <w:spacing w:val="40"/>
                <w:sz w:val="20"/>
              </w:rPr>
              <w:t xml:space="preserve"> </w:t>
            </w:r>
            <w:r>
              <w:rPr>
                <w:sz w:val="20"/>
              </w:rPr>
              <w:t>The</w:t>
            </w:r>
            <w:r>
              <w:rPr>
                <w:spacing w:val="-7"/>
                <w:sz w:val="20"/>
              </w:rPr>
              <w:t xml:space="preserve"> </w:t>
            </w:r>
            <w:r>
              <w:rPr>
                <w:sz w:val="20"/>
              </w:rPr>
              <w:t>candidate</w:t>
            </w:r>
            <w:r>
              <w:rPr>
                <w:spacing w:val="-7"/>
                <w:sz w:val="20"/>
              </w:rPr>
              <w:t xml:space="preserve"> </w:t>
            </w:r>
            <w:r>
              <w:rPr>
                <w:sz w:val="20"/>
              </w:rPr>
              <w:t>actively</w:t>
            </w:r>
            <w:r>
              <w:rPr>
                <w:spacing w:val="-7"/>
                <w:sz w:val="20"/>
              </w:rPr>
              <w:t xml:space="preserve"> </w:t>
            </w:r>
            <w:r>
              <w:rPr>
                <w:sz w:val="20"/>
              </w:rPr>
              <w:t>engages</w:t>
            </w:r>
            <w:r>
              <w:rPr>
                <w:spacing w:val="-7"/>
                <w:sz w:val="20"/>
              </w:rPr>
              <w:t xml:space="preserve"> </w:t>
            </w:r>
            <w:r>
              <w:rPr>
                <w:sz w:val="20"/>
              </w:rPr>
              <w:t>in collaborative efforts.</w:t>
            </w:r>
          </w:p>
          <w:p w14:paraId="2CE491C1" w14:textId="77777777" w:rsidR="002D0127" w:rsidRDefault="00000000">
            <w:pPr>
              <w:pStyle w:val="TableParagraph"/>
              <w:spacing w:before="139" w:line="252" w:lineRule="auto"/>
              <w:ind w:left="259" w:right="370" w:hanging="270"/>
              <w:rPr>
                <w:sz w:val="20"/>
              </w:rPr>
            </w:pPr>
            <w:r>
              <w:rPr>
                <w:sz w:val="20"/>
              </w:rPr>
              <w:t>8.</w:t>
            </w:r>
            <w:r>
              <w:rPr>
                <w:spacing w:val="40"/>
                <w:sz w:val="20"/>
              </w:rPr>
              <w:t xml:space="preserve"> </w:t>
            </w:r>
            <w:r>
              <w:rPr>
                <w:sz w:val="20"/>
              </w:rPr>
              <w:t>The candidate carries through on commitments</w:t>
            </w:r>
            <w:r>
              <w:rPr>
                <w:spacing w:val="-10"/>
                <w:sz w:val="20"/>
              </w:rPr>
              <w:t xml:space="preserve"> </w:t>
            </w:r>
            <w:r>
              <w:rPr>
                <w:sz w:val="20"/>
              </w:rPr>
              <w:t>and</w:t>
            </w:r>
            <w:r>
              <w:rPr>
                <w:spacing w:val="-10"/>
                <w:sz w:val="20"/>
              </w:rPr>
              <w:t xml:space="preserve"> </w:t>
            </w:r>
            <w:r>
              <w:rPr>
                <w:sz w:val="20"/>
              </w:rPr>
              <w:t>responsibilities</w:t>
            </w:r>
            <w:r>
              <w:rPr>
                <w:spacing w:val="-10"/>
                <w:sz w:val="20"/>
              </w:rPr>
              <w:t xml:space="preserve"> </w:t>
            </w:r>
            <w:r>
              <w:rPr>
                <w:sz w:val="20"/>
              </w:rPr>
              <w:t>in</w:t>
            </w:r>
            <w:r>
              <w:rPr>
                <w:spacing w:val="-10"/>
                <w:sz w:val="20"/>
              </w:rPr>
              <w:t xml:space="preserve"> </w:t>
            </w:r>
            <w:r>
              <w:rPr>
                <w:sz w:val="20"/>
              </w:rPr>
              <w:t xml:space="preserve">reliable </w:t>
            </w:r>
            <w:r>
              <w:rPr>
                <w:spacing w:val="-2"/>
                <w:sz w:val="20"/>
              </w:rPr>
              <w:t>ways.</w:t>
            </w:r>
          </w:p>
          <w:p w14:paraId="2CE491C2" w14:textId="77777777" w:rsidR="002D0127" w:rsidRDefault="002D0127">
            <w:pPr>
              <w:pStyle w:val="TableParagraph"/>
              <w:spacing w:before="2"/>
              <w:rPr>
                <w:sz w:val="20"/>
              </w:rPr>
            </w:pPr>
          </w:p>
          <w:p w14:paraId="2CE491C3" w14:textId="77777777" w:rsidR="002D0127" w:rsidRDefault="00000000">
            <w:pPr>
              <w:pStyle w:val="TableParagraph"/>
              <w:tabs>
                <w:tab w:val="left" w:pos="259"/>
              </w:tabs>
              <w:spacing w:line="252" w:lineRule="auto"/>
              <w:ind w:left="259" w:right="1379" w:hanging="261"/>
              <w:rPr>
                <w:sz w:val="20"/>
              </w:rPr>
            </w:pPr>
            <w:r>
              <w:rPr>
                <w:spacing w:val="-10"/>
                <w:sz w:val="20"/>
              </w:rPr>
              <w:t>.</w:t>
            </w:r>
            <w:r>
              <w:rPr>
                <w:sz w:val="20"/>
              </w:rPr>
              <w:tab/>
              <w:t>The candidate consistently uses appropriate</w:t>
            </w:r>
            <w:r>
              <w:rPr>
                <w:spacing w:val="-13"/>
                <w:sz w:val="20"/>
              </w:rPr>
              <w:t xml:space="preserve"> </w:t>
            </w:r>
            <w:r>
              <w:rPr>
                <w:sz w:val="20"/>
              </w:rPr>
              <w:t>strategies</w:t>
            </w:r>
            <w:r>
              <w:rPr>
                <w:spacing w:val="-12"/>
                <w:sz w:val="20"/>
              </w:rPr>
              <w:t xml:space="preserve"> </w:t>
            </w:r>
            <w:r>
              <w:rPr>
                <w:sz w:val="20"/>
              </w:rPr>
              <w:t>for</w:t>
            </w:r>
            <w:r>
              <w:rPr>
                <w:spacing w:val="-13"/>
                <w:sz w:val="20"/>
              </w:rPr>
              <w:t xml:space="preserve"> </w:t>
            </w:r>
            <w:r>
              <w:rPr>
                <w:sz w:val="20"/>
              </w:rPr>
              <w:t xml:space="preserve">conflict </w:t>
            </w:r>
            <w:r>
              <w:rPr>
                <w:spacing w:val="-2"/>
                <w:sz w:val="20"/>
              </w:rPr>
              <w:t>resolution.</w:t>
            </w:r>
          </w:p>
          <w:p w14:paraId="2CE491C4" w14:textId="77777777" w:rsidR="002D0127" w:rsidRDefault="00000000">
            <w:pPr>
              <w:pStyle w:val="TableParagraph"/>
              <w:spacing w:before="142" w:line="254" w:lineRule="auto"/>
              <w:ind w:left="259" w:right="179" w:hanging="261"/>
              <w:jc w:val="both"/>
              <w:rPr>
                <w:sz w:val="20"/>
              </w:rPr>
            </w:pPr>
            <w:r>
              <w:rPr>
                <w:sz w:val="20"/>
              </w:rPr>
              <w:t>0.</w:t>
            </w:r>
            <w:r>
              <w:rPr>
                <w:spacing w:val="40"/>
                <w:sz w:val="20"/>
              </w:rPr>
              <w:t xml:space="preserve"> </w:t>
            </w:r>
            <w:r>
              <w:rPr>
                <w:sz w:val="20"/>
              </w:rPr>
              <w:t>The</w:t>
            </w:r>
            <w:r>
              <w:rPr>
                <w:spacing w:val="-5"/>
                <w:sz w:val="20"/>
              </w:rPr>
              <w:t xml:space="preserve"> </w:t>
            </w:r>
            <w:r>
              <w:rPr>
                <w:sz w:val="20"/>
              </w:rPr>
              <w:t>candidate</w:t>
            </w:r>
            <w:r>
              <w:rPr>
                <w:spacing w:val="-5"/>
                <w:sz w:val="20"/>
              </w:rPr>
              <w:t xml:space="preserve"> </w:t>
            </w:r>
            <w:r>
              <w:rPr>
                <w:sz w:val="20"/>
              </w:rPr>
              <w:t>attends</w:t>
            </w:r>
            <w:r>
              <w:rPr>
                <w:spacing w:val="-5"/>
                <w:sz w:val="20"/>
              </w:rPr>
              <w:t xml:space="preserve"> </w:t>
            </w:r>
            <w:r>
              <w:rPr>
                <w:sz w:val="20"/>
              </w:rPr>
              <w:t>class</w:t>
            </w:r>
            <w:r>
              <w:rPr>
                <w:spacing w:val="-5"/>
                <w:sz w:val="20"/>
              </w:rPr>
              <w:t xml:space="preserve"> </w:t>
            </w:r>
            <w:r>
              <w:rPr>
                <w:sz w:val="20"/>
              </w:rPr>
              <w:t>sessions,</w:t>
            </w:r>
            <w:r>
              <w:rPr>
                <w:spacing w:val="-5"/>
                <w:sz w:val="20"/>
              </w:rPr>
              <w:t xml:space="preserve"> </w:t>
            </w:r>
            <w:r>
              <w:rPr>
                <w:sz w:val="20"/>
              </w:rPr>
              <w:t>is</w:t>
            </w:r>
            <w:r>
              <w:rPr>
                <w:spacing w:val="-5"/>
                <w:sz w:val="20"/>
              </w:rPr>
              <w:t xml:space="preserve"> </w:t>
            </w:r>
            <w:r>
              <w:rPr>
                <w:sz w:val="20"/>
              </w:rPr>
              <w:t>punctual to</w:t>
            </w:r>
            <w:r>
              <w:rPr>
                <w:spacing w:val="-3"/>
                <w:sz w:val="20"/>
              </w:rPr>
              <w:t xml:space="preserve"> </w:t>
            </w:r>
            <w:r>
              <w:rPr>
                <w:sz w:val="20"/>
              </w:rPr>
              <w:t>class,</w:t>
            </w:r>
            <w:r>
              <w:rPr>
                <w:spacing w:val="-3"/>
                <w:sz w:val="20"/>
              </w:rPr>
              <w:t xml:space="preserve"> </w:t>
            </w:r>
            <w:r>
              <w:rPr>
                <w:sz w:val="20"/>
              </w:rPr>
              <w:t>submits</w:t>
            </w:r>
            <w:r>
              <w:rPr>
                <w:spacing w:val="-3"/>
                <w:sz w:val="20"/>
              </w:rPr>
              <w:t xml:space="preserve"> </w:t>
            </w:r>
            <w:r>
              <w:rPr>
                <w:sz w:val="20"/>
              </w:rPr>
              <w:t>assignments</w:t>
            </w:r>
            <w:r>
              <w:rPr>
                <w:spacing w:val="-3"/>
                <w:sz w:val="20"/>
              </w:rPr>
              <w:t xml:space="preserve"> </w:t>
            </w:r>
            <w:r>
              <w:rPr>
                <w:sz w:val="20"/>
              </w:rPr>
              <w:t>on</w:t>
            </w:r>
            <w:r>
              <w:rPr>
                <w:spacing w:val="-3"/>
                <w:sz w:val="20"/>
              </w:rPr>
              <w:t xml:space="preserve"> </w:t>
            </w:r>
            <w:r>
              <w:rPr>
                <w:sz w:val="20"/>
              </w:rPr>
              <w:t>time,</w:t>
            </w:r>
            <w:r>
              <w:rPr>
                <w:spacing w:val="-3"/>
                <w:sz w:val="20"/>
              </w:rPr>
              <w:t xml:space="preserve"> </w:t>
            </w:r>
            <w:r>
              <w:rPr>
                <w:sz w:val="20"/>
              </w:rPr>
              <w:t>and</w:t>
            </w:r>
            <w:r>
              <w:rPr>
                <w:spacing w:val="-3"/>
                <w:sz w:val="20"/>
              </w:rPr>
              <w:t xml:space="preserve"> </w:t>
            </w:r>
            <w:r>
              <w:rPr>
                <w:sz w:val="20"/>
              </w:rPr>
              <w:t>stays in class until the end of the session.</w:t>
            </w:r>
          </w:p>
        </w:tc>
        <w:tc>
          <w:tcPr>
            <w:tcW w:w="360" w:type="dxa"/>
          </w:tcPr>
          <w:p w14:paraId="2CE491C5" w14:textId="77777777" w:rsidR="002D0127" w:rsidRDefault="002D0127">
            <w:pPr>
              <w:pStyle w:val="TableParagraph"/>
              <w:rPr>
                <w:sz w:val="18"/>
              </w:rPr>
            </w:pPr>
          </w:p>
        </w:tc>
        <w:tc>
          <w:tcPr>
            <w:tcW w:w="4760" w:type="dxa"/>
          </w:tcPr>
          <w:p w14:paraId="2CE491C6" w14:textId="77777777" w:rsidR="002D0127" w:rsidRDefault="00000000">
            <w:pPr>
              <w:pStyle w:val="TableParagraph"/>
              <w:numPr>
                <w:ilvl w:val="0"/>
                <w:numId w:val="32"/>
              </w:numPr>
              <w:tabs>
                <w:tab w:val="left" w:pos="395"/>
              </w:tabs>
              <w:spacing w:before="11" w:line="252" w:lineRule="auto"/>
              <w:ind w:left="394" w:right="1373"/>
              <w:rPr>
                <w:sz w:val="20"/>
              </w:rPr>
            </w:pPr>
            <w:r>
              <w:rPr>
                <w:sz w:val="20"/>
              </w:rPr>
              <w:t>Candidate consistently fails to demonstrate</w:t>
            </w:r>
            <w:r>
              <w:rPr>
                <w:spacing w:val="-13"/>
                <w:sz w:val="20"/>
              </w:rPr>
              <w:t xml:space="preserve"> </w:t>
            </w:r>
            <w:r>
              <w:rPr>
                <w:sz w:val="20"/>
              </w:rPr>
              <w:t>appropriate</w:t>
            </w:r>
            <w:r>
              <w:rPr>
                <w:spacing w:val="-12"/>
                <w:sz w:val="20"/>
              </w:rPr>
              <w:t xml:space="preserve"> </w:t>
            </w:r>
            <w:r>
              <w:rPr>
                <w:sz w:val="20"/>
              </w:rPr>
              <w:t>behavior</w:t>
            </w:r>
            <w:r>
              <w:rPr>
                <w:spacing w:val="-13"/>
                <w:sz w:val="20"/>
              </w:rPr>
              <w:t xml:space="preserve"> </w:t>
            </w:r>
            <w:r>
              <w:rPr>
                <w:sz w:val="20"/>
              </w:rPr>
              <w:t>for the classroom, external settings, and overall course requirements.</w:t>
            </w:r>
          </w:p>
          <w:p w14:paraId="2CE491C7" w14:textId="77777777" w:rsidR="002D0127" w:rsidRDefault="002D0127">
            <w:pPr>
              <w:pStyle w:val="TableParagraph"/>
              <w:spacing w:before="2"/>
              <w:rPr>
                <w:sz w:val="20"/>
              </w:rPr>
            </w:pPr>
          </w:p>
          <w:p w14:paraId="2CE491C8" w14:textId="77777777" w:rsidR="002D0127" w:rsidRDefault="00000000">
            <w:pPr>
              <w:pStyle w:val="TableParagraph"/>
              <w:numPr>
                <w:ilvl w:val="0"/>
                <w:numId w:val="32"/>
              </w:numPr>
              <w:tabs>
                <w:tab w:val="left" w:pos="395"/>
              </w:tabs>
              <w:spacing w:before="1" w:line="252" w:lineRule="auto"/>
              <w:ind w:left="394" w:right="1295"/>
              <w:rPr>
                <w:sz w:val="20"/>
              </w:rPr>
            </w:pPr>
            <w:r>
              <w:rPr>
                <w:sz w:val="20"/>
              </w:rPr>
              <w:t>The</w:t>
            </w:r>
            <w:r>
              <w:rPr>
                <w:spacing w:val="-8"/>
                <w:sz w:val="20"/>
              </w:rPr>
              <w:t xml:space="preserve"> </w:t>
            </w:r>
            <w:r>
              <w:rPr>
                <w:sz w:val="20"/>
              </w:rPr>
              <w:t>candidate</w:t>
            </w:r>
            <w:r>
              <w:rPr>
                <w:spacing w:val="-8"/>
                <w:sz w:val="20"/>
              </w:rPr>
              <w:t xml:space="preserve"> </w:t>
            </w:r>
            <w:r>
              <w:rPr>
                <w:sz w:val="20"/>
              </w:rPr>
              <w:t>fails</w:t>
            </w:r>
            <w:r>
              <w:rPr>
                <w:spacing w:val="-8"/>
                <w:sz w:val="20"/>
              </w:rPr>
              <w:t xml:space="preserve"> </w:t>
            </w:r>
            <w:r>
              <w:rPr>
                <w:sz w:val="20"/>
              </w:rPr>
              <w:t>to</w:t>
            </w:r>
            <w:r>
              <w:rPr>
                <w:spacing w:val="-8"/>
                <w:sz w:val="20"/>
              </w:rPr>
              <w:t xml:space="preserve"> </w:t>
            </w:r>
            <w:r>
              <w:rPr>
                <w:sz w:val="20"/>
              </w:rPr>
              <w:t>utilize</w:t>
            </w:r>
            <w:r>
              <w:rPr>
                <w:spacing w:val="-8"/>
                <w:sz w:val="20"/>
              </w:rPr>
              <w:t xml:space="preserve"> </w:t>
            </w:r>
            <w:r>
              <w:rPr>
                <w:sz w:val="20"/>
              </w:rPr>
              <w:t xml:space="preserve">feedback and opportunities to improve performance in coursework or </w:t>
            </w:r>
            <w:r>
              <w:rPr>
                <w:spacing w:val="-2"/>
                <w:sz w:val="20"/>
              </w:rPr>
              <w:t>fieldwork.</w:t>
            </w:r>
          </w:p>
          <w:p w14:paraId="2CE491C9" w14:textId="77777777" w:rsidR="002D0127" w:rsidRDefault="002D0127">
            <w:pPr>
              <w:pStyle w:val="TableParagraph"/>
              <w:rPr>
                <w:sz w:val="20"/>
              </w:rPr>
            </w:pPr>
          </w:p>
          <w:p w14:paraId="2CE491CA" w14:textId="77777777" w:rsidR="002D0127" w:rsidRDefault="00000000">
            <w:pPr>
              <w:pStyle w:val="TableParagraph"/>
              <w:numPr>
                <w:ilvl w:val="0"/>
                <w:numId w:val="32"/>
              </w:numPr>
              <w:tabs>
                <w:tab w:val="left" w:pos="395"/>
              </w:tabs>
              <w:spacing w:before="1" w:line="252" w:lineRule="auto"/>
              <w:ind w:left="394" w:right="939"/>
              <w:rPr>
                <w:sz w:val="20"/>
              </w:rPr>
            </w:pPr>
            <w:r>
              <w:rPr>
                <w:sz w:val="20"/>
              </w:rPr>
              <w:t>The</w:t>
            </w:r>
            <w:r>
              <w:rPr>
                <w:spacing w:val="-6"/>
                <w:sz w:val="20"/>
              </w:rPr>
              <w:t xml:space="preserve"> </w:t>
            </w:r>
            <w:r>
              <w:rPr>
                <w:sz w:val="20"/>
              </w:rPr>
              <w:t>candidate</w:t>
            </w:r>
            <w:r>
              <w:rPr>
                <w:spacing w:val="-6"/>
                <w:sz w:val="20"/>
              </w:rPr>
              <w:t xml:space="preserve"> </w:t>
            </w:r>
            <w:r>
              <w:rPr>
                <w:sz w:val="20"/>
              </w:rPr>
              <w:t>does</w:t>
            </w:r>
            <w:r>
              <w:rPr>
                <w:spacing w:val="-6"/>
                <w:sz w:val="20"/>
              </w:rPr>
              <w:t xml:space="preserve"> </w:t>
            </w:r>
            <w:r>
              <w:rPr>
                <w:sz w:val="20"/>
              </w:rPr>
              <w:t>not</w:t>
            </w:r>
            <w:r>
              <w:rPr>
                <w:spacing w:val="-6"/>
                <w:sz w:val="20"/>
              </w:rPr>
              <w:t xml:space="preserve"> </w:t>
            </w:r>
            <w:r>
              <w:rPr>
                <w:sz w:val="20"/>
              </w:rPr>
              <w:t>hold</w:t>
            </w:r>
            <w:r>
              <w:rPr>
                <w:spacing w:val="-6"/>
                <w:sz w:val="20"/>
              </w:rPr>
              <w:t xml:space="preserve"> </w:t>
            </w:r>
            <w:r>
              <w:rPr>
                <w:sz w:val="20"/>
              </w:rPr>
              <w:t>the</w:t>
            </w:r>
            <w:r>
              <w:rPr>
                <w:spacing w:val="-6"/>
                <w:sz w:val="20"/>
              </w:rPr>
              <w:t xml:space="preserve"> </w:t>
            </w:r>
            <w:r>
              <w:rPr>
                <w:sz w:val="20"/>
              </w:rPr>
              <w:t>belief</w:t>
            </w:r>
            <w:r>
              <w:rPr>
                <w:spacing w:val="-6"/>
                <w:sz w:val="20"/>
              </w:rPr>
              <w:t xml:space="preserve"> </w:t>
            </w:r>
            <w:r>
              <w:rPr>
                <w:sz w:val="20"/>
              </w:rPr>
              <w:t xml:space="preserve">that all children are capable of learning as evidenced in written work and/or class </w:t>
            </w:r>
            <w:r>
              <w:rPr>
                <w:spacing w:val="-2"/>
                <w:sz w:val="20"/>
              </w:rPr>
              <w:t>participation.</w:t>
            </w:r>
          </w:p>
          <w:p w14:paraId="2CE491CB" w14:textId="77777777" w:rsidR="002D0127" w:rsidRDefault="002D0127">
            <w:pPr>
              <w:pStyle w:val="TableParagraph"/>
              <w:spacing w:before="1"/>
              <w:rPr>
                <w:sz w:val="20"/>
              </w:rPr>
            </w:pPr>
          </w:p>
          <w:p w14:paraId="2CE491CC" w14:textId="77777777" w:rsidR="002D0127" w:rsidRDefault="00000000">
            <w:pPr>
              <w:pStyle w:val="TableParagraph"/>
              <w:numPr>
                <w:ilvl w:val="0"/>
                <w:numId w:val="32"/>
              </w:numPr>
              <w:tabs>
                <w:tab w:val="left" w:pos="395"/>
              </w:tabs>
              <w:spacing w:before="1" w:line="252" w:lineRule="auto"/>
              <w:ind w:left="394" w:right="995"/>
              <w:rPr>
                <w:sz w:val="20"/>
              </w:rPr>
            </w:pPr>
            <w:r>
              <w:rPr>
                <w:sz w:val="20"/>
              </w:rPr>
              <w:t>The</w:t>
            </w:r>
            <w:r>
              <w:rPr>
                <w:spacing w:val="-13"/>
                <w:sz w:val="20"/>
              </w:rPr>
              <w:t xml:space="preserve"> </w:t>
            </w:r>
            <w:r>
              <w:rPr>
                <w:sz w:val="20"/>
              </w:rPr>
              <w:t>candidate</w:t>
            </w:r>
            <w:r>
              <w:rPr>
                <w:spacing w:val="-12"/>
                <w:sz w:val="20"/>
              </w:rPr>
              <w:t xml:space="preserve"> </w:t>
            </w:r>
            <w:r>
              <w:rPr>
                <w:sz w:val="20"/>
              </w:rPr>
              <w:t>demonstrates</w:t>
            </w:r>
            <w:r>
              <w:rPr>
                <w:spacing w:val="-13"/>
                <w:sz w:val="20"/>
              </w:rPr>
              <w:t xml:space="preserve"> </w:t>
            </w:r>
            <w:r>
              <w:rPr>
                <w:sz w:val="20"/>
              </w:rPr>
              <w:t>inappropriate interpersonal, listening, and/or communication skills. The candidate monopolizes discussion times.</w:t>
            </w:r>
          </w:p>
          <w:p w14:paraId="2CE491CD" w14:textId="77777777" w:rsidR="002D0127" w:rsidRDefault="002D0127">
            <w:pPr>
              <w:pStyle w:val="TableParagraph"/>
              <w:spacing w:before="1"/>
              <w:rPr>
                <w:sz w:val="20"/>
              </w:rPr>
            </w:pPr>
          </w:p>
          <w:p w14:paraId="2CE491CE" w14:textId="77777777" w:rsidR="002D0127" w:rsidRDefault="00000000">
            <w:pPr>
              <w:pStyle w:val="TableParagraph"/>
              <w:numPr>
                <w:ilvl w:val="0"/>
                <w:numId w:val="32"/>
              </w:numPr>
              <w:tabs>
                <w:tab w:val="left" w:pos="395"/>
              </w:tabs>
              <w:spacing w:before="1"/>
              <w:ind w:hanging="271"/>
              <w:rPr>
                <w:sz w:val="20"/>
              </w:rPr>
            </w:pPr>
            <w:r>
              <w:rPr>
                <w:sz w:val="20"/>
              </w:rPr>
              <w:t>The</w:t>
            </w:r>
            <w:r>
              <w:rPr>
                <w:spacing w:val="-6"/>
                <w:sz w:val="20"/>
              </w:rPr>
              <w:t xml:space="preserve"> </w:t>
            </w:r>
            <w:r>
              <w:rPr>
                <w:sz w:val="20"/>
              </w:rPr>
              <w:t>candidate</w:t>
            </w:r>
            <w:r>
              <w:rPr>
                <w:spacing w:val="-6"/>
                <w:sz w:val="20"/>
              </w:rPr>
              <w:t xml:space="preserve"> </w:t>
            </w:r>
            <w:r>
              <w:rPr>
                <w:spacing w:val="-2"/>
                <w:sz w:val="20"/>
              </w:rPr>
              <w:t>demonstrates</w:t>
            </w:r>
          </w:p>
          <w:p w14:paraId="2CE491CF" w14:textId="77777777" w:rsidR="002D0127" w:rsidRDefault="00000000">
            <w:pPr>
              <w:pStyle w:val="TableParagraph"/>
              <w:spacing w:before="11" w:line="252" w:lineRule="auto"/>
              <w:ind w:left="394" w:right="595"/>
              <w:rPr>
                <w:sz w:val="20"/>
              </w:rPr>
            </w:pPr>
            <w:r>
              <w:rPr>
                <w:sz w:val="20"/>
              </w:rPr>
              <w:t>counter-productive arguing and/or lack of ability</w:t>
            </w:r>
            <w:r>
              <w:rPr>
                <w:spacing w:val="-7"/>
                <w:sz w:val="20"/>
              </w:rPr>
              <w:t xml:space="preserve"> </w:t>
            </w:r>
            <w:r>
              <w:rPr>
                <w:sz w:val="20"/>
              </w:rPr>
              <w:t>to</w:t>
            </w:r>
            <w:r>
              <w:rPr>
                <w:spacing w:val="-7"/>
                <w:sz w:val="20"/>
              </w:rPr>
              <w:t xml:space="preserve"> </w:t>
            </w:r>
            <w:r>
              <w:rPr>
                <w:sz w:val="20"/>
              </w:rPr>
              <w:t>compromise</w:t>
            </w:r>
            <w:r>
              <w:rPr>
                <w:spacing w:val="-7"/>
                <w:sz w:val="20"/>
              </w:rPr>
              <w:t xml:space="preserve"> </w:t>
            </w:r>
            <w:r>
              <w:rPr>
                <w:sz w:val="20"/>
              </w:rPr>
              <w:t>or</w:t>
            </w:r>
            <w:r>
              <w:rPr>
                <w:spacing w:val="-7"/>
                <w:sz w:val="20"/>
              </w:rPr>
              <w:t xml:space="preserve"> </w:t>
            </w:r>
            <w:r>
              <w:rPr>
                <w:sz w:val="20"/>
              </w:rPr>
              <w:t>to</w:t>
            </w:r>
            <w:r>
              <w:rPr>
                <w:spacing w:val="-7"/>
                <w:sz w:val="20"/>
              </w:rPr>
              <w:t xml:space="preserve"> </w:t>
            </w:r>
            <w:r>
              <w:rPr>
                <w:sz w:val="20"/>
              </w:rPr>
              <w:t>respect</w:t>
            </w:r>
            <w:r>
              <w:rPr>
                <w:spacing w:val="-7"/>
                <w:sz w:val="20"/>
              </w:rPr>
              <w:t xml:space="preserve"> </w:t>
            </w:r>
            <w:r>
              <w:rPr>
                <w:sz w:val="20"/>
              </w:rPr>
              <w:t>others’ opinions during group work.</w:t>
            </w:r>
          </w:p>
          <w:p w14:paraId="2CE491D0" w14:textId="77777777" w:rsidR="002D0127" w:rsidRDefault="002D0127">
            <w:pPr>
              <w:pStyle w:val="TableParagraph"/>
              <w:spacing w:before="5"/>
              <w:rPr>
                <w:sz w:val="20"/>
              </w:rPr>
            </w:pPr>
          </w:p>
          <w:p w14:paraId="2CE491D1" w14:textId="77777777" w:rsidR="002D0127" w:rsidRDefault="00000000">
            <w:pPr>
              <w:pStyle w:val="TableParagraph"/>
              <w:numPr>
                <w:ilvl w:val="0"/>
                <w:numId w:val="32"/>
              </w:numPr>
              <w:tabs>
                <w:tab w:val="left" w:pos="395"/>
              </w:tabs>
              <w:spacing w:line="252" w:lineRule="auto"/>
              <w:ind w:left="394" w:right="989"/>
              <w:rPr>
                <w:sz w:val="20"/>
              </w:rPr>
            </w:pPr>
            <w:r>
              <w:rPr>
                <w:sz w:val="20"/>
              </w:rPr>
              <w:t>The</w:t>
            </w:r>
            <w:r>
              <w:rPr>
                <w:spacing w:val="-7"/>
                <w:sz w:val="20"/>
              </w:rPr>
              <w:t xml:space="preserve"> </w:t>
            </w:r>
            <w:r>
              <w:rPr>
                <w:sz w:val="20"/>
              </w:rPr>
              <w:t>candidate</w:t>
            </w:r>
            <w:r>
              <w:rPr>
                <w:spacing w:val="-7"/>
                <w:sz w:val="20"/>
              </w:rPr>
              <w:t xml:space="preserve"> </w:t>
            </w:r>
            <w:r>
              <w:rPr>
                <w:sz w:val="20"/>
              </w:rPr>
              <w:t>fails</w:t>
            </w:r>
            <w:r>
              <w:rPr>
                <w:spacing w:val="-7"/>
                <w:sz w:val="20"/>
              </w:rPr>
              <w:t xml:space="preserve"> </w:t>
            </w:r>
            <w:r>
              <w:rPr>
                <w:sz w:val="20"/>
              </w:rPr>
              <w:t>to</w:t>
            </w:r>
            <w:r>
              <w:rPr>
                <w:spacing w:val="-7"/>
                <w:sz w:val="20"/>
              </w:rPr>
              <w:t xml:space="preserve"> </w:t>
            </w:r>
            <w:r>
              <w:rPr>
                <w:sz w:val="20"/>
              </w:rPr>
              <w:t>identify</w:t>
            </w:r>
            <w:r>
              <w:rPr>
                <w:spacing w:val="-7"/>
                <w:sz w:val="20"/>
              </w:rPr>
              <w:t xml:space="preserve"> </w:t>
            </w:r>
            <w:r>
              <w:rPr>
                <w:sz w:val="20"/>
              </w:rPr>
              <w:t>absent</w:t>
            </w:r>
            <w:r>
              <w:rPr>
                <w:spacing w:val="-7"/>
                <w:sz w:val="20"/>
              </w:rPr>
              <w:t xml:space="preserve"> </w:t>
            </w:r>
            <w:r>
              <w:rPr>
                <w:sz w:val="20"/>
              </w:rPr>
              <w:t>skill sets and/or fails to respond to feedback regarding his/her need to remediate.</w:t>
            </w:r>
          </w:p>
          <w:p w14:paraId="2CE491D2" w14:textId="77777777" w:rsidR="002D0127" w:rsidRDefault="002D0127">
            <w:pPr>
              <w:pStyle w:val="TableParagraph"/>
              <w:spacing w:before="2"/>
              <w:rPr>
                <w:sz w:val="20"/>
              </w:rPr>
            </w:pPr>
          </w:p>
          <w:p w14:paraId="2CE491D3" w14:textId="77777777" w:rsidR="002D0127" w:rsidRDefault="00000000">
            <w:pPr>
              <w:pStyle w:val="TableParagraph"/>
              <w:numPr>
                <w:ilvl w:val="0"/>
                <w:numId w:val="32"/>
              </w:numPr>
              <w:tabs>
                <w:tab w:val="left" w:pos="395"/>
              </w:tabs>
              <w:spacing w:line="254" w:lineRule="auto"/>
              <w:ind w:left="394" w:right="1256"/>
              <w:rPr>
                <w:sz w:val="20"/>
              </w:rPr>
            </w:pPr>
            <w:r>
              <w:rPr>
                <w:sz w:val="20"/>
              </w:rPr>
              <w:t>There</w:t>
            </w:r>
            <w:r>
              <w:rPr>
                <w:spacing w:val="-7"/>
                <w:sz w:val="20"/>
              </w:rPr>
              <w:t xml:space="preserve"> </w:t>
            </w:r>
            <w:r>
              <w:rPr>
                <w:sz w:val="20"/>
              </w:rPr>
              <w:t>has</w:t>
            </w:r>
            <w:r>
              <w:rPr>
                <w:spacing w:val="-7"/>
                <w:sz w:val="20"/>
              </w:rPr>
              <w:t xml:space="preserve"> </w:t>
            </w:r>
            <w:r>
              <w:rPr>
                <w:sz w:val="20"/>
              </w:rPr>
              <w:t>been</w:t>
            </w:r>
            <w:r>
              <w:rPr>
                <w:spacing w:val="-7"/>
                <w:sz w:val="20"/>
              </w:rPr>
              <w:t xml:space="preserve"> </w:t>
            </w:r>
            <w:r>
              <w:rPr>
                <w:sz w:val="20"/>
              </w:rPr>
              <w:t>some</w:t>
            </w:r>
            <w:r>
              <w:rPr>
                <w:spacing w:val="-7"/>
                <w:sz w:val="20"/>
              </w:rPr>
              <w:t xml:space="preserve"> </w:t>
            </w:r>
            <w:r>
              <w:rPr>
                <w:sz w:val="20"/>
              </w:rPr>
              <w:t>evidence</w:t>
            </w:r>
            <w:r>
              <w:rPr>
                <w:spacing w:val="-7"/>
                <w:sz w:val="20"/>
              </w:rPr>
              <w:t xml:space="preserve"> </w:t>
            </w:r>
            <w:r>
              <w:rPr>
                <w:sz w:val="20"/>
              </w:rPr>
              <w:t>that</w:t>
            </w:r>
            <w:r>
              <w:rPr>
                <w:spacing w:val="-7"/>
                <w:sz w:val="20"/>
              </w:rPr>
              <w:t xml:space="preserve"> </w:t>
            </w:r>
            <w:r>
              <w:rPr>
                <w:sz w:val="20"/>
              </w:rPr>
              <w:t>the candidate does not always engage in collaborative efforts.</w:t>
            </w:r>
          </w:p>
          <w:p w14:paraId="2CE491D4" w14:textId="77777777" w:rsidR="002D0127" w:rsidRDefault="002D0127">
            <w:pPr>
              <w:pStyle w:val="TableParagraph"/>
              <w:spacing w:before="8"/>
              <w:rPr>
                <w:sz w:val="20"/>
              </w:rPr>
            </w:pPr>
          </w:p>
          <w:p w14:paraId="2CE491D5" w14:textId="77777777" w:rsidR="002D0127" w:rsidRDefault="00000000">
            <w:pPr>
              <w:pStyle w:val="TableParagraph"/>
              <w:numPr>
                <w:ilvl w:val="0"/>
                <w:numId w:val="32"/>
              </w:numPr>
              <w:tabs>
                <w:tab w:val="left" w:pos="395"/>
              </w:tabs>
              <w:spacing w:line="252" w:lineRule="auto"/>
              <w:ind w:left="394" w:right="1994"/>
              <w:rPr>
                <w:sz w:val="20"/>
              </w:rPr>
            </w:pPr>
            <w:r>
              <w:rPr>
                <w:sz w:val="20"/>
              </w:rPr>
              <w:t>The candidate fails to carry through</w:t>
            </w:r>
            <w:r>
              <w:rPr>
                <w:spacing w:val="-13"/>
                <w:sz w:val="20"/>
              </w:rPr>
              <w:t xml:space="preserve"> </w:t>
            </w:r>
            <w:r>
              <w:rPr>
                <w:sz w:val="20"/>
              </w:rPr>
              <w:t>on</w:t>
            </w:r>
            <w:r>
              <w:rPr>
                <w:spacing w:val="-12"/>
                <w:sz w:val="20"/>
              </w:rPr>
              <w:t xml:space="preserve"> </w:t>
            </w:r>
            <w:r>
              <w:rPr>
                <w:sz w:val="20"/>
              </w:rPr>
              <w:t>commitments</w:t>
            </w:r>
            <w:r>
              <w:rPr>
                <w:spacing w:val="-13"/>
                <w:sz w:val="20"/>
              </w:rPr>
              <w:t xml:space="preserve"> </w:t>
            </w:r>
            <w:r>
              <w:rPr>
                <w:sz w:val="20"/>
              </w:rPr>
              <w:t xml:space="preserve">and </w:t>
            </w:r>
            <w:r>
              <w:rPr>
                <w:spacing w:val="-2"/>
                <w:sz w:val="20"/>
              </w:rPr>
              <w:t>responsibilities.</w:t>
            </w:r>
          </w:p>
          <w:p w14:paraId="2CE491D6" w14:textId="77777777" w:rsidR="002D0127" w:rsidRDefault="002D0127">
            <w:pPr>
              <w:pStyle w:val="TableParagraph"/>
              <w:rPr>
                <w:sz w:val="20"/>
              </w:rPr>
            </w:pPr>
          </w:p>
          <w:p w14:paraId="2CE491D7" w14:textId="77777777" w:rsidR="002D0127" w:rsidRDefault="00000000">
            <w:pPr>
              <w:pStyle w:val="TableParagraph"/>
              <w:numPr>
                <w:ilvl w:val="0"/>
                <w:numId w:val="32"/>
              </w:numPr>
              <w:tabs>
                <w:tab w:val="left" w:pos="350"/>
              </w:tabs>
              <w:spacing w:line="252" w:lineRule="auto"/>
              <w:ind w:left="349" w:right="853"/>
              <w:rPr>
                <w:sz w:val="20"/>
              </w:rPr>
            </w:pPr>
            <w:r>
              <w:rPr>
                <w:sz w:val="20"/>
              </w:rPr>
              <w:t>The candidate sometimes neglects to use appropriate</w:t>
            </w:r>
            <w:r>
              <w:rPr>
                <w:spacing w:val="-4"/>
                <w:sz w:val="20"/>
              </w:rPr>
              <w:t xml:space="preserve"> </w:t>
            </w:r>
            <w:r>
              <w:rPr>
                <w:sz w:val="20"/>
              </w:rPr>
              <w:t>strategies</w:t>
            </w:r>
            <w:r>
              <w:rPr>
                <w:spacing w:val="-4"/>
                <w:sz w:val="20"/>
              </w:rPr>
              <w:t xml:space="preserve"> </w:t>
            </w:r>
            <w:r>
              <w:rPr>
                <w:sz w:val="20"/>
              </w:rPr>
              <w:t>for</w:t>
            </w:r>
            <w:r>
              <w:rPr>
                <w:spacing w:val="-4"/>
                <w:sz w:val="20"/>
              </w:rPr>
              <w:t xml:space="preserve"> </w:t>
            </w:r>
            <w:r>
              <w:rPr>
                <w:sz w:val="20"/>
              </w:rPr>
              <w:t>conflict</w:t>
            </w:r>
            <w:r>
              <w:rPr>
                <w:spacing w:val="-4"/>
                <w:sz w:val="20"/>
              </w:rPr>
              <w:t xml:space="preserve"> </w:t>
            </w:r>
            <w:r>
              <w:rPr>
                <w:sz w:val="20"/>
              </w:rPr>
              <w:t>resolution with</w:t>
            </w:r>
            <w:r>
              <w:rPr>
                <w:spacing w:val="-8"/>
                <w:sz w:val="20"/>
              </w:rPr>
              <w:t xml:space="preserve"> </w:t>
            </w:r>
            <w:r>
              <w:rPr>
                <w:sz w:val="20"/>
              </w:rPr>
              <w:t>peers,</w:t>
            </w:r>
            <w:r>
              <w:rPr>
                <w:spacing w:val="-8"/>
                <w:sz w:val="20"/>
              </w:rPr>
              <w:t xml:space="preserve"> </w:t>
            </w:r>
            <w:r>
              <w:rPr>
                <w:sz w:val="20"/>
              </w:rPr>
              <w:t>the</w:t>
            </w:r>
            <w:r>
              <w:rPr>
                <w:spacing w:val="-8"/>
                <w:sz w:val="20"/>
              </w:rPr>
              <w:t xml:space="preserve"> </w:t>
            </w:r>
            <w:r>
              <w:rPr>
                <w:sz w:val="20"/>
              </w:rPr>
              <w:t>instructor,</w:t>
            </w:r>
            <w:r>
              <w:rPr>
                <w:spacing w:val="-8"/>
                <w:sz w:val="20"/>
              </w:rPr>
              <w:t xml:space="preserve"> </w:t>
            </w:r>
            <w:r>
              <w:rPr>
                <w:sz w:val="20"/>
              </w:rPr>
              <w:t>or</w:t>
            </w:r>
            <w:r>
              <w:rPr>
                <w:spacing w:val="-8"/>
                <w:sz w:val="20"/>
              </w:rPr>
              <w:t xml:space="preserve"> </w:t>
            </w:r>
            <w:r>
              <w:rPr>
                <w:sz w:val="20"/>
              </w:rPr>
              <w:t>others</w:t>
            </w:r>
            <w:r>
              <w:rPr>
                <w:spacing w:val="-8"/>
                <w:sz w:val="20"/>
              </w:rPr>
              <w:t xml:space="preserve"> </w:t>
            </w:r>
            <w:r>
              <w:rPr>
                <w:sz w:val="20"/>
              </w:rPr>
              <w:t>involved in the course.</w:t>
            </w:r>
          </w:p>
          <w:p w14:paraId="2CE491D8" w14:textId="77777777" w:rsidR="002D0127" w:rsidRDefault="002D0127">
            <w:pPr>
              <w:pStyle w:val="TableParagraph"/>
              <w:spacing w:before="3"/>
              <w:rPr>
                <w:sz w:val="18"/>
              </w:rPr>
            </w:pPr>
          </w:p>
          <w:p w14:paraId="2CE491D9" w14:textId="77777777" w:rsidR="002D0127" w:rsidRDefault="00000000">
            <w:pPr>
              <w:pStyle w:val="TableParagraph"/>
              <w:numPr>
                <w:ilvl w:val="0"/>
                <w:numId w:val="32"/>
              </w:numPr>
              <w:tabs>
                <w:tab w:val="left" w:pos="350"/>
              </w:tabs>
              <w:spacing w:before="1" w:line="240" w:lineRule="atLeast"/>
              <w:ind w:left="349" w:right="670"/>
              <w:rPr>
                <w:sz w:val="20"/>
              </w:rPr>
            </w:pPr>
            <w:r>
              <w:rPr>
                <w:sz w:val="20"/>
              </w:rPr>
              <w:t>The candidate is often tardy to class, turns in assignments</w:t>
            </w:r>
            <w:r>
              <w:rPr>
                <w:spacing w:val="-9"/>
                <w:sz w:val="20"/>
              </w:rPr>
              <w:t xml:space="preserve"> </w:t>
            </w:r>
            <w:r>
              <w:rPr>
                <w:sz w:val="20"/>
              </w:rPr>
              <w:t>late,</w:t>
            </w:r>
            <w:r>
              <w:rPr>
                <w:spacing w:val="-9"/>
                <w:sz w:val="20"/>
              </w:rPr>
              <w:t xml:space="preserve"> </w:t>
            </w:r>
            <w:r>
              <w:rPr>
                <w:sz w:val="20"/>
              </w:rPr>
              <w:t>leaves</w:t>
            </w:r>
            <w:r>
              <w:rPr>
                <w:spacing w:val="-9"/>
                <w:sz w:val="20"/>
              </w:rPr>
              <w:t xml:space="preserve"> </w:t>
            </w:r>
            <w:r>
              <w:rPr>
                <w:sz w:val="20"/>
              </w:rPr>
              <w:t>class</w:t>
            </w:r>
            <w:r>
              <w:rPr>
                <w:spacing w:val="-9"/>
                <w:sz w:val="20"/>
              </w:rPr>
              <w:t xml:space="preserve"> </w:t>
            </w:r>
            <w:r>
              <w:rPr>
                <w:sz w:val="20"/>
              </w:rPr>
              <w:t>early,</w:t>
            </w:r>
            <w:r>
              <w:rPr>
                <w:spacing w:val="-9"/>
                <w:sz w:val="20"/>
              </w:rPr>
              <w:t xml:space="preserve"> </w:t>
            </w:r>
            <w:r>
              <w:rPr>
                <w:sz w:val="20"/>
              </w:rPr>
              <w:t>and/or</w:t>
            </w:r>
            <w:r>
              <w:rPr>
                <w:spacing w:val="-9"/>
                <w:sz w:val="20"/>
              </w:rPr>
              <w:t xml:space="preserve"> </w:t>
            </w:r>
            <w:r>
              <w:rPr>
                <w:sz w:val="20"/>
              </w:rPr>
              <w:t>has had several unexcused class absences.</w:t>
            </w:r>
          </w:p>
        </w:tc>
      </w:tr>
    </w:tbl>
    <w:p w14:paraId="2CE491DB" w14:textId="77777777" w:rsidR="002D0127" w:rsidRDefault="002D0127">
      <w:pPr>
        <w:spacing w:line="240" w:lineRule="atLeast"/>
        <w:rPr>
          <w:sz w:val="20"/>
        </w:rPr>
        <w:sectPr w:rsidR="002D0127">
          <w:type w:val="continuous"/>
          <w:pgSz w:w="12240" w:h="15840"/>
          <w:pgMar w:top="700" w:right="0" w:bottom="2752" w:left="720" w:header="0" w:footer="842" w:gutter="0"/>
          <w:cols w:space="720"/>
        </w:sect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360"/>
        <w:gridCol w:w="4760"/>
      </w:tblGrid>
      <w:tr w:rsidR="002D0127" w14:paraId="2CE491DF" w14:textId="77777777">
        <w:trPr>
          <w:trHeight w:val="219"/>
        </w:trPr>
        <w:tc>
          <w:tcPr>
            <w:tcW w:w="4320" w:type="dxa"/>
          </w:tcPr>
          <w:p w14:paraId="2CE491DC" w14:textId="77777777" w:rsidR="002D0127" w:rsidRDefault="00000000">
            <w:pPr>
              <w:pStyle w:val="TableParagraph"/>
              <w:spacing w:line="200" w:lineRule="exact"/>
              <w:ind w:left="4"/>
              <w:rPr>
                <w:sz w:val="20"/>
              </w:rPr>
            </w:pPr>
            <w:r>
              <w:rPr>
                <w:spacing w:val="-2"/>
                <w:sz w:val="20"/>
              </w:rPr>
              <w:t>COMPETENT</w:t>
            </w:r>
          </w:p>
        </w:tc>
        <w:tc>
          <w:tcPr>
            <w:tcW w:w="360" w:type="dxa"/>
          </w:tcPr>
          <w:p w14:paraId="2CE491DD" w14:textId="77777777" w:rsidR="002D0127" w:rsidRDefault="002D0127">
            <w:pPr>
              <w:pStyle w:val="TableParagraph"/>
              <w:rPr>
                <w:sz w:val="14"/>
              </w:rPr>
            </w:pPr>
          </w:p>
        </w:tc>
        <w:tc>
          <w:tcPr>
            <w:tcW w:w="4760" w:type="dxa"/>
          </w:tcPr>
          <w:p w14:paraId="2CE491DE" w14:textId="77777777" w:rsidR="002D0127" w:rsidRDefault="002D0127">
            <w:pPr>
              <w:pStyle w:val="TableParagraph"/>
              <w:rPr>
                <w:sz w:val="14"/>
              </w:rPr>
            </w:pPr>
          </w:p>
        </w:tc>
      </w:tr>
      <w:tr w:rsidR="002D0127" w14:paraId="2CE491E3" w14:textId="77777777">
        <w:trPr>
          <w:trHeight w:val="1179"/>
        </w:trPr>
        <w:tc>
          <w:tcPr>
            <w:tcW w:w="4320" w:type="dxa"/>
          </w:tcPr>
          <w:p w14:paraId="2CE491E0" w14:textId="77777777" w:rsidR="002D0127" w:rsidRDefault="00000000">
            <w:pPr>
              <w:pStyle w:val="TableParagraph"/>
              <w:spacing w:line="252" w:lineRule="auto"/>
              <w:ind w:left="-11"/>
              <w:rPr>
                <w:sz w:val="20"/>
              </w:rPr>
            </w:pPr>
            <w:r>
              <w:rPr>
                <w:sz w:val="20"/>
              </w:rPr>
              <w:t>Acceptable—The candidate has demonstrated all of these performance indicators (as appropriate to the course),</w:t>
            </w:r>
            <w:r>
              <w:rPr>
                <w:spacing w:val="-6"/>
                <w:sz w:val="20"/>
              </w:rPr>
              <w:t xml:space="preserve"> </w:t>
            </w:r>
            <w:r>
              <w:rPr>
                <w:sz w:val="20"/>
              </w:rPr>
              <w:t>and</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no</w:t>
            </w:r>
            <w:r>
              <w:rPr>
                <w:spacing w:val="-6"/>
                <w:sz w:val="20"/>
              </w:rPr>
              <w:t xml:space="preserve"> </w:t>
            </w:r>
            <w:r>
              <w:rPr>
                <w:sz w:val="20"/>
              </w:rPr>
              <w:t>significant</w:t>
            </w:r>
            <w:r>
              <w:rPr>
                <w:spacing w:val="-6"/>
                <w:sz w:val="20"/>
              </w:rPr>
              <w:t xml:space="preserve"> </w:t>
            </w:r>
            <w:r>
              <w:rPr>
                <w:sz w:val="20"/>
              </w:rPr>
              <w:t>concern</w:t>
            </w:r>
            <w:r>
              <w:rPr>
                <w:spacing w:val="-6"/>
                <w:sz w:val="20"/>
              </w:rPr>
              <w:t xml:space="preserve"> </w:t>
            </w:r>
            <w:r>
              <w:rPr>
                <w:sz w:val="20"/>
              </w:rPr>
              <w:t>apparent with any of the performance indicators.</w:t>
            </w:r>
          </w:p>
        </w:tc>
        <w:tc>
          <w:tcPr>
            <w:tcW w:w="360" w:type="dxa"/>
          </w:tcPr>
          <w:p w14:paraId="2CE491E1" w14:textId="77777777" w:rsidR="002D0127" w:rsidRDefault="002D0127">
            <w:pPr>
              <w:pStyle w:val="TableParagraph"/>
              <w:rPr>
                <w:sz w:val="18"/>
              </w:rPr>
            </w:pPr>
          </w:p>
        </w:tc>
        <w:tc>
          <w:tcPr>
            <w:tcW w:w="4760" w:type="dxa"/>
          </w:tcPr>
          <w:p w14:paraId="2CE491E2" w14:textId="77777777" w:rsidR="002D0127" w:rsidRDefault="00000000">
            <w:pPr>
              <w:pStyle w:val="TableParagraph"/>
              <w:spacing w:line="252" w:lineRule="auto"/>
              <w:ind w:left="4"/>
              <w:rPr>
                <w:sz w:val="20"/>
              </w:rPr>
            </w:pPr>
            <w:r>
              <w:rPr>
                <w:sz w:val="20"/>
              </w:rPr>
              <w:t>Concern—The</w:t>
            </w:r>
            <w:r>
              <w:rPr>
                <w:spacing w:val="-6"/>
                <w:sz w:val="20"/>
              </w:rPr>
              <w:t xml:space="preserve"> </w:t>
            </w:r>
            <w:r>
              <w:rPr>
                <w:sz w:val="20"/>
              </w:rPr>
              <w:t>candidate</w:t>
            </w:r>
            <w:r>
              <w:rPr>
                <w:spacing w:val="-6"/>
                <w:sz w:val="20"/>
              </w:rPr>
              <w:t xml:space="preserve"> </w:t>
            </w:r>
            <w:r>
              <w:rPr>
                <w:sz w:val="20"/>
              </w:rPr>
              <w:t>has</w:t>
            </w:r>
            <w:r>
              <w:rPr>
                <w:spacing w:val="-6"/>
                <w:sz w:val="20"/>
              </w:rPr>
              <w:t xml:space="preserve"> </w:t>
            </w:r>
            <w:r>
              <w:rPr>
                <w:sz w:val="20"/>
              </w:rPr>
              <w:t>demonstrated</w:t>
            </w:r>
            <w:r>
              <w:rPr>
                <w:spacing w:val="-6"/>
                <w:sz w:val="20"/>
              </w:rPr>
              <w:t xml:space="preserve"> </w:t>
            </w:r>
            <w:r>
              <w:rPr>
                <w:sz w:val="20"/>
              </w:rPr>
              <w:t>one</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 xml:space="preserve">of these performance indicators often enough to result in a </w:t>
            </w:r>
            <w:r>
              <w:rPr>
                <w:spacing w:val="-2"/>
                <w:sz w:val="20"/>
              </w:rPr>
              <w:t>concern.</w:t>
            </w:r>
          </w:p>
        </w:tc>
      </w:tr>
      <w:tr w:rsidR="002D0127" w14:paraId="2CE491FB" w14:textId="77777777">
        <w:trPr>
          <w:trHeight w:val="5520"/>
        </w:trPr>
        <w:tc>
          <w:tcPr>
            <w:tcW w:w="4320" w:type="dxa"/>
          </w:tcPr>
          <w:p w14:paraId="2CE491E4" w14:textId="77777777" w:rsidR="002D0127" w:rsidRDefault="00000000">
            <w:pPr>
              <w:pStyle w:val="TableParagraph"/>
              <w:numPr>
                <w:ilvl w:val="0"/>
                <w:numId w:val="31"/>
              </w:numPr>
              <w:tabs>
                <w:tab w:val="left" w:pos="350"/>
              </w:tabs>
              <w:spacing w:before="11" w:line="252" w:lineRule="auto"/>
              <w:ind w:left="349" w:right="1072"/>
              <w:rPr>
                <w:sz w:val="20"/>
              </w:rPr>
            </w:pPr>
            <w:r>
              <w:rPr>
                <w:sz w:val="20"/>
              </w:rPr>
              <w:t>The</w:t>
            </w:r>
            <w:r>
              <w:rPr>
                <w:spacing w:val="-10"/>
                <w:sz w:val="20"/>
              </w:rPr>
              <w:t xml:space="preserve"> </w:t>
            </w:r>
            <w:r>
              <w:rPr>
                <w:sz w:val="20"/>
              </w:rPr>
              <w:t>candidate</w:t>
            </w:r>
            <w:r>
              <w:rPr>
                <w:spacing w:val="-10"/>
                <w:sz w:val="20"/>
              </w:rPr>
              <w:t xml:space="preserve"> </w:t>
            </w:r>
            <w:r>
              <w:rPr>
                <w:sz w:val="20"/>
              </w:rPr>
              <w:t>has</w:t>
            </w:r>
            <w:r>
              <w:rPr>
                <w:spacing w:val="-10"/>
                <w:sz w:val="20"/>
              </w:rPr>
              <w:t xml:space="preserve"> </w:t>
            </w:r>
            <w:r>
              <w:rPr>
                <w:sz w:val="20"/>
              </w:rPr>
              <w:t>consistently</w:t>
            </w:r>
            <w:r>
              <w:rPr>
                <w:spacing w:val="-10"/>
                <w:sz w:val="20"/>
              </w:rPr>
              <w:t xml:space="preserve"> </w:t>
            </w:r>
            <w:r>
              <w:rPr>
                <w:sz w:val="20"/>
              </w:rPr>
              <w:t xml:space="preserve">been receptive to new ideas or multiple </w:t>
            </w:r>
            <w:r>
              <w:rPr>
                <w:spacing w:val="-2"/>
                <w:sz w:val="20"/>
              </w:rPr>
              <w:t>perspectives.</w:t>
            </w:r>
          </w:p>
          <w:p w14:paraId="2CE491E5" w14:textId="77777777" w:rsidR="002D0127" w:rsidRDefault="002D0127">
            <w:pPr>
              <w:pStyle w:val="TableParagraph"/>
              <w:spacing w:before="4"/>
              <w:rPr>
                <w:sz w:val="32"/>
              </w:rPr>
            </w:pPr>
          </w:p>
          <w:p w14:paraId="2CE491E6" w14:textId="77777777" w:rsidR="002D0127" w:rsidRDefault="00000000">
            <w:pPr>
              <w:pStyle w:val="TableParagraph"/>
              <w:numPr>
                <w:ilvl w:val="0"/>
                <w:numId w:val="31"/>
              </w:numPr>
              <w:tabs>
                <w:tab w:val="left" w:pos="350"/>
              </w:tabs>
              <w:spacing w:before="1" w:line="249" w:lineRule="auto"/>
              <w:ind w:left="349" w:right="911"/>
              <w:rPr>
                <w:sz w:val="20"/>
              </w:rPr>
            </w:pPr>
            <w:r>
              <w:rPr>
                <w:sz w:val="20"/>
              </w:rPr>
              <w:t>The</w:t>
            </w:r>
            <w:r>
              <w:rPr>
                <w:spacing w:val="-8"/>
                <w:sz w:val="20"/>
              </w:rPr>
              <w:t xml:space="preserve"> </w:t>
            </w:r>
            <w:r>
              <w:rPr>
                <w:sz w:val="20"/>
              </w:rPr>
              <w:t>candidate</w:t>
            </w:r>
            <w:r>
              <w:rPr>
                <w:spacing w:val="-8"/>
                <w:sz w:val="20"/>
              </w:rPr>
              <w:t xml:space="preserve"> </w:t>
            </w:r>
            <w:r>
              <w:rPr>
                <w:sz w:val="20"/>
              </w:rPr>
              <w:t>seems</w:t>
            </w:r>
            <w:r>
              <w:rPr>
                <w:spacing w:val="-8"/>
                <w:sz w:val="20"/>
              </w:rPr>
              <w:t xml:space="preserve"> </w:t>
            </w:r>
            <w:r>
              <w:rPr>
                <w:sz w:val="20"/>
              </w:rPr>
              <w:t>to</w:t>
            </w:r>
            <w:r>
              <w:rPr>
                <w:spacing w:val="-8"/>
                <w:sz w:val="20"/>
              </w:rPr>
              <w:t xml:space="preserve"> </w:t>
            </w:r>
            <w:r>
              <w:rPr>
                <w:sz w:val="20"/>
              </w:rPr>
              <w:t>appreciate</w:t>
            </w:r>
            <w:r>
              <w:rPr>
                <w:spacing w:val="-8"/>
                <w:sz w:val="20"/>
              </w:rPr>
              <w:t xml:space="preserve"> </w:t>
            </w:r>
            <w:r>
              <w:rPr>
                <w:sz w:val="20"/>
              </w:rPr>
              <w:t>the course content as relevant to future teaching endeavors.</w:t>
            </w:r>
          </w:p>
          <w:p w14:paraId="2CE491E7" w14:textId="77777777" w:rsidR="002D0127" w:rsidRDefault="002D0127">
            <w:pPr>
              <w:pStyle w:val="TableParagraph"/>
              <w:spacing w:before="6"/>
              <w:rPr>
                <w:sz w:val="20"/>
              </w:rPr>
            </w:pPr>
          </w:p>
          <w:p w14:paraId="2CE491E8" w14:textId="77777777" w:rsidR="002D0127" w:rsidRDefault="00000000">
            <w:pPr>
              <w:pStyle w:val="TableParagraph"/>
              <w:numPr>
                <w:ilvl w:val="0"/>
                <w:numId w:val="31"/>
              </w:numPr>
              <w:tabs>
                <w:tab w:val="left" w:pos="350"/>
              </w:tabs>
              <w:spacing w:line="249" w:lineRule="auto"/>
              <w:ind w:left="349" w:right="234"/>
              <w:rPr>
                <w:sz w:val="20"/>
              </w:rPr>
            </w:pPr>
            <w:r>
              <w:rPr>
                <w:sz w:val="20"/>
              </w:rPr>
              <w:t>The candidate demonstrates evidence of the ability</w:t>
            </w:r>
            <w:r>
              <w:rPr>
                <w:spacing w:val="-7"/>
                <w:sz w:val="20"/>
              </w:rPr>
              <w:t xml:space="preserve"> </w:t>
            </w:r>
            <w:r>
              <w:rPr>
                <w:sz w:val="20"/>
              </w:rPr>
              <w:t>to</w:t>
            </w:r>
            <w:r>
              <w:rPr>
                <w:spacing w:val="-7"/>
                <w:sz w:val="20"/>
              </w:rPr>
              <w:t xml:space="preserve"> </w:t>
            </w:r>
            <w:r>
              <w:rPr>
                <w:sz w:val="20"/>
              </w:rPr>
              <w:t>reflect,</w:t>
            </w:r>
            <w:r>
              <w:rPr>
                <w:spacing w:val="-7"/>
                <w:sz w:val="20"/>
              </w:rPr>
              <w:t xml:space="preserve"> </w:t>
            </w:r>
            <w:r>
              <w:rPr>
                <w:sz w:val="20"/>
              </w:rPr>
              <w:t>analyze,</w:t>
            </w:r>
            <w:r>
              <w:rPr>
                <w:spacing w:val="-7"/>
                <w:sz w:val="20"/>
              </w:rPr>
              <w:t xml:space="preserve"> </w:t>
            </w:r>
            <w:r>
              <w:rPr>
                <w:sz w:val="20"/>
              </w:rPr>
              <w:t>prioritize,</w:t>
            </w:r>
            <w:r>
              <w:rPr>
                <w:spacing w:val="-7"/>
                <w:sz w:val="20"/>
              </w:rPr>
              <w:t xml:space="preserve"> </w:t>
            </w:r>
            <w:r>
              <w:rPr>
                <w:sz w:val="20"/>
              </w:rPr>
              <w:t>and/or</w:t>
            </w:r>
            <w:r>
              <w:rPr>
                <w:spacing w:val="-7"/>
                <w:sz w:val="20"/>
              </w:rPr>
              <w:t xml:space="preserve"> </w:t>
            </w:r>
            <w:r>
              <w:rPr>
                <w:sz w:val="20"/>
              </w:rPr>
              <w:t>act on appropriate decisions.</w:t>
            </w:r>
          </w:p>
          <w:p w14:paraId="2CE491E9" w14:textId="77777777" w:rsidR="002D0127" w:rsidRDefault="002D0127">
            <w:pPr>
              <w:pStyle w:val="TableParagraph"/>
              <w:spacing w:before="9"/>
              <w:rPr>
                <w:sz w:val="20"/>
              </w:rPr>
            </w:pPr>
          </w:p>
          <w:p w14:paraId="2CE491EA" w14:textId="77777777" w:rsidR="002D0127" w:rsidRDefault="00000000">
            <w:pPr>
              <w:pStyle w:val="TableParagraph"/>
              <w:numPr>
                <w:ilvl w:val="0"/>
                <w:numId w:val="31"/>
              </w:numPr>
              <w:tabs>
                <w:tab w:val="left" w:pos="350"/>
              </w:tabs>
              <w:ind w:left="349" w:right="626"/>
              <w:rPr>
                <w:sz w:val="20"/>
              </w:rPr>
            </w:pPr>
            <w:r>
              <w:rPr>
                <w:sz w:val="20"/>
              </w:rPr>
              <w:t>The</w:t>
            </w:r>
            <w:r>
              <w:rPr>
                <w:spacing w:val="-9"/>
                <w:sz w:val="20"/>
              </w:rPr>
              <w:t xml:space="preserve"> </w:t>
            </w:r>
            <w:r>
              <w:rPr>
                <w:sz w:val="20"/>
              </w:rPr>
              <w:t>candidate</w:t>
            </w:r>
            <w:r>
              <w:rPr>
                <w:spacing w:val="-9"/>
                <w:sz w:val="20"/>
              </w:rPr>
              <w:t xml:space="preserve"> </w:t>
            </w:r>
            <w:r>
              <w:rPr>
                <w:sz w:val="20"/>
              </w:rPr>
              <w:t>invests</w:t>
            </w:r>
            <w:r>
              <w:rPr>
                <w:spacing w:val="-9"/>
                <w:sz w:val="20"/>
              </w:rPr>
              <w:t xml:space="preserve"> </w:t>
            </w:r>
            <w:r>
              <w:rPr>
                <w:sz w:val="20"/>
              </w:rPr>
              <w:t>significant</w:t>
            </w:r>
            <w:r>
              <w:rPr>
                <w:spacing w:val="-9"/>
                <w:sz w:val="20"/>
              </w:rPr>
              <w:t xml:space="preserve"> </w:t>
            </w:r>
            <w:r>
              <w:rPr>
                <w:sz w:val="20"/>
              </w:rPr>
              <w:t>effort</w:t>
            </w:r>
            <w:r>
              <w:rPr>
                <w:spacing w:val="-9"/>
                <w:sz w:val="20"/>
              </w:rPr>
              <w:t xml:space="preserve"> </w:t>
            </w:r>
            <w:r>
              <w:rPr>
                <w:sz w:val="20"/>
              </w:rPr>
              <w:t xml:space="preserve">in </w:t>
            </w:r>
            <w:r>
              <w:rPr>
                <w:spacing w:val="-2"/>
                <w:sz w:val="20"/>
              </w:rPr>
              <w:t>learning.</w:t>
            </w:r>
          </w:p>
          <w:p w14:paraId="2CE491EB" w14:textId="77777777" w:rsidR="002D0127" w:rsidRDefault="002D0127">
            <w:pPr>
              <w:pStyle w:val="TableParagraph"/>
              <w:spacing w:before="3"/>
              <w:rPr>
                <w:sz w:val="20"/>
              </w:rPr>
            </w:pPr>
          </w:p>
          <w:p w14:paraId="2CE491EC" w14:textId="77777777" w:rsidR="002D0127" w:rsidRDefault="00000000">
            <w:pPr>
              <w:pStyle w:val="TableParagraph"/>
              <w:numPr>
                <w:ilvl w:val="0"/>
                <w:numId w:val="31"/>
              </w:numPr>
              <w:tabs>
                <w:tab w:val="left" w:pos="350"/>
              </w:tabs>
              <w:spacing w:line="252" w:lineRule="auto"/>
              <w:ind w:left="349" w:right="195"/>
              <w:rPr>
                <w:sz w:val="20"/>
              </w:rPr>
            </w:pPr>
            <w:r>
              <w:rPr>
                <w:sz w:val="20"/>
              </w:rPr>
              <w:t>The candidate consistently demonstrates the work</w:t>
            </w:r>
            <w:r>
              <w:rPr>
                <w:spacing w:val="-5"/>
                <w:sz w:val="20"/>
              </w:rPr>
              <w:t xml:space="preserve"> </w:t>
            </w:r>
            <w:r>
              <w:rPr>
                <w:sz w:val="20"/>
              </w:rPr>
              <w:t>ethic</w:t>
            </w:r>
            <w:r>
              <w:rPr>
                <w:spacing w:val="-5"/>
                <w:sz w:val="20"/>
              </w:rPr>
              <w:t xml:space="preserve"> </w:t>
            </w:r>
            <w:r>
              <w:rPr>
                <w:sz w:val="20"/>
              </w:rPr>
              <w:t>necessary</w:t>
            </w:r>
            <w:r>
              <w:rPr>
                <w:spacing w:val="-5"/>
                <w:sz w:val="20"/>
              </w:rPr>
              <w:t xml:space="preserve"> </w:t>
            </w:r>
            <w:r>
              <w:rPr>
                <w:sz w:val="20"/>
              </w:rPr>
              <w:t>to</w:t>
            </w:r>
            <w:r>
              <w:rPr>
                <w:spacing w:val="40"/>
                <w:sz w:val="20"/>
              </w:rPr>
              <w:t xml:space="preserve"> </w:t>
            </w:r>
            <w:r>
              <w:rPr>
                <w:sz w:val="20"/>
              </w:rPr>
              <w:t>promote</w:t>
            </w:r>
            <w:r>
              <w:rPr>
                <w:spacing w:val="-5"/>
                <w:sz w:val="20"/>
              </w:rPr>
              <w:t xml:space="preserve"> </w:t>
            </w:r>
            <w:r>
              <w:rPr>
                <w:sz w:val="20"/>
              </w:rPr>
              <w:t>success</w:t>
            </w:r>
            <w:r>
              <w:rPr>
                <w:spacing w:val="-5"/>
                <w:sz w:val="20"/>
              </w:rPr>
              <w:t xml:space="preserve"> </w:t>
            </w:r>
            <w:r>
              <w:rPr>
                <w:sz w:val="20"/>
              </w:rPr>
              <w:t>as</w:t>
            </w:r>
            <w:r>
              <w:rPr>
                <w:spacing w:val="-5"/>
                <w:sz w:val="20"/>
              </w:rPr>
              <w:t xml:space="preserve"> </w:t>
            </w:r>
            <w:r>
              <w:rPr>
                <w:sz w:val="20"/>
              </w:rPr>
              <w:t xml:space="preserve">an </w:t>
            </w:r>
            <w:r>
              <w:rPr>
                <w:spacing w:val="-2"/>
                <w:sz w:val="20"/>
              </w:rPr>
              <w:t>educator.</w:t>
            </w:r>
          </w:p>
          <w:p w14:paraId="2CE491ED" w14:textId="77777777" w:rsidR="002D0127" w:rsidRDefault="002D0127">
            <w:pPr>
              <w:pStyle w:val="TableParagraph"/>
              <w:spacing w:before="4"/>
              <w:rPr>
                <w:sz w:val="20"/>
              </w:rPr>
            </w:pPr>
          </w:p>
          <w:p w14:paraId="2CE491EE" w14:textId="77777777" w:rsidR="002D0127" w:rsidRDefault="00000000">
            <w:pPr>
              <w:pStyle w:val="TableParagraph"/>
              <w:numPr>
                <w:ilvl w:val="0"/>
                <w:numId w:val="31"/>
              </w:numPr>
              <w:tabs>
                <w:tab w:val="left" w:pos="350"/>
              </w:tabs>
              <w:spacing w:line="252" w:lineRule="auto"/>
              <w:ind w:left="349" w:right="811"/>
              <w:rPr>
                <w:sz w:val="20"/>
              </w:rPr>
            </w:pPr>
            <w:r>
              <w:rPr>
                <w:sz w:val="20"/>
              </w:rPr>
              <w:t>The</w:t>
            </w:r>
            <w:r>
              <w:rPr>
                <w:spacing w:val="-8"/>
                <w:sz w:val="20"/>
              </w:rPr>
              <w:t xml:space="preserve"> </w:t>
            </w:r>
            <w:r>
              <w:rPr>
                <w:sz w:val="20"/>
              </w:rPr>
              <w:t>candidate</w:t>
            </w:r>
            <w:r>
              <w:rPr>
                <w:spacing w:val="-8"/>
                <w:sz w:val="20"/>
              </w:rPr>
              <w:t xml:space="preserve"> </w:t>
            </w:r>
            <w:r>
              <w:rPr>
                <w:sz w:val="20"/>
              </w:rPr>
              <w:t>prepares</w:t>
            </w:r>
            <w:r>
              <w:rPr>
                <w:spacing w:val="-8"/>
                <w:sz w:val="20"/>
              </w:rPr>
              <w:t xml:space="preserve"> </w:t>
            </w:r>
            <w:r>
              <w:rPr>
                <w:sz w:val="20"/>
              </w:rPr>
              <w:t>for</w:t>
            </w:r>
            <w:r>
              <w:rPr>
                <w:spacing w:val="-8"/>
                <w:sz w:val="20"/>
              </w:rPr>
              <w:t xml:space="preserve"> </w:t>
            </w:r>
            <w:r>
              <w:rPr>
                <w:sz w:val="20"/>
              </w:rPr>
              <w:t>class</w:t>
            </w:r>
            <w:r>
              <w:rPr>
                <w:spacing w:val="-8"/>
                <w:sz w:val="20"/>
              </w:rPr>
              <w:t xml:space="preserve"> </w:t>
            </w:r>
            <w:r>
              <w:rPr>
                <w:sz w:val="20"/>
              </w:rPr>
              <w:t>and/or clinical experiences.</w:t>
            </w:r>
          </w:p>
        </w:tc>
        <w:tc>
          <w:tcPr>
            <w:tcW w:w="360" w:type="dxa"/>
          </w:tcPr>
          <w:p w14:paraId="2CE491EF" w14:textId="77777777" w:rsidR="002D0127" w:rsidRDefault="002D0127">
            <w:pPr>
              <w:pStyle w:val="TableParagraph"/>
              <w:rPr>
                <w:sz w:val="18"/>
              </w:rPr>
            </w:pPr>
          </w:p>
        </w:tc>
        <w:tc>
          <w:tcPr>
            <w:tcW w:w="4760" w:type="dxa"/>
          </w:tcPr>
          <w:p w14:paraId="2CE491F0" w14:textId="77777777" w:rsidR="002D0127" w:rsidRDefault="00000000">
            <w:pPr>
              <w:pStyle w:val="TableParagraph"/>
              <w:numPr>
                <w:ilvl w:val="0"/>
                <w:numId w:val="30"/>
              </w:numPr>
              <w:tabs>
                <w:tab w:val="left" w:pos="350"/>
              </w:tabs>
              <w:spacing w:before="11" w:line="252" w:lineRule="auto"/>
              <w:ind w:left="349" w:right="773"/>
              <w:rPr>
                <w:sz w:val="20"/>
              </w:rPr>
            </w:pPr>
            <w:r>
              <w:rPr>
                <w:sz w:val="20"/>
              </w:rPr>
              <w:t>The candidate has not been receptive to new ideas</w:t>
            </w:r>
            <w:r>
              <w:rPr>
                <w:spacing w:val="-7"/>
                <w:sz w:val="20"/>
              </w:rPr>
              <w:t xml:space="preserve"> </w:t>
            </w:r>
            <w:r>
              <w:rPr>
                <w:sz w:val="20"/>
              </w:rPr>
              <w:t>or</w:t>
            </w:r>
            <w:r>
              <w:rPr>
                <w:spacing w:val="-7"/>
                <w:sz w:val="20"/>
              </w:rPr>
              <w:t xml:space="preserve"> </w:t>
            </w:r>
            <w:r>
              <w:rPr>
                <w:sz w:val="20"/>
              </w:rPr>
              <w:t>multiple</w:t>
            </w:r>
            <w:r>
              <w:rPr>
                <w:spacing w:val="-7"/>
                <w:sz w:val="20"/>
              </w:rPr>
              <w:t xml:space="preserve"> </w:t>
            </w:r>
            <w:r>
              <w:rPr>
                <w:sz w:val="20"/>
              </w:rPr>
              <w:t>perspectives,</w:t>
            </w:r>
            <w:r>
              <w:rPr>
                <w:spacing w:val="-7"/>
                <w:sz w:val="20"/>
              </w:rPr>
              <w:t xml:space="preserve"> </w:t>
            </w:r>
            <w:r>
              <w:rPr>
                <w:sz w:val="20"/>
              </w:rPr>
              <w:t>and/or</w:t>
            </w:r>
            <w:r>
              <w:rPr>
                <w:spacing w:val="-7"/>
                <w:sz w:val="20"/>
              </w:rPr>
              <w:t xml:space="preserve"> </w:t>
            </w:r>
            <w:r>
              <w:rPr>
                <w:sz w:val="20"/>
              </w:rPr>
              <w:t>has</w:t>
            </w:r>
            <w:r>
              <w:rPr>
                <w:spacing w:val="-7"/>
                <w:sz w:val="20"/>
              </w:rPr>
              <w:t xml:space="preserve"> </w:t>
            </w:r>
            <w:r>
              <w:rPr>
                <w:sz w:val="20"/>
              </w:rPr>
              <w:t>not demonstrated curiosity.</w:t>
            </w:r>
          </w:p>
          <w:p w14:paraId="2CE491F1" w14:textId="77777777" w:rsidR="002D0127" w:rsidRDefault="002D0127">
            <w:pPr>
              <w:pStyle w:val="TableParagraph"/>
              <w:rPr>
                <w:sz w:val="20"/>
              </w:rPr>
            </w:pPr>
          </w:p>
          <w:p w14:paraId="2CE491F2" w14:textId="77777777" w:rsidR="002D0127" w:rsidRDefault="00000000">
            <w:pPr>
              <w:pStyle w:val="TableParagraph"/>
              <w:numPr>
                <w:ilvl w:val="0"/>
                <w:numId w:val="30"/>
              </w:numPr>
              <w:tabs>
                <w:tab w:val="left" w:pos="350"/>
              </w:tabs>
              <w:spacing w:before="1" w:line="252" w:lineRule="auto"/>
              <w:ind w:left="349" w:right="1373"/>
              <w:rPr>
                <w:sz w:val="20"/>
              </w:rPr>
            </w:pPr>
            <w:r>
              <w:rPr>
                <w:sz w:val="20"/>
              </w:rPr>
              <w:t>The candidate seems to lack an appreciation</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course</w:t>
            </w:r>
            <w:r>
              <w:rPr>
                <w:spacing w:val="-4"/>
                <w:sz w:val="20"/>
              </w:rPr>
              <w:t xml:space="preserve"> </w:t>
            </w:r>
            <w:r>
              <w:rPr>
                <w:sz w:val="20"/>
              </w:rPr>
              <w:t>content</w:t>
            </w:r>
            <w:r>
              <w:rPr>
                <w:spacing w:val="-4"/>
                <w:sz w:val="20"/>
              </w:rPr>
              <w:t xml:space="preserve"> </w:t>
            </w:r>
            <w:r>
              <w:rPr>
                <w:sz w:val="20"/>
              </w:rPr>
              <w:t>as relevant</w:t>
            </w:r>
            <w:r>
              <w:rPr>
                <w:spacing w:val="-6"/>
                <w:sz w:val="20"/>
              </w:rPr>
              <w:t xml:space="preserve"> </w:t>
            </w:r>
            <w:r>
              <w:rPr>
                <w:sz w:val="20"/>
              </w:rPr>
              <w:t>to</w:t>
            </w:r>
            <w:r>
              <w:rPr>
                <w:spacing w:val="-6"/>
                <w:sz w:val="20"/>
              </w:rPr>
              <w:t xml:space="preserve"> </w:t>
            </w:r>
            <w:r>
              <w:rPr>
                <w:sz w:val="20"/>
              </w:rPr>
              <w:t>future</w:t>
            </w:r>
            <w:r>
              <w:rPr>
                <w:spacing w:val="-6"/>
                <w:sz w:val="20"/>
              </w:rPr>
              <w:t xml:space="preserve"> </w:t>
            </w:r>
            <w:r>
              <w:rPr>
                <w:sz w:val="20"/>
              </w:rPr>
              <w:t>teaching</w:t>
            </w:r>
            <w:r>
              <w:rPr>
                <w:spacing w:val="-6"/>
                <w:sz w:val="20"/>
              </w:rPr>
              <w:t xml:space="preserve"> </w:t>
            </w:r>
            <w:r>
              <w:rPr>
                <w:spacing w:val="-2"/>
                <w:sz w:val="20"/>
              </w:rPr>
              <w:t>endeavors.</w:t>
            </w:r>
          </w:p>
          <w:p w14:paraId="2CE491F3" w14:textId="77777777" w:rsidR="002D0127" w:rsidRDefault="002D0127">
            <w:pPr>
              <w:pStyle w:val="TableParagraph"/>
              <w:spacing w:before="6"/>
              <w:rPr>
                <w:sz w:val="20"/>
              </w:rPr>
            </w:pPr>
          </w:p>
          <w:p w14:paraId="2CE491F4" w14:textId="77777777" w:rsidR="002D0127" w:rsidRDefault="00000000">
            <w:pPr>
              <w:pStyle w:val="TableParagraph"/>
              <w:numPr>
                <w:ilvl w:val="0"/>
                <w:numId w:val="30"/>
              </w:numPr>
              <w:tabs>
                <w:tab w:val="left" w:pos="350"/>
              </w:tabs>
              <w:spacing w:before="1" w:line="249" w:lineRule="auto"/>
              <w:ind w:left="349" w:right="707"/>
              <w:rPr>
                <w:sz w:val="20"/>
              </w:rPr>
            </w:pPr>
            <w:r>
              <w:rPr>
                <w:sz w:val="20"/>
              </w:rPr>
              <w:t>The candidate has</w:t>
            </w:r>
            <w:r>
              <w:rPr>
                <w:spacing w:val="40"/>
                <w:sz w:val="20"/>
              </w:rPr>
              <w:t xml:space="preserve"> </w:t>
            </w:r>
            <w:r>
              <w:rPr>
                <w:sz w:val="20"/>
              </w:rPr>
              <w:t>not demonstrated</w:t>
            </w:r>
            <w:r>
              <w:rPr>
                <w:spacing w:val="80"/>
                <w:sz w:val="20"/>
              </w:rPr>
              <w:t xml:space="preserve"> </w:t>
            </w:r>
            <w:r>
              <w:rPr>
                <w:sz w:val="20"/>
              </w:rPr>
              <w:t>evidence</w:t>
            </w:r>
            <w:r>
              <w:rPr>
                <w:spacing w:val="40"/>
                <w:sz w:val="20"/>
              </w:rPr>
              <w:t xml:space="preserve"> </w:t>
            </w:r>
            <w:r>
              <w:rPr>
                <w:sz w:val="20"/>
              </w:rPr>
              <w:t>of the ability to reflect, analyze, prioritize,</w:t>
            </w:r>
            <w:r>
              <w:rPr>
                <w:spacing w:val="-8"/>
                <w:sz w:val="20"/>
              </w:rPr>
              <w:t xml:space="preserve"> </w:t>
            </w:r>
            <w:r>
              <w:rPr>
                <w:sz w:val="20"/>
              </w:rPr>
              <w:t>and/or</w:t>
            </w:r>
            <w:r>
              <w:rPr>
                <w:spacing w:val="-8"/>
                <w:sz w:val="20"/>
              </w:rPr>
              <w:t xml:space="preserve"> </w:t>
            </w:r>
            <w:r>
              <w:rPr>
                <w:sz w:val="20"/>
              </w:rPr>
              <w:t>act</w:t>
            </w:r>
            <w:r>
              <w:rPr>
                <w:spacing w:val="-8"/>
                <w:sz w:val="20"/>
              </w:rPr>
              <w:t xml:space="preserve"> </w:t>
            </w:r>
            <w:r>
              <w:rPr>
                <w:sz w:val="20"/>
              </w:rPr>
              <w:t>on</w:t>
            </w:r>
            <w:r>
              <w:rPr>
                <w:spacing w:val="-8"/>
                <w:sz w:val="20"/>
              </w:rPr>
              <w:t xml:space="preserve"> </w:t>
            </w:r>
            <w:r>
              <w:rPr>
                <w:sz w:val="20"/>
              </w:rPr>
              <w:t>appropriate</w:t>
            </w:r>
            <w:r>
              <w:rPr>
                <w:spacing w:val="-8"/>
                <w:sz w:val="20"/>
              </w:rPr>
              <w:t xml:space="preserve"> </w:t>
            </w:r>
            <w:r>
              <w:rPr>
                <w:sz w:val="20"/>
              </w:rPr>
              <w:t>decisions.</w:t>
            </w:r>
          </w:p>
          <w:p w14:paraId="2CE491F5" w14:textId="77777777" w:rsidR="002D0127" w:rsidRDefault="002D0127">
            <w:pPr>
              <w:pStyle w:val="TableParagraph"/>
              <w:spacing w:before="10"/>
              <w:rPr>
                <w:sz w:val="19"/>
              </w:rPr>
            </w:pPr>
          </w:p>
          <w:p w14:paraId="2CE491F6" w14:textId="77777777" w:rsidR="002D0127" w:rsidRDefault="00000000">
            <w:pPr>
              <w:pStyle w:val="TableParagraph"/>
              <w:numPr>
                <w:ilvl w:val="0"/>
                <w:numId w:val="30"/>
              </w:numPr>
              <w:tabs>
                <w:tab w:val="left" w:pos="350"/>
              </w:tabs>
              <w:ind w:hanging="271"/>
              <w:rPr>
                <w:sz w:val="20"/>
              </w:rPr>
            </w:pPr>
            <w:r>
              <w:rPr>
                <w:sz w:val="20"/>
              </w:rPr>
              <w:t>The</w:t>
            </w:r>
            <w:r>
              <w:rPr>
                <w:spacing w:val="-5"/>
                <w:sz w:val="20"/>
              </w:rPr>
              <w:t xml:space="preserve"> </w:t>
            </w:r>
            <w:r>
              <w:rPr>
                <w:sz w:val="20"/>
              </w:rPr>
              <w:t>candidate</w:t>
            </w:r>
            <w:r>
              <w:rPr>
                <w:spacing w:val="-5"/>
                <w:sz w:val="20"/>
              </w:rPr>
              <w:t xml:space="preserve"> </w:t>
            </w:r>
            <w:r>
              <w:rPr>
                <w:sz w:val="20"/>
              </w:rPr>
              <w:t>invests</w:t>
            </w:r>
            <w:r>
              <w:rPr>
                <w:spacing w:val="-5"/>
                <w:sz w:val="20"/>
              </w:rPr>
              <w:t xml:space="preserve"> </w:t>
            </w:r>
            <w:r>
              <w:rPr>
                <w:sz w:val="20"/>
              </w:rPr>
              <w:t>little</w:t>
            </w:r>
            <w:r>
              <w:rPr>
                <w:spacing w:val="-5"/>
                <w:sz w:val="20"/>
              </w:rPr>
              <w:t xml:space="preserve"> </w:t>
            </w:r>
            <w:r>
              <w:rPr>
                <w:sz w:val="20"/>
              </w:rPr>
              <w:t>to</w:t>
            </w:r>
            <w:r>
              <w:rPr>
                <w:spacing w:val="-5"/>
                <w:sz w:val="20"/>
              </w:rPr>
              <w:t xml:space="preserve"> </w:t>
            </w:r>
            <w:r>
              <w:rPr>
                <w:sz w:val="20"/>
              </w:rPr>
              <w:t>no</w:t>
            </w:r>
            <w:r>
              <w:rPr>
                <w:spacing w:val="-5"/>
                <w:sz w:val="20"/>
              </w:rPr>
              <w:t xml:space="preserve"> </w:t>
            </w:r>
            <w:r>
              <w:rPr>
                <w:sz w:val="20"/>
              </w:rPr>
              <w:t>effort</w:t>
            </w:r>
            <w:r>
              <w:rPr>
                <w:spacing w:val="-5"/>
                <w:sz w:val="20"/>
              </w:rPr>
              <w:t xml:space="preserve"> </w:t>
            </w:r>
            <w:r>
              <w:rPr>
                <w:sz w:val="20"/>
              </w:rPr>
              <w:t>in</w:t>
            </w:r>
            <w:r>
              <w:rPr>
                <w:spacing w:val="-5"/>
                <w:sz w:val="20"/>
              </w:rPr>
              <w:t xml:space="preserve"> </w:t>
            </w:r>
            <w:r>
              <w:rPr>
                <w:spacing w:val="-2"/>
                <w:sz w:val="20"/>
              </w:rPr>
              <w:t>learning.</w:t>
            </w:r>
          </w:p>
          <w:p w14:paraId="2CE491F7" w14:textId="77777777" w:rsidR="002D0127" w:rsidRDefault="002D0127">
            <w:pPr>
              <w:pStyle w:val="TableParagraph"/>
              <w:spacing w:before="6"/>
              <w:rPr>
                <w:sz w:val="20"/>
              </w:rPr>
            </w:pPr>
          </w:p>
          <w:p w14:paraId="2CE491F8" w14:textId="77777777" w:rsidR="002D0127" w:rsidRDefault="00000000">
            <w:pPr>
              <w:pStyle w:val="TableParagraph"/>
              <w:numPr>
                <w:ilvl w:val="0"/>
                <w:numId w:val="30"/>
              </w:numPr>
              <w:tabs>
                <w:tab w:val="left" w:pos="350"/>
              </w:tabs>
              <w:spacing w:line="252" w:lineRule="auto"/>
              <w:ind w:left="349" w:right="807"/>
              <w:rPr>
                <w:sz w:val="20"/>
              </w:rPr>
            </w:pPr>
            <w:r>
              <w:rPr>
                <w:sz w:val="20"/>
              </w:rPr>
              <w:t>The candidate seems to lack the work ethic necessary</w:t>
            </w:r>
            <w:r>
              <w:rPr>
                <w:spacing w:val="-9"/>
                <w:sz w:val="20"/>
              </w:rPr>
              <w:t xml:space="preserve"> </w:t>
            </w:r>
            <w:r>
              <w:rPr>
                <w:sz w:val="20"/>
              </w:rPr>
              <w:t>to</w:t>
            </w:r>
            <w:r>
              <w:rPr>
                <w:spacing w:val="-9"/>
                <w:sz w:val="20"/>
              </w:rPr>
              <w:t xml:space="preserve"> </w:t>
            </w:r>
            <w:r>
              <w:rPr>
                <w:sz w:val="20"/>
              </w:rPr>
              <w:t>promote</w:t>
            </w:r>
            <w:r>
              <w:rPr>
                <w:spacing w:val="-9"/>
                <w:sz w:val="20"/>
              </w:rPr>
              <w:t xml:space="preserve"> </w:t>
            </w:r>
            <w:r>
              <w:rPr>
                <w:sz w:val="20"/>
              </w:rPr>
              <w:t>success</w:t>
            </w:r>
            <w:r>
              <w:rPr>
                <w:spacing w:val="-9"/>
                <w:sz w:val="20"/>
              </w:rPr>
              <w:t xml:space="preserve"> </w:t>
            </w:r>
            <w:r>
              <w:rPr>
                <w:sz w:val="20"/>
              </w:rPr>
              <w:t>as</w:t>
            </w:r>
            <w:r>
              <w:rPr>
                <w:spacing w:val="-9"/>
                <w:sz w:val="20"/>
              </w:rPr>
              <w:t xml:space="preserve"> </w:t>
            </w:r>
            <w:r>
              <w:rPr>
                <w:sz w:val="20"/>
              </w:rPr>
              <w:t>an</w:t>
            </w:r>
            <w:r>
              <w:rPr>
                <w:spacing w:val="-9"/>
                <w:sz w:val="20"/>
              </w:rPr>
              <w:t xml:space="preserve"> </w:t>
            </w:r>
            <w:r>
              <w:rPr>
                <w:sz w:val="20"/>
              </w:rPr>
              <w:t>educator.</w:t>
            </w:r>
          </w:p>
          <w:p w14:paraId="2CE491F9" w14:textId="77777777" w:rsidR="002D0127" w:rsidRDefault="002D0127">
            <w:pPr>
              <w:pStyle w:val="TableParagraph"/>
              <w:rPr>
                <w:sz w:val="20"/>
              </w:rPr>
            </w:pPr>
          </w:p>
          <w:p w14:paraId="2CE491FA" w14:textId="77777777" w:rsidR="002D0127" w:rsidRDefault="00000000">
            <w:pPr>
              <w:pStyle w:val="TableParagraph"/>
              <w:numPr>
                <w:ilvl w:val="0"/>
                <w:numId w:val="30"/>
              </w:numPr>
              <w:tabs>
                <w:tab w:val="left" w:pos="350"/>
              </w:tabs>
              <w:spacing w:line="252" w:lineRule="auto"/>
              <w:ind w:left="349" w:right="1290"/>
              <w:rPr>
                <w:sz w:val="20"/>
              </w:rPr>
            </w:pPr>
            <w:r>
              <w:rPr>
                <w:sz w:val="20"/>
              </w:rPr>
              <w:t>The</w:t>
            </w:r>
            <w:r>
              <w:rPr>
                <w:spacing w:val="-7"/>
                <w:sz w:val="20"/>
              </w:rPr>
              <w:t xml:space="preserve"> </w:t>
            </w:r>
            <w:r>
              <w:rPr>
                <w:sz w:val="20"/>
              </w:rPr>
              <w:t>candidate</w:t>
            </w:r>
            <w:r>
              <w:rPr>
                <w:spacing w:val="-7"/>
                <w:sz w:val="20"/>
              </w:rPr>
              <w:t xml:space="preserve"> </w:t>
            </w:r>
            <w:r>
              <w:rPr>
                <w:sz w:val="20"/>
              </w:rPr>
              <w:t>fails</w:t>
            </w:r>
            <w:r>
              <w:rPr>
                <w:spacing w:val="-7"/>
                <w:sz w:val="20"/>
              </w:rPr>
              <w:t xml:space="preserve"> </w:t>
            </w:r>
            <w:r>
              <w:rPr>
                <w:sz w:val="20"/>
              </w:rPr>
              <w:t>to</w:t>
            </w:r>
            <w:r>
              <w:rPr>
                <w:spacing w:val="-7"/>
                <w:sz w:val="20"/>
              </w:rPr>
              <w:t xml:space="preserve"> </w:t>
            </w:r>
            <w:r>
              <w:rPr>
                <w:sz w:val="20"/>
              </w:rPr>
              <w:t>prepare</w:t>
            </w:r>
            <w:r>
              <w:rPr>
                <w:spacing w:val="-7"/>
                <w:sz w:val="20"/>
              </w:rPr>
              <w:t xml:space="preserve"> </w:t>
            </w:r>
            <w:r>
              <w:rPr>
                <w:sz w:val="20"/>
              </w:rPr>
              <w:t>for</w:t>
            </w:r>
            <w:r>
              <w:rPr>
                <w:spacing w:val="-7"/>
                <w:sz w:val="20"/>
              </w:rPr>
              <w:t xml:space="preserve"> </w:t>
            </w:r>
            <w:r>
              <w:rPr>
                <w:sz w:val="20"/>
              </w:rPr>
              <w:t>class and/or clinical experiences.</w:t>
            </w:r>
          </w:p>
        </w:tc>
      </w:tr>
    </w:tbl>
    <w:p w14:paraId="2CE491FC" w14:textId="77777777" w:rsidR="002D0127" w:rsidRDefault="002D0127">
      <w:pPr>
        <w:spacing w:line="252" w:lineRule="auto"/>
        <w:rPr>
          <w:sz w:val="20"/>
        </w:rPr>
        <w:sectPr w:rsidR="002D0127">
          <w:type w:val="continuous"/>
          <w:pgSz w:w="12240" w:h="15840"/>
          <w:pgMar w:top="700" w:right="0" w:bottom="1140" w:left="720" w:header="0" w:footer="842" w:gutter="0"/>
          <w:cols w:space="720"/>
        </w:sectPr>
      </w:pPr>
    </w:p>
    <w:p w14:paraId="2CE491FD" w14:textId="77777777" w:rsidR="002D0127" w:rsidRDefault="002D0127">
      <w:pPr>
        <w:pStyle w:val="BodyText"/>
        <w:rPr>
          <w:sz w:val="20"/>
        </w:rPr>
      </w:pPr>
    </w:p>
    <w:p w14:paraId="2CE491FE" w14:textId="77777777" w:rsidR="002D0127" w:rsidRDefault="00000000">
      <w:pPr>
        <w:spacing w:before="258" w:line="276" w:lineRule="auto"/>
        <w:ind w:left="3338" w:right="3426" w:hanging="212"/>
        <w:rPr>
          <w:sz w:val="28"/>
        </w:rPr>
      </w:pPr>
      <w:r>
        <w:rPr>
          <w:noProof/>
        </w:rPr>
        <w:drawing>
          <wp:anchor distT="0" distB="0" distL="0" distR="0" simplePos="0" relativeHeight="15729664" behindDoc="0" locked="0" layoutInCell="1" allowOverlap="1" wp14:anchorId="2CE494EF" wp14:editId="2CE494F0">
            <wp:simplePos x="0" y="0"/>
            <wp:positionH relativeFrom="page">
              <wp:posOffset>733425</wp:posOffset>
            </wp:positionH>
            <wp:positionV relativeFrom="paragraph">
              <wp:posOffset>-150494</wp:posOffset>
            </wp:positionV>
            <wp:extent cx="638175" cy="6286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638175" cy="628650"/>
                    </a:xfrm>
                    <a:prstGeom prst="rect">
                      <a:avLst/>
                    </a:prstGeom>
                  </pic:spPr>
                </pic:pic>
              </a:graphicData>
            </a:graphic>
          </wp:anchor>
        </w:drawing>
      </w:r>
      <w:r>
        <w:rPr>
          <w:sz w:val="28"/>
        </w:rPr>
        <w:t>Carthage</w:t>
      </w:r>
      <w:r>
        <w:rPr>
          <w:spacing w:val="-14"/>
          <w:sz w:val="28"/>
        </w:rPr>
        <w:t xml:space="preserve"> </w:t>
      </w:r>
      <w:r>
        <w:rPr>
          <w:sz w:val="28"/>
        </w:rPr>
        <w:t>College</w:t>
      </w:r>
      <w:r>
        <w:rPr>
          <w:spacing w:val="-14"/>
          <w:sz w:val="28"/>
        </w:rPr>
        <w:t xml:space="preserve"> </w:t>
      </w:r>
      <w:r>
        <w:rPr>
          <w:sz w:val="28"/>
        </w:rPr>
        <w:t>Education</w:t>
      </w:r>
      <w:r>
        <w:rPr>
          <w:spacing w:val="-14"/>
          <w:sz w:val="28"/>
        </w:rPr>
        <w:t xml:space="preserve"> </w:t>
      </w:r>
      <w:r>
        <w:rPr>
          <w:sz w:val="28"/>
        </w:rPr>
        <w:t>Department Teacher Candidate Disposition Form</w:t>
      </w:r>
    </w:p>
    <w:p w14:paraId="2CE491FF" w14:textId="77777777" w:rsidR="002D0127" w:rsidRDefault="002D0127">
      <w:pPr>
        <w:pStyle w:val="BodyText"/>
        <w:spacing w:before="2"/>
        <w:rPr>
          <w:sz w:val="20"/>
        </w:rPr>
      </w:pPr>
    </w:p>
    <w:p w14:paraId="2CE49200" w14:textId="77777777" w:rsidR="002D0127" w:rsidRDefault="00000000">
      <w:pPr>
        <w:pStyle w:val="BodyText"/>
        <w:tabs>
          <w:tab w:val="left" w:pos="4539"/>
          <w:tab w:val="left" w:pos="7382"/>
        </w:tabs>
        <w:spacing w:before="90"/>
        <w:ind w:left="360"/>
      </w:pPr>
      <w:r>
        <w:t xml:space="preserve">Name: </w:t>
      </w:r>
      <w:r>
        <w:rPr>
          <w:u w:val="single"/>
        </w:rPr>
        <w:tab/>
      </w:r>
      <w:r>
        <w:t xml:space="preserve">Course #: </w:t>
      </w:r>
      <w:r>
        <w:rPr>
          <w:u w:val="single"/>
        </w:rPr>
        <w:tab/>
      </w:r>
    </w:p>
    <w:p w14:paraId="2CE49201" w14:textId="77777777" w:rsidR="002D0127" w:rsidRDefault="002D0127">
      <w:pPr>
        <w:pStyle w:val="BodyText"/>
        <w:rPr>
          <w:sz w:val="2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7060"/>
        <w:gridCol w:w="1700"/>
        <w:gridCol w:w="1300"/>
      </w:tblGrid>
      <w:tr w:rsidR="002D0127" w14:paraId="2CE4920A" w14:textId="77777777">
        <w:trPr>
          <w:trHeight w:val="639"/>
        </w:trPr>
        <w:tc>
          <w:tcPr>
            <w:tcW w:w="7580" w:type="dxa"/>
            <w:gridSpan w:val="2"/>
          </w:tcPr>
          <w:p w14:paraId="2CE49202" w14:textId="77777777" w:rsidR="002D0127" w:rsidRDefault="00000000">
            <w:pPr>
              <w:pStyle w:val="TableParagraph"/>
              <w:spacing w:line="210" w:lineRule="exact"/>
              <w:ind w:left="204"/>
              <w:rPr>
                <w:b/>
                <w:sz w:val="20"/>
              </w:rPr>
            </w:pPr>
            <w:r>
              <w:rPr>
                <w:b/>
                <w:sz w:val="20"/>
              </w:rPr>
              <w:t>Evidence</w:t>
            </w:r>
            <w:r>
              <w:rPr>
                <w:b/>
                <w:spacing w:val="-9"/>
                <w:sz w:val="20"/>
              </w:rPr>
              <w:t xml:space="preserve"> </w:t>
            </w:r>
            <w:r>
              <w:rPr>
                <w:b/>
                <w:sz w:val="20"/>
              </w:rPr>
              <w:t>of</w:t>
            </w:r>
            <w:r>
              <w:rPr>
                <w:b/>
                <w:spacing w:val="-9"/>
                <w:sz w:val="20"/>
              </w:rPr>
              <w:t xml:space="preserve"> </w:t>
            </w:r>
            <w:r>
              <w:rPr>
                <w:b/>
                <w:sz w:val="20"/>
              </w:rPr>
              <w:t>a</w:t>
            </w:r>
            <w:r>
              <w:rPr>
                <w:b/>
                <w:spacing w:val="-8"/>
                <w:sz w:val="20"/>
              </w:rPr>
              <w:t xml:space="preserve"> </w:t>
            </w:r>
            <w:r>
              <w:rPr>
                <w:b/>
                <w:sz w:val="20"/>
              </w:rPr>
              <w:t>Caring</w:t>
            </w:r>
            <w:r>
              <w:rPr>
                <w:b/>
                <w:spacing w:val="-11"/>
                <w:sz w:val="20"/>
              </w:rPr>
              <w:t xml:space="preserve"> </w:t>
            </w:r>
            <w:r>
              <w:rPr>
                <w:b/>
                <w:sz w:val="20"/>
              </w:rPr>
              <w:t>Teacher</w:t>
            </w:r>
            <w:r>
              <w:rPr>
                <w:b/>
                <w:spacing w:val="-11"/>
                <w:sz w:val="20"/>
              </w:rPr>
              <w:t xml:space="preserve"> </w:t>
            </w:r>
            <w:r>
              <w:rPr>
                <w:b/>
                <w:spacing w:val="-2"/>
                <w:sz w:val="20"/>
              </w:rPr>
              <w:t>Candidate:</w:t>
            </w:r>
          </w:p>
          <w:p w14:paraId="2CE49203" w14:textId="77777777" w:rsidR="002D0127" w:rsidRDefault="00000000">
            <w:pPr>
              <w:pStyle w:val="TableParagraph"/>
              <w:tabs>
                <w:tab w:val="left" w:pos="594"/>
              </w:tabs>
              <w:spacing w:before="87"/>
              <w:ind w:left="234"/>
              <w:rPr>
                <w:sz w:val="20"/>
              </w:rPr>
            </w:pPr>
            <w:r>
              <w:rPr>
                <w:spacing w:val="-5"/>
                <w:sz w:val="20"/>
              </w:rPr>
              <w:t>1.</w:t>
            </w:r>
            <w:r>
              <w:rPr>
                <w:sz w:val="20"/>
              </w:rPr>
              <w:tab/>
              <w:t>The</w:t>
            </w:r>
            <w:r>
              <w:rPr>
                <w:spacing w:val="-6"/>
                <w:sz w:val="20"/>
              </w:rPr>
              <w:t xml:space="preserve"> </w:t>
            </w:r>
            <w:r>
              <w:rPr>
                <w:sz w:val="20"/>
              </w:rPr>
              <w:t>candidate</w:t>
            </w:r>
            <w:r>
              <w:rPr>
                <w:spacing w:val="-6"/>
                <w:sz w:val="20"/>
              </w:rPr>
              <w:t xml:space="preserve"> </w:t>
            </w:r>
            <w:r>
              <w:rPr>
                <w:sz w:val="20"/>
              </w:rPr>
              <w:t>fosters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learning</w:t>
            </w:r>
            <w:r>
              <w:rPr>
                <w:spacing w:val="-6"/>
                <w:sz w:val="20"/>
              </w:rPr>
              <w:t xml:space="preserve"> </w:t>
            </w:r>
            <w:r>
              <w:rPr>
                <w:spacing w:val="-2"/>
                <w:sz w:val="20"/>
              </w:rPr>
              <w:t>environment.</w:t>
            </w:r>
          </w:p>
        </w:tc>
        <w:tc>
          <w:tcPr>
            <w:tcW w:w="1700" w:type="dxa"/>
          </w:tcPr>
          <w:p w14:paraId="2CE49204" w14:textId="77777777" w:rsidR="002D0127" w:rsidRDefault="00000000">
            <w:pPr>
              <w:pStyle w:val="TableParagraph"/>
              <w:spacing w:line="210" w:lineRule="exact"/>
              <w:ind w:left="424"/>
              <w:rPr>
                <w:b/>
                <w:sz w:val="20"/>
              </w:rPr>
            </w:pPr>
            <w:r>
              <w:rPr>
                <w:b/>
                <w:spacing w:val="-2"/>
                <w:sz w:val="20"/>
              </w:rPr>
              <w:t>Acceptable</w:t>
            </w:r>
          </w:p>
          <w:p w14:paraId="2CE49205" w14:textId="77777777" w:rsidR="002D0127" w:rsidRDefault="002D0127">
            <w:pPr>
              <w:pStyle w:val="TableParagraph"/>
              <w:spacing w:before="3"/>
              <w:rPr>
                <w:sz w:val="2"/>
              </w:rPr>
            </w:pPr>
          </w:p>
          <w:p w14:paraId="2CE49206" w14:textId="77777777" w:rsidR="002D0127" w:rsidRDefault="00000000">
            <w:pPr>
              <w:pStyle w:val="TableParagraph"/>
              <w:ind w:left="845"/>
              <w:rPr>
                <w:sz w:val="20"/>
              </w:rPr>
            </w:pPr>
            <w:r>
              <w:rPr>
                <w:noProof/>
                <w:sz w:val="20"/>
              </w:rPr>
              <w:drawing>
                <wp:inline distT="0" distB="0" distL="0" distR="0" wp14:anchorId="2CE494F1" wp14:editId="2CE494F2">
                  <wp:extent cx="308038" cy="22402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308038" cy="224027"/>
                          </a:xfrm>
                          <a:prstGeom prst="rect">
                            <a:avLst/>
                          </a:prstGeom>
                        </pic:spPr>
                      </pic:pic>
                    </a:graphicData>
                  </a:graphic>
                </wp:inline>
              </w:drawing>
            </w:r>
          </w:p>
        </w:tc>
        <w:tc>
          <w:tcPr>
            <w:tcW w:w="1300" w:type="dxa"/>
          </w:tcPr>
          <w:p w14:paraId="2CE49207" w14:textId="77777777" w:rsidR="002D0127" w:rsidRDefault="00000000">
            <w:pPr>
              <w:pStyle w:val="TableParagraph"/>
              <w:spacing w:line="210" w:lineRule="exact"/>
              <w:ind w:left="344"/>
              <w:rPr>
                <w:b/>
                <w:sz w:val="20"/>
              </w:rPr>
            </w:pPr>
            <w:r>
              <w:rPr>
                <w:b/>
                <w:spacing w:val="-2"/>
                <w:sz w:val="20"/>
              </w:rPr>
              <w:t>Concern</w:t>
            </w:r>
          </w:p>
          <w:p w14:paraId="2CE49208" w14:textId="77777777" w:rsidR="002D0127" w:rsidRDefault="002D0127">
            <w:pPr>
              <w:pStyle w:val="TableParagraph"/>
              <w:spacing w:before="3"/>
              <w:rPr>
                <w:sz w:val="2"/>
              </w:rPr>
            </w:pPr>
          </w:p>
          <w:p w14:paraId="2CE49209" w14:textId="77777777" w:rsidR="002D0127" w:rsidRDefault="00000000">
            <w:pPr>
              <w:pStyle w:val="TableParagraph"/>
              <w:ind w:left="615"/>
              <w:rPr>
                <w:sz w:val="20"/>
              </w:rPr>
            </w:pPr>
            <w:r>
              <w:rPr>
                <w:noProof/>
                <w:sz w:val="20"/>
              </w:rPr>
              <w:drawing>
                <wp:inline distT="0" distB="0" distL="0" distR="0" wp14:anchorId="2CE494F3" wp14:editId="2CE494F4">
                  <wp:extent cx="308038" cy="224027"/>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9" cstate="print"/>
                          <a:stretch>
                            <a:fillRect/>
                          </a:stretch>
                        </pic:blipFill>
                        <pic:spPr>
                          <a:xfrm>
                            <a:off x="0" y="0"/>
                            <a:ext cx="308038" cy="224027"/>
                          </a:xfrm>
                          <a:prstGeom prst="rect">
                            <a:avLst/>
                          </a:prstGeom>
                        </pic:spPr>
                      </pic:pic>
                    </a:graphicData>
                  </a:graphic>
                </wp:inline>
              </w:drawing>
            </w:r>
          </w:p>
        </w:tc>
      </w:tr>
      <w:tr w:rsidR="002D0127" w14:paraId="2CE49211" w14:textId="77777777">
        <w:trPr>
          <w:trHeight w:val="419"/>
        </w:trPr>
        <w:tc>
          <w:tcPr>
            <w:tcW w:w="520" w:type="dxa"/>
          </w:tcPr>
          <w:p w14:paraId="2CE4920B" w14:textId="77777777" w:rsidR="002D0127" w:rsidRDefault="00000000">
            <w:pPr>
              <w:pStyle w:val="TableParagraph"/>
              <w:spacing w:line="215" w:lineRule="exact"/>
              <w:ind w:right="82"/>
              <w:jc w:val="right"/>
              <w:rPr>
                <w:sz w:val="20"/>
              </w:rPr>
            </w:pPr>
            <w:r>
              <w:rPr>
                <w:spacing w:val="-5"/>
                <w:sz w:val="20"/>
              </w:rPr>
              <w:t>2.</w:t>
            </w:r>
          </w:p>
        </w:tc>
        <w:tc>
          <w:tcPr>
            <w:tcW w:w="7060" w:type="dxa"/>
          </w:tcPr>
          <w:p w14:paraId="2CE4920C" w14:textId="77777777" w:rsidR="002D0127" w:rsidRDefault="00000000">
            <w:pPr>
              <w:pStyle w:val="TableParagraph"/>
              <w:spacing w:line="215" w:lineRule="exact"/>
              <w:ind w:left="119"/>
              <w:rPr>
                <w:sz w:val="20"/>
              </w:rPr>
            </w:pPr>
            <w:r>
              <w:rPr>
                <w:sz w:val="20"/>
              </w:rPr>
              <w:t>The</w:t>
            </w:r>
            <w:r>
              <w:rPr>
                <w:spacing w:val="-10"/>
                <w:sz w:val="20"/>
              </w:rPr>
              <w:t xml:space="preserve"> </w:t>
            </w:r>
            <w:r>
              <w:rPr>
                <w:sz w:val="20"/>
              </w:rPr>
              <w:t>candidate</w:t>
            </w:r>
            <w:r>
              <w:rPr>
                <w:spacing w:val="-7"/>
                <w:sz w:val="20"/>
              </w:rPr>
              <w:t xml:space="preserve"> </w:t>
            </w:r>
            <w:r>
              <w:rPr>
                <w:sz w:val="20"/>
              </w:rPr>
              <w:t>exhibits</w:t>
            </w:r>
            <w:r>
              <w:rPr>
                <w:spacing w:val="-7"/>
                <w:sz w:val="20"/>
              </w:rPr>
              <w:t xml:space="preserve"> </w:t>
            </w:r>
            <w:r>
              <w:rPr>
                <w:sz w:val="20"/>
              </w:rPr>
              <w:t>appropriate</w:t>
            </w:r>
            <w:r>
              <w:rPr>
                <w:spacing w:val="-8"/>
                <w:sz w:val="20"/>
              </w:rPr>
              <w:t xml:space="preserve"> </w:t>
            </w:r>
            <w:r>
              <w:rPr>
                <w:sz w:val="20"/>
              </w:rPr>
              <w:t>behaviors</w:t>
            </w:r>
            <w:r>
              <w:rPr>
                <w:spacing w:val="-7"/>
                <w:sz w:val="20"/>
              </w:rPr>
              <w:t xml:space="preserve"> </w:t>
            </w:r>
            <w:r>
              <w:rPr>
                <w:sz w:val="20"/>
              </w:rPr>
              <w:t>during</w:t>
            </w:r>
            <w:r>
              <w:rPr>
                <w:spacing w:val="-7"/>
                <w:sz w:val="20"/>
              </w:rPr>
              <w:t xml:space="preserve"> </w:t>
            </w:r>
            <w:r>
              <w:rPr>
                <w:sz w:val="20"/>
              </w:rPr>
              <w:t>class</w:t>
            </w:r>
            <w:r>
              <w:rPr>
                <w:spacing w:val="-7"/>
                <w:sz w:val="20"/>
              </w:rPr>
              <w:t xml:space="preserve"> </w:t>
            </w:r>
            <w:r>
              <w:rPr>
                <w:spacing w:val="-2"/>
                <w:sz w:val="20"/>
              </w:rPr>
              <w:t>sessions.</w:t>
            </w:r>
          </w:p>
        </w:tc>
        <w:tc>
          <w:tcPr>
            <w:tcW w:w="1700" w:type="dxa"/>
          </w:tcPr>
          <w:p w14:paraId="2CE4920D" w14:textId="77777777" w:rsidR="002D0127" w:rsidRDefault="002D0127">
            <w:pPr>
              <w:pStyle w:val="TableParagraph"/>
              <w:spacing w:before="2"/>
              <w:rPr>
                <w:sz w:val="2"/>
              </w:rPr>
            </w:pPr>
          </w:p>
          <w:p w14:paraId="2CE4920E" w14:textId="77777777" w:rsidR="002D0127" w:rsidRDefault="00000000">
            <w:pPr>
              <w:pStyle w:val="TableParagraph"/>
              <w:ind w:left="845"/>
              <w:rPr>
                <w:sz w:val="20"/>
              </w:rPr>
            </w:pPr>
            <w:r>
              <w:rPr>
                <w:noProof/>
                <w:sz w:val="20"/>
              </w:rPr>
              <w:drawing>
                <wp:inline distT="0" distB="0" distL="0" distR="0" wp14:anchorId="2CE494F5" wp14:editId="2CE494F6">
                  <wp:extent cx="308038" cy="224027"/>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308038" cy="224027"/>
                          </a:xfrm>
                          <a:prstGeom prst="rect">
                            <a:avLst/>
                          </a:prstGeom>
                        </pic:spPr>
                      </pic:pic>
                    </a:graphicData>
                  </a:graphic>
                </wp:inline>
              </w:drawing>
            </w:r>
          </w:p>
        </w:tc>
        <w:tc>
          <w:tcPr>
            <w:tcW w:w="1300" w:type="dxa"/>
          </w:tcPr>
          <w:p w14:paraId="2CE4920F" w14:textId="77777777" w:rsidR="002D0127" w:rsidRDefault="002D0127">
            <w:pPr>
              <w:pStyle w:val="TableParagraph"/>
              <w:spacing w:before="2"/>
              <w:rPr>
                <w:sz w:val="2"/>
              </w:rPr>
            </w:pPr>
          </w:p>
          <w:p w14:paraId="2CE49210" w14:textId="77777777" w:rsidR="002D0127" w:rsidRDefault="00000000">
            <w:pPr>
              <w:pStyle w:val="TableParagraph"/>
              <w:ind w:left="630"/>
              <w:rPr>
                <w:sz w:val="20"/>
              </w:rPr>
            </w:pPr>
            <w:r>
              <w:rPr>
                <w:noProof/>
                <w:sz w:val="20"/>
              </w:rPr>
              <w:drawing>
                <wp:inline distT="0" distB="0" distL="0" distR="0" wp14:anchorId="2CE494F7" wp14:editId="2CE494F8">
                  <wp:extent cx="308038" cy="224027"/>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308038" cy="224027"/>
                          </a:xfrm>
                          <a:prstGeom prst="rect">
                            <a:avLst/>
                          </a:prstGeom>
                        </pic:spPr>
                      </pic:pic>
                    </a:graphicData>
                  </a:graphic>
                </wp:inline>
              </w:drawing>
            </w:r>
          </w:p>
        </w:tc>
      </w:tr>
      <w:tr w:rsidR="002D0127" w14:paraId="2CE49218" w14:textId="77777777">
        <w:trPr>
          <w:trHeight w:val="420"/>
        </w:trPr>
        <w:tc>
          <w:tcPr>
            <w:tcW w:w="520" w:type="dxa"/>
          </w:tcPr>
          <w:p w14:paraId="2CE49212" w14:textId="77777777" w:rsidR="002D0127" w:rsidRDefault="00000000">
            <w:pPr>
              <w:pStyle w:val="TableParagraph"/>
              <w:spacing w:line="224" w:lineRule="exact"/>
              <w:ind w:right="82"/>
              <w:jc w:val="right"/>
              <w:rPr>
                <w:sz w:val="20"/>
              </w:rPr>
            </w:pPr>
            <w:r>
              <w:rPr>
                <w:spacing w:val="-5"/>
                <w:sz w:val="20"/>
              </w:rPr>
              <w:t>3.</w:t>
            </w:r>
          </w:p>
        </w:tc>
        <w:tc>
          <w:tcPr>
            <w:tcW w:w="7060" w:type="dxa"/>
          </w:tcPr>
          <w:p w14:paraId="2CE49213" w14:textId="77777777" w:rsidR="002D0127" w:rsidRDefault="00000000">
            <w:pPr>
              <w:pStyle w:val="TableParagraph"/>
              <w:spacing w:line="224" w:lineRule="exact"/>
              <w:ind w:left="119"/>
              <w:rPr>
                <w:sz w:val="20"/>
              </w:rPr>
            </w:pPr>
            <w:r>
              <w:rPr>
                <w:sz w:val="20"/>
              </w:rPr>
              <w:t>The</w:t>
            </w:r>
            <w:r>
              <w:rPr>
                <w:spacing w:val="-5"/>
                <w:sz w:val="20"/>
              </w:rPr>
              <w:t xml:space="preserve"> </w:t>
            </w:r>
            <w:r>
              <w:rPr>
                <w:sz w:val="20"/>
              </w:rPr>
              <w:t>candidate</w:t>
            </w:r>
            <w:r>
              <w:rPr>
                <w:spacing w:val="-4"/>
                <w:sz w:val="20"/>
              </w:rPr>
              <w:t xml:space="preserve"> </w:t>
            </w:r>
            <w:r>
              <w:rPr>
                <w:sz w:val="20"/>
              </w:rPr>
              <w:t>has</w:t>
            </w:r>
            <w:r>
              <w:rPr>
                <w:spacing w:val="-5"/>
                <w:sz w:val="20"/>
              </w:rPr>
              <w:t xml:space="preserve"> </w:t>
            </w:r>
            <w:r>
              <w:rPr>
                <w:sz w:val="20"/>
              </w:rPr>
              <w:t>been</w:t>
            </w:r>
            <w:r>
              <w:rPr>
                <w:spacing w:val="-4"/>
                <w:sz w:val="20"/>
              </w:rPr>
              <w:t xml:space="preserve"> </w:t>
            </w:r>
            <w:r>
              <w:rPr>
                <w:sz w:val="20"/>
              </w:rPr>
              <w:t>alert</w:t>
            </w:r>
            <w:r>
              <w:rPr>
                <w:spacing w:val="-5"/>
                <w:sz w:val="20"/>
              </w:rPr>
              <w:t xml:space="preserve"> </w:t>
            </w:r>
            <w:r>
              <w:rPr>
                <w:sz w:val="20"/>
              </w:rPr>
              <w:t>and</w:t>
            </w:r>
            <w:r>
              <w:rPr>
                <w:spacing w:val="-4"/>
                <w:sz w:val="20"/>
              </w:rPr>
              <w:t xml:space="preserve"> </w:t>
            </w:r>
            <w:r>
              <w:rPr>
                <w:spacing w:val="-2"/>
                <w:sz w:val="20"/>
              </w:rPr>
              <w:t>responsive.</w:t>
            </w:r>
          </w:p>
        </w:tc>
        <w:tc>
          <w:tcPr>
            <w:tcW w:w="1700" w:type="dxa"/>
          </w:tcPr>
          <w:p w14:paraId="2CE49214" w14:textId="77777777" w:rsidR="002D0127" w:rsidRDefault="002D0127">
            <w:pPr>
              <w:pStyle w:val="TableParagraph"/>
              <w:spacing w:before="10"/>
              <w:rPr>
                <w:sz w:val="2"/>
              </w:rPr>
            </w:pPr>
          </w:p>
          <w:p w14:paraId="2CE49215" w14:textId="77777777" w:rsidR="002D0127" w:rsidRDefault="00000000">
            <w:pPr>
              <w:pStyle w:val="TableParagraph"/>
              <w:ind w:left="845"/>
              <w:rPr>
                <w:sz w:val="20"/>
              </w:rPr>
            </w:pPr>
            <w:r>
              <w:rPr>
                <w:noProof/>
                <w:sz w:val="20"/>
              </w:rPr>
              <w:drawing>
                <wp:inline distT="0" distB="0" distL="0" distR="0" wp14:anchorId="2CE494F9" wp14:editId="2CE494FA">
                  <wp:extent cx="308038" cy="224027"/>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9" cstate="print"/>
                          <a:stretch>
                            <a:fillRect/>
                          </a:stretch>
                        </pic:blipFill>
                        <pic:spPr>
                          <a:xfrm>
                            <a:off x="0" y="0"/>
                            <a:ext cx="308038" cy="224027"/>
                          </a:xfrm>
                          <a:prstGeom prst="rect">
                            <a:avLst/>
                          </a:prstGeom>
                        </pic:spPr>
                      </pic:pic>
                    </a:graphicData>
                  </a:graphic>
                </wp:inline>
              </w:drawing>
            </w:r>
          </w:p>
        </w:tc>
        <w:tc>
          <w:tcPr>
            <w:tcW w:w="1300" w:type="dxa"/>
          </w:tcPr>
          <w:p w14:paraId="2CE49216" w14:textId="77777777" w:rsidR="002D0127" w:rsidRDefault="002D0127">
            <w:pPr>
              <w:pStyle w:val="TableParagraph"/>
              <w:spacing w:before="10"/>
              <w:rPr>
                <w:sz w:val="2"/>
              </w:rPr>
            </w:pPr>
          </w:p>
          <w:p w14:paraId="2CE49217" w14:textId="77777777" w:rsidR="002D0127" w:rsidRDefault="00000000">
            <w:pPr>
              <w:pStyle w:val="TableParagraph"/>
              <w:ind w:left="630"/>
              <w:rPr>
                <w:sz w:val="20"/>
              </w:rPr>
            </w:pPr>
            <w:r>
              <w:rPr>
                <w:noProof/>
                <w:sz w:val="20"/>
              </w:rPr>
              <w:drawing>
                <wp:inline distT="0" distB="0" distL="0" distR="0" wp14:anchorId="2CE494FB" wp14:editId="2CE494FC">
                  <wp:extent cx="308038" cy="224027"/>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9" cstate="print"/>
                          <a:stretch>
                            <a:fillRect/>
                          </a:stretch>
                        </pic:blipFill>
                        <pic:spPr>
                          <a:xfrm>
                            <a:off x="0" y="0"/>
                            <a:ext cx="308038" cy="224027"/>
                          </a:xfrm>
                          <a:prstGeom prst="rect">
                            <a:avLst/>
                          </a:prstGeom>
                        </pic:spPr>
                      </pic:pic>
                    </a:graphicData>
                  </a:graphic>
                </wp:inline>
              </w:drawing>
            </w:r>
          </w:p>
        </w:tc>
      </w:tr>
      <w:tr w:rsidR="002D0127" w14:paraId="2CE4921F" w14:textId="77777777">
        <w:trPr>
          <w:trHeight w:val="440"/>
        </w:trPr>
        <w:tc>
          <w:tcPr>
            <w:tcW w:w="520" w:type="dxa"/>
          </w:tcPr>
          <w:p w14:paraId="2CE49219" w14:textId="77777777" w:rsidR="002D0127" w:rsidRDefault="00000000">
            <w:pPr>
              <w:pStyle w:val="TableParagraph"/>
              <w:spacing w:before="1"/>
              <w:ind w:right="82"/>
              <w:jc w:val="right"/>
              <w:rPr>
                <w:sz w:val="20"/>
              </w:rPr>
            </w:pPr>
            <w:r>
              <w:rPr>
                <w:spacing w:val="-5"/>
                <w:sz w:val="20"/>
              </w:rPr>
              <w:t>4.</w:t>
            </w:r>
          </w:p>
        </w:tc>
        <w:tc>
          <w:tcPr>
            <w:tcW w:w="7060" w:type="dxa"/>
          </w:tcPr>
          <w:p w14:paraId="2CE4921A" w14:textId="77777777" w:rsidR="002D0127" w:rsidRDefault="00000000">
            <w:pPr>
              <w:pStyle w:val="TableParagraph"/>
              <w:spacing w:before="1"/>
              <w:ind w:left="119"/>
              <w:rPr>
                <w:sz w:val="20"/>
              </w:rPr>
            </w:pPr>
            <w:r>
              <w:rPr>
                <w:sz w:val="20"/>
              </w:rPr>
              <w:t>The</w:t>
            </w:r>
            <w:r>
              <w:rPr>
                <w:spacing w:val="-8"/>
                <w:sz w:val="20"/>
              </w:rPr>
              <w:t xml:space="preserve"> </w:t>
            </w:r>
            <w:r>
              <w:rPr>
                <w:sz w:val="20"/>
              </w:rPr>
              <w:t>candidate</w:t>
            </w:r>
            <w:r>
              <w:rPr>
                <w:spacing w:val="-5"/>
                <w:sz w:val="20"/>
              </w:rPr>
              <w:t xml:space="preserve"> </w:t>
            </w:r>
            <w:r>
              <w:rPr>
                <w:sz w:val="20"/>
              </w:rPr>
              <w:t>shows</w:t>
            </w:r>
            <w:r>
              <w:rPr>
                <w:spacing w:val="-6"/>
                <w:sz w:val="20"/>
              </w:rPr>
              <w:t xml:space="preserve"> </w:t>
            </w:r>
            <w:r>
              <w:rPr>
                <w:sz w:val="20"/>
              </w:rPr>
              <w:t>evidence</w:t>
            </w:r>
            <w:r>
              <w:rPr>
                <w:spacing w:val="-5"/>
                <w:sz w:val="20"/>
              </w:rPr>
              <w:t xml:space="preserve"> </w:t>
            </w:r>
            <w:r>
              <w:rPr>
                <w:sz w:val="20"/>
              </w:rPr>
              <w:t>of</w:t>
            </w:r>
            <w:r>
              <w:rPr>
                <w:spacing w:val="-6"/>
                <w:sz w:val="20"/>
              </w:rPr>
              <w:t xml:space="preserve"> </w:t>
            </w:r>
            <w:r>
              <w:rPr>
                <w:sz w:val="20"/>
              </w:rPr>
              <w:t>respect</w:t>
            </w:r>
            <w:r>
              <w:rPr>
                <w:spacing w:val="-5"/>
                <w:sz w:val="20"/>
              </w:rPr>
              <w:t xml:space="preserve"> </w:t>
            </w:r>
            <w:r>
              <w:rPr>
                <w:sz w:val="20"/>
              </w:rPr>
              <w:t>for</w:t>
            </w:r>
            <w:r>
              <w:rPr>
                <w:spacing w:val="-6"/>
                <w:sz w:val="20"/>
              </w:rPr>
              <w:t xml:space="preserve"> </w:t>
            </w:r>
            <w:r>
              <w:rPr>
                <w:sz w:val="20"/>
              </w:rPr>
              <w:t>teaching</w:t>
            </w:r>
            <w:r>
              <w:rPr>
                <w:spacing w:val="-5"/>
                <w:sz w:val="20"/>
              </w:rPr>
              <w:t xml:space="preserve"> </w:t>
            </w:r>
            <w:r>
              <w:rPr>
                <w:sz w:val="20"/>
              </w:rPr>
              <w:t>as</w:t>
            </w:r>
            <w:r>
              <w:rPr>
                <w:spacing w:val="-6"/>
                <w:sz w:val="20"/>
              </w:rPr>
              <w:t xml:space="preserve"> </w:t>
            </w:r>
            <w:r>
              <w:rPr>
                <w:sz w:val="20"/>
              </w:rPr>
              <w:t>a</w:t>
            </w:r>
            <w:r>
              <w:rPr>
                <w:spacing w:val="-5"/>
                <w:sz w:val="20"/>
              </w:rPr>
              <w:t xml:space="preserve"> </w:t>
            </w:r>
            <w:r>
              <w:rPr>
                <w:sz w:val="20"/>
              </w:rPr>
              <w:t>professional</w:t>
            </w:r>
            <w:r>
              <w:rPr>
                <w:spacing w:val="-5"/>
                <w:sz w:val="20"/>
              </w:rPr>
              <w:t xml:space="preserve"> </w:t>
            </w:r>
            <w:r>
              <w:rPr>
                <w:spacing w:val="-2"/>
                <w:sz w:val="20"/>
              </w:rPr>
              <w:t>endeavor.</w:t>
            </w:r>
          </w:p>
        </w:tc>
        <w:tc>
          <w:tcPr>
            <w:tcW w:w="1700" w:type="dxa"/>
          </w:tcPr>
          <w:p w14:paraId="2CE4921B" w14:textId="77777777" w:rsidR="002D0127" w:rsidRDefault="002D0127">
            <w:pPr>
              <w:pStyle w:val="TableParagraph"/>
              <w:spacing w:before="7"/>
              <w:rPr>
                <w:sz w:val="3"/>
              </w:rPr>
            </w:pPr>
          </w:p>
          <w:p w14:paraId="2CE4921C" w14:textId="77777777" w:rsidR="002D0127" w:rsidRDefault="00000000">
            <w:pPr>
              <w:pStyle w:val="TableParagraph"/>
              <w:ind w:left="845"/>
              <w:rPr>
                <w:sz w:val="20"/>
              </w:rPr>
            </w:pPr>
            <w:r>
              <w:rPr>
                <w:noProof/>
                <w:sz w:val="20"/>
              </w:rPr>
              <w:drawing>
                <wp:inline distT="0" distB="0" distL="0" distR="0" wp14:anchorId="2CE494FD" wp14:editId="2CE494FE">
                  <wp:extent cx="308038" cy="224027"/>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9" cstate="print"/>
                          <a:stretch>
                            <a:fillRect/>
                          </a:stretch>
                        </pic:blipFill>
                        <pic:spPr>
                          <a:xfrm>
                            <a:off x="0" y="0"/>
                            <a:ext cx="308038" cy="224027"/>
                          </a:xfrm>
                          <a:prstGeom prst="rect">
                            <a:avLst/>
                          </a:prstGeom>
                        </pic:spPr>
                      </pic:pic>
                    </a:graphicData>
                  </a:graphic>
                </wp:inline>
              </w:drawing>
            </w:r>
          </w:p>
        </w:tc>
        <w:tc>
          <w:tcPr>
            <w:tcW w:w="1300" w:type="dxa"/>
          </w:tcPr>
          <w:p w14:paraId="2CE4921D" w14:textId="77777777" w:rsidR="002D0127" w:rsidRDefault="002D0127">
            <w:pPr>
              <w:pStyle w:val="TableParagraph"/>
              <w:spacing w:before="7"/>
              <w:rPr>
                <w:sz w:val="3"/>
              </w:rPr>
            </w:pPr>
          </w:p>
          <w:p w14:paraId="2CE4921E" w14:textId="77777777" w:rsidR="002D0127" w:rsidRDefault="00000000">
            <w:pPr>
              <w:pStyle w:val="TableParagraph"/>
              <w:ind w:left="630"/>
              <w:rPr>
                <w:sz w:val="20"/>
              </w:rPr>
            </w:pPr>
            <w:r>
              <w:rPr>
                <w:noProof/>
                <w:sz w:val="20"/>
              </w:rPr>
              <w:drawing>
                <wp:inline distT="0" distB="0" distL="0" distR="0" wp14:anchorId="2CE494FF" wp14:editId="2CE49500">
                  <wp:extent cx="308038" cy="224027"/>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9" cstate="print"/>
                          <a:stretch>
                            <a:fillRect/>
                          </a:stretch>
                        </pic:blipFill>
                        <pic:spPr>
                          <a:xfrm>
                            <a:off x="0" y="0"/>
                            <a:ext cx="308038" cy="224027"/>
                          </a:xfrm>
                          <a:prstGeom prst="rect">
                            <a:avLst/>
                          </a:prstGeom>
                        </pic:spPr>
                      </pic:pic>
                    </a:graphicData>
                  </a:graphic>
                </wp:inline>
              </w:drawing>
            </w:r>
          </w:p>
        </w:tc>
      </w:tr>
      <w:tr w:rsidR="002D0127" w14:paraId="2CE49226" w14:textId="77777777">
        <w:trPr>
          <w:trHeight w:val="419"/>
        </w:trPr>
        <w:tc>
          <w:tcPr>
            <w:tcW w:w="520" w:type="dxa"/>
          </w:tcPr>
          <w:p w14:paraId="2CE49220" w14:textId="77777777" w:rsidR="002D0127" w:rsidRDefault="00000000">
            <w:pPr>
              <w:pStyle w:val="TableParagraph"/>
              <w:spacing w:line="220" w:lineRule="exact"/>
              <w:ind w:right="82"/>
              <w:jc w:val="right"/>
              <w:rPr>
                <w:sz w:val="20"/>
              </w:rPr>
            </w:pPr>
            <w:r>
              <w:rPr>
                <w:spacing w:val="-5"/>
                <w:sz w:val="20"/>
              </w:rPr>
              <w:t>5.</w:t>
            </w:r>
          </w:p>
        </w:tc>
        <w:tc>
          <w:tcPr>
            <w:tcW w:w="7060" w:type="dxa"/>
          </w:tcPr>
          <w:p w14:paraId="2CE49221" w14:textId="77777777" w:rsidR="002D0127" w:rsidRDefault="00000000">
            <w:pPr>
              <w:pStyle w:val="TableParagraph"/>
              <w:spacing w:line="220" w:lineRule="exact"/>
              <w:ind w:left="119"/>
              <w:rPr>
                <w:sz w:val="20"/>
              </w:rPr>
            </w:pPr>
            <w:r>
              <w:rPr>
                <w:sz w:val="20"/>
              </w:rPr>
              <w:t>The</w:t>
            </w:r>
            <w:r>
              <w:rPr>
                <w:spacing w:val="-7"/>
                <w:sz w:val="20"/>
              </w:rPr>
              <w:t xml:space="preserve"> </w:t>
            </w:r>
            <w:r>
              <w:rPr>
                <w:sz w:val="20"/>
              </w:rPr>
              <w:t>Candidate</w:t>
            </w:r>
            <w:r>
              <w:rPr>
                <w:spacing w:val="-6"/>
                <w:sz w:val="20"/>
              </w:rPr>
              <w:t xml:space="preserve"> </w:t>
            </w:r>
            <w:r>
              <w:rPr>
                <w:sz w:val="20"/>
              </w:rPr>
              <w:t>takes</w:t>
            </w:r>
            <w:r>
              <w:rPr>
                <w:spacing w:val="-6"/>
                <w:sz w:val="20"/>
              </w:rPr>
              <w:t xml:space="preserve"> </w:t>
            </w:r>
            <w:r>
              <w:rPr>
                <w:sz w:val="20"/>
              </w:rPr>
              <w:t>personal</w:t>
            </w:r>
            <w:r>
              <w:rPr>
                <w:spacing w:val="-6"/>
                <w:sz w:val="20"/>
              </w:rPr>
              <w:t xml:space="preserve"> </w:t>
            </w:r>
            <w:r>
              <w:rPr>
                <w:sz w:val="20"/>
              </w:rPr>
              <w:t>responsibility</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quality</w:t>
            </w:r>
            <w:r>
              <w:rPr>
                <w:spacing w:val="-6"/>
                <w:sz w:val="20"/>
              </w:rPr>
              <w:t xml:space="preserve"> </w:t>
            </w:r>
            <w:r>
              <w:rPr>
                <w:sz w:val="20"/>
              </w:rPr>
              <w:t>of</w:t>
            </w:r>
            <w:r>
              <w:rPr>
                <w:spacing w:val="-6"/>
                <w:sz w:val="20"/>
              </w:rPr>
              <w:t xml:space="preserve"> </w:t>
            </w:r>
            <w:r>
              <w:rPr>
                <w:sz w:val="20"/>
              </w:rPr>
              <w:t>his/her</w:t>
            </w:r>
            <w:r>
              <w:rPr>
                <w:spacing w:val="-6"/>
                <w:sz w:val="20"/>
              </w:rPr>
              <w:t xml:space="preserve"> </w:t>
            </w:r>
            <w:r>
              <w:rPr>
                <w:spacing w:val="-2"/>
                <w:sz w:val="20"/>
              </w:rPr>
              <w:t>coursework.</w:t>
            </w:r>
          </w:p>
        </w:tc>
        <w:tc>
          <w:tcPr>
            <w:tcW w:w="1700" w:type="dxa"/>
          </w:tcPr>
          <w:p w14:paraId="2CE49222" w14:textId="77777777" w:rsidR="002D0127" w:rsidRDefault="002D0127">
            <w:pPr>
              <w:pStyle w:val="TableParagraph"/>
              <w:spacing w:before="7"/>
              <w:rPr>
                <w:sz w:val="2"/>
              </w:rPr>
            </w:pPr>
          </w:p>
          <w:p w14:paraId="2CE49223" w14:textId="77777777" w:rsidR="002D0127" w:rsidRDefault="00000000">
            <w:pPr>
              <w:pStyle w:val="TableParagraph"/>
              <w:ind w:left="845"/>
              <w:rPr>
                <w:sz w:val="20"/>
              </w:rPr>
            </w:pPr>
            <w:r>
              <w:rPr>
                <w:noProof/>
                <w:sz w:val="20"/>
              </w:rPr>
              <w:drawing>
                <wp:inline distT="0" distB="0" distL="0" distR="0" wp14:anchorId="2CE49501" wp14:editId="2CE49502">
                  <wp:extent cx="308038" cy="224027"/>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9" cstate="print"/>
                          <a:stretch>
                            <a:fillRect/>
                          </a:stretch>
                        </pic:blipFill>
                        <pic:spPr>
                          <a:xfrm>
                            <a:off x="0" y="0"/>
                            <a:ext cx="308038" cy="224027"/>
                          </a:xfrm>
                          <a:prstGeom prst="rect">
                            <a:avLst/>
                          </a:prstGeom>
                        </pic:spPr>
                      </pic:pic>
                    </a:graphicData>
                  </a:graphic>
                </wp:inline>
              </w:drawing>
            </w:r>
          </w:p>
        </w:tc>
        <w:tc>
          <w:tcPr>
            <w:tcW w:w="1300" w:type="dxa"/>
          </w:tcPr>
          <w:p w14:paraId="2CE49224" w14:textId="77777777" w:rsidR="002D0127" w:rsidRDefault="002D0127">
            <w:pPr>
              <w:pStyle w:val="TableParagraph"/>
              <w:spacing w:before="7"/>
              <w:rPr>
                <w:sz w:val="2"/>
              </w:rPr>
            </w:pPr>
          </w:p>
          <w:p w14:paraId="2CE49225" w14:textId="77777777" w:rsidR="002D0127" w:rsidRDefault="00000000">
            <w:pPr>
              <w:pStyle w:val="TableParagraph"/>
              <w:ind w:left="630"/>
              <w:rPr>
                <w:sz w:val="20"/>
              </w:rPr>
            </w:pPr>
            <w:r>
              <w:rPr>
                <w:noProof/>
                <w:sz w:val="20"/>
              </w:rPr>
              <w:drawing>
                <wp:inline distT="0" distB="0" distL="0" distR="0" wp14:anchorId="2CE49503" wp14:editId="2CE49504">
                  <wp:extent cx="308038" cy="224027"/>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9" cstate="print"/>
                          <a:stretch>
                            <a:fillRect/>
                          </a:stretch>
                        </pic:blipFill>
                        <pic:spPr>
                          <a:xfrm>
                            <a:off x="0" y="0"/>
                            <a:ext cx="308038" cy="224027"/>
                          </a:xfrm>
                          <a:prstGeom prst="rect">
                            <a:avLst/>
                          </a:prstGeom>
                        </pic:spPr>
                      </pic:pic>
                    </a:graphicData>
                  </a:graphic>
                </wp:inline>
              </w:drawing>
            </w:r>
          </w:p>
        </w:tc>
      </w:tr>
      <w:tr w:rsidR="002D0127" w14:paraId="2CE4922D" w14:textId="77777777">
        <w:trPr>
          <w:trHeight w:val="459"/>
        </w:trPr>
        <w:tc>
          <w:tcPr>
            <w:tcW w:w="520" w:type="dxa"/>
          </w:tcPr>
          <w:p w14:paraId="2CE49227" w14:textId="77777777" w:rsidR="002D0127" w:rsidRDefault="00000000">
            <w:pPr>
              <w:pStyle w:val="TableParagraph"/>
              <w:spacing w:line="229" w:lineRule="exact"/>
              <w:ind w:right="82"/>
              <w:jc w:val="right"/>
              <w:rPr>
                <w:sz w:val="20"/>
              </w:rPr>
            </w:pPr>
            <w:r>
              <w:rPr>
                <w:spacing w:val="-5"/>
                <w:sz w:val="20"/>
              </w:rPr>
              <w:t>6.</w:t>
            </w:r>
          </w:p>
        </w:tc>
        <w:tc>
          <w:tcPr>
            <w:tcW w:w="7060" w:type="dxa"/>
          </w:tcPr>
          <w:p w14:paraId="2CE49228" w14:textId="77777777" w:rsidR="002D0127" w:rsidRDefault="00000000">
            <w:pPr>
              <w:pStyle w:val="TableParagraph"/>
              <w:spacing w:line="220" w:lineRule="exact"/>
              <w:ind w:left="119" w:right="316"/>
              <w:rPr>
                <w:sz w:val="20"/>
              </w:rPr>
            </w:pPr>
            <w:r>
              <w:rPr>
                <w:sz w:val="20"/>
              </w:rPr>
              <w:t>Candidate</w:t>
            </w:r>
            <w:r>
              <w:rPr>
                <w:spacing w:val="-5"/>
                <w:sz w:val="20"/>
              </w:rPr>
              <w:t xml:space="preserve"> </w:t>
            </w:r>
            <w:r>
              <w:rPr>
                <w:sz w:val="20"/>
              </w:rPr>
              <w:t>consistently</w:t>
            </w:r>
            <w:r>
              <w:rPr>
                <w:spacing w:val="-5"/>
                <w:sz w:val="20"/>
              </w:rPr>
              <w:t xml:space="preserve"> </w:t>
            </w:r>
            <w:r>
              <w:rPr>
                <w:sz w:val="20"/>
              </w:rPr>
              <w:t>demonstrates</w:t>
            </w:r>
            <w:r>
              <w:rPr>
                <w:spacing w:val="-5"/>
                <w:sz w:val="20"/>
              </w:rPr>
              <w:t xml:space="preserve"> </w:t>
            </w:r>
            <w:r>
              <w:rPr>
                <w:sz w:val="20"/>
              </w:rPr>
              <w:t>respect</w:t>
            </w:r>
            <w:r>
              <w:rPr>
                <w:spacing w:val="-5"/>
                <w:sz w:val="20"/>
              </w:rPr>
              <w:t xml:space="preserve"> </w:t>
            </w:r>
            <w:r>
              <w:rPr>
                <w:sz w:val="20"/>
              </w:rPr>
              <w:t>for</w:t>
            </w:r>
            <w:r>
              <w:rPr>
                <w:spacing w:val="-5"/>
                <w:sz w:val="20"/>
              </w:rPr>
              <w:t xml:space="preserve"> </w:t>
            </w:r>
            <w:r>
              <w:rPr>
                <w:sz w:val="20"/>
              </w:rPr>
              <w:t>diverse</w:t>
            </w:r>
            <w:r>
              <w:rPr>
                <w:spacing w:val="-5"/>
                <w:sz w:val="20"/>
              </w:rPr>
              <w:t xml:space="preserve"> </w:t>
            </w:r>
            <w:r>
              <w:rPr>
                <w:sz w:val="20"/>
              </w:rPr>
              <w:t>peers,</w:t>
            </w:r>
            <w:r>
              <w:rPr>
                <w:spacing w:val="-5"/>
                <w:sz w:val="20"/>
              </w:rPr>
              <w:t xml:space="preserve"> </w:t>
            </w:r>
            <w:r>
              <w:rPr>
                <w:sz w:val="20"/>
              </w:rPr>
              <w:t>instructors,</w:t>
            </w:r>
            <w:r>
              <w:rPr>
                <w:spacing w:val="-5"/>
                <w:sz w:val="20"/>
              </w:rPr>
              <w:t xml:space="preserve"> </w:t>
            </w:r>
            <w:r>
              <w:rPr>
                <w:sz w:val="20"/>
              </w:rPr>
              <w:t>and other individuals.</w:t>
            </w:r>
          </w:p>
        </w:tc>
        <w:tc>
          <w:tcPr>
            <w:tcW w:w="1700" w:type="dxa"/>
          </w:tcPr>
          <w:p w14:paraId="2CE49229" w14:textId="77777777" w:rsidR="002D0127" w:rsidRDefault="002D0127">
            <w:pPr>
              <w:pStyle w:val="TableParagraph"/>
              <w:spacing w:before="3"/>
              <w:rPr>
                <w:sz w:val="3"/>
              </w:rPr>
            </w:pPr>
          </w:p>
          <w:p w14:paraId="2CE4922A" w14:textId="77777777" w:rsidR="002D0127" w:rsidRDefault="00000000">
            <w:pPr>
              <w:pStyle w:val="TableParagraph"/>
              <w:ind w:left="845"/>
              <w:rPr>
                <w:sz w:val="20"/>
              </w:rPr>
            </w:pPr>
            <w:r>
              <w:rPr>
                <w:noProof/>
                <w:sz w:val="20"/>
              </w:rPr>
              <w:drawing>
                <wp:inline distT="0" distB="0" distL="0" distR="0" wp14:anchorId="2CE49505" wp14:editId="2CE49506">
                  <wp:extent cx="308038" cy="224027"/>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9" cstate="print"/>
                          <a:stretch>
                            <a:fillRect/>
                          </a:stretch>
                        </pic:blipFill>
                        <pic:spPr>
                          <a:xfrm>
                            <a:off x="0" y="0"/>
                            <a:ext cx="308038" cy="224027"/>
                          </a:xfrm>
                          <a:prstGeom prst="rect">
                            <a:avLst/>
                          </a:prstGeom>
                        </pic:spPr>
                      </pic:pic>
                    </a:graphicData>
                  </a:graphic>
                </wp:inline>
              </w:drawing>
            </w:r>
          </w:p>
        </w:tc>
        <w:tc>
          <w:tcPr>
            <w:tcW w:w="1300" w:type="dxa"/>
          </w:tcPr>
          <w:p w14:paraId="2CE4922B" w14:textId="77777777" w:rsidR="002D0127" w:rsidRDefault="002D0127">
            <w:pPr>
              <w:pStyle w:val="TableParagraph"/>
              <w:spacing w:before="3"/>
              <w:rPr>
                <w:sz w:val="3"/>
              </w:rPr>
            </w:pPr>
          </w:p>
          <w:p w14:paraId="2CE4922C" w14:textId="77777777" w:rsidR="002D0127" w:rsidRDefault="00000000">
            <w:pPr>
              <w:pStyle w:val="TableParagraph"/>
              <w:ind w:left="630"/>
              <w:rPr>
                <w:sz w:val="20"/>
              </w:rPr>
            </w:pPr>
            <w:r>
              <w:rPr>
                <w:noProof/>
                <w:sz w:val="20"/>
              </w:rPr>
              <w:drawing>
                <wp:inline distT="0" distB="0" distL="0" distR="0" wp14:anchorId="2CE49507" wp14:editId="2CE49508">
                  <wp:extent cx="308038" cy="224027"/>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9" cstate="print"/>
                          <a:stretch>
                            <a:fillRect/>
                          </a:stretch>
                        </pic:blipFill>
                        <pic:spPr>
                          <a:xfrm>
                            <a:off x="0" y="0"/>
                            <a:ext cx="308038" cy="224027"/>
                          </a:xfrm>
                          <a:prstGeom prst="rect">
                            <a:avLst/>
                          </a:prstGeom>
                        </pic:spPr>
                      </pic:pic>
                    </a:graphicData>
                  </a:graphic>
                </wp:inline>
              </w:drawing>
            </w:r>
          </w:p>
        </w:tc>
      </w:tr>
    </w:tbl>
    <w:p w14:paraId="2CE4922E" w14:textId="77777777" w:rsidR="002D0127" w:rsidRDefault="00000000">
      <w:pPr>
        <w:spacing w:before="49"/>
        <w:ind w:left="330"/>
        <w:rPr>
          <w:b/>
          <w:sz w:val="20"/>
        </w:rPr>
      </w:pPr>
      <w:r>
        <w:rPr>
          <w:b/>
          <w:sz w:val="20"/>
        </w:rPr>
        <w:t>Evidence</w:t>
      </w:r>
      <w:r>
        <w:rPr>
          <w:b/>
          <w:spacing w:val="-10"/>
          <w:sz w:val="20"/>
        </w:rPr>
        <w:t xml:space="preserve"> </w:t>
      </w:r>
      <w:r>
        <w:rPr>
          <w:b/>
          <w:sz w:val="20"/>
        </w:rPr>
        <w:t>of</w:t>
      </w:r>
      <w:r>
        <w:rPr>
          <w:b/>
          <w:spacing w:val="-9"/>
          <w:sz w:val="20"/>
        </w:rPr>
        <w:t xml:space="preserve"> </w:t>
      </w:r>
      <w:r>
        <w:rPr>
          <w:b/>
          <w:sz w:val="20"/>
        </w:rPr>
        <w:t>a</w:t>
      </w:r>
      <w:r>
        <w:rPr>
          <w:b/>
          <w:spacing w:val="-9"/>
          <w:sz w:val="20"/>
        </w:rPr>
        <w:t xml:space="preserve"> </w:t>
      </w:r>
      <w:r>
        <w:rPr>
          <w:b/>
          <w:i/>
          <w:sz w:val="20"/>
        </w:rPr>
        <w:t>Committed</w:t>
      </w:r>
      <w:r>
        <w:rPr>
          <w:b/>
          <w:i/>
          <w:spacing w:val="-9"/>
          <w:sz w:val="20"/>
        </w:rPr>
        <w:t xml:space="preserve"> </w:t>
      </w:r>
      <w:r>
        <w:rPr>
          <w:b/>
          <w:sz w:val="20"/>
        </w:rPr>
        <w:t>Teacher</w:t>
      </w:r>
      <w:r>
        <w:rPr>
          <w:b/>
          <w:spacing w:val="-11"/>
          <w:sz w:val="20"/>
        </w:rPr>
        <w:t xml:space="preserve"> </w:t>
      </w:r>
      <w:r>
        <w:rPr>
          <w:b/>
          <w:spacing w:val="-2"/>
          <w:sz w:val="20"/>
        </w:rPr>
        <w:t>Candidate:</w:t>
      </w:r>
    </w:p>
    <w:p w14:paraId="2CE4922F" w14:textId="77777777" w:rsidR="002D0127" w:rsidRDefault="00000000">
      <w:pPr>
        <w:pStyle w:val="ListParagraph"/>
        <w:numPr>
          <w:ilvl w:val="0"/>
          <w:numId w:val="29"/>
        </w:numPr>
        <w:tabs>
          <w:tab w:val="left" w:pos="645"/>
        </w:tabs>
        <w:jc w:val="left"/>
        <w:rPr>
          <w:sz w:val="20"/>
        </w:rPr>
      </w:pPr>
      <w:r>
        <w:rPr>
          <w:sz w:val="20"/>
        </w:rPr>
        <w:t>Candidate</w:t>
      </w:r>
      <w:r>
        <w:rPr>
          <w:spacing w:val="-9"/>
          <w:sz w:val="20"/>
        </w:rPr>
        <w:t xml:space="preserve"> </w:t>
      </w:r>
      <w:r>
        <w:rPr>
          <w:sz w:val="20"/>
        </w:rPr>
        <w:t>consistently</w:t>
      </w:r>
      <w:r>
        <w:rPr>
          <w:spacing w:val="-7"/>
          <w:sz w:val="20"/>
        </w:rPr>
        <w:t xml:space="preserve"> </w:t>
      </w:r>
      <w:r>
        <w:rPr>
          <w:sz w:val="20"/>
        </w:rPr>
        <w:t>demonstrates</w:t>
      </w:r>
      <w:r>
        <w:rPr>
          <w:spacing w:val="-6"/>
          <w:sz w:val="20"/>
        </w:rPr>
        <w:t xml:space="preserve"> </w:t>
      </w:r>
      <w:r>
        <w:rPr>
          <w:sz w:val="20"/>
        </w:rPr>
        <w:t>a</w:t>
      </w:r>
      <w:r>
        <w:rPr>
          <w:spacing w:val="-7"/>
          <w:sz w:val="20"/>
        </w:rPr>
        <w:t xml:space="preserve"> </w:t>
      </w:r>
      <w:r>
        <w:rPr>
          <w:sz w:val="20"/>
        </w:rPr>
        <w:t>high</w:t>
      </w:r>
      <w:r>
        <w:rPr>
          <w:spacing w:val="-6"/>
          <w:sz w:val="20"/>
        </w:rPr>
        <w:t xml:space="preserve"> </w:t>
      </w:r>
      <w:r>
        <w:rPr>
          <w:sz w:val="20"/>
        </w:rPr>
        <w:t>rate</w:t>
      </w:r>
      <w:r>
        <w:rPr>
          <w:spacing w:val="-7"/>
          <w:sz w:val="20"/>
        </w:rPr>
        <w:t xml:space="preserve"> </w:t>
      </w:r>
      <w:r>
        <w:rPr>
          <w:sz w:val="20"/>
        </w:rPr>
        <w:t>of</w:t>
      </w:r>
      <w:r>
        <w:rPr>
          <w:spacing w:val="-7"/>
          <w:sz w:val="20"/>
        </w:rPr>
        <w:t xml:space="preserve"> </w:t>
      </w:r>
      <w:r>
        <w:rPr>
          <w:sz w:val="20"/>
        </w:rPr>
        <w:t>appropriate</w:t>
      </w:r>
      <w:r>
        <w:rPr>
          <w:spacing w:val="-6"/>
          <w:sz w:val="20"/>
        </w:rPr>
        <w:t xml:space="preserve"> </w:t>
      </w:r>
      <w:r>
        <w:rPr>
          <w:sz w:val="20"/>
        </w:rPr>
        <w:t>behavior</w:t>
      </w:r>
      <w:r>
        <w:rPr>
          <w:spacing w:val="-7"/>
          <w:sz w:val="20"/>
        </w:rPr>
        <w:t xml:space="preserve"> </w:t>
      </w:r>
      <w:r>
        <w:rPr>
          <w:sz w:val="20"/>
        </w:rPr>
        <w:t>for</w:t>
      </w:r>
      <w:r>
        <w:rPr>
          <w:spacing w:val="-6"/>
          <w:sz w:val="20"/>
        </w:rPr>
        <w:t xml:space="preserve"> </w:t>
      </w:r>
      <w:r>
        <w:rPr>
          <w:spacing w:val="-5"/>
          <w:sz w:val="20"/>
        </w:rPr>
        <w:t>the</w:t>
      </w:r>
    </w:p>
    <w:p w14:paraId="2CE49230" w14:textId="77777777" w:rsidR="002D0127" w:rsidRDefault="00000000">
      <w:pPr>
        <w:tabs>
          <w:tab w:val="left" w:pos="8669"/>
        </w:tabs>
        <w:spacing w:before="30"/>
        <w:ind w:left="645"/>
        <w:rPr>
          <w:sz w:val="20"/>
        </w:rPr>
      </w:pPr>
      <w:r>
        <w:rPr>
          <w:sz w:val="20"/>
        </w:rPr>
        <w:t>Classroom,</w:t>
      </w:r>
      <w:r>
        <w:rPr>
          <w:spacing w:val="-10"/>
          <w:sz w:val="20"/>
        </w:rPr>
        <w:t xml:space="preserve"> </w:t>
      </w:r>
      <w:r>
        <w:rPr>
          <w:sz w:val="20"/>
        </w:rPr>
        <w:t>external</w:t>
      </w:r>
      <w:r>
        <w:rPr>
          <w:spacing w:val="-7"/>
          <w:sz w:val="20"/>
        </w:rPr>
        <w:t xml:space="preserve"> </w:t>
      </w:r>
      <w:r>
        <w:rPr>
          <w:sz w:val="20"/>
        </w:rPr>
        <w:t>settings,</w:t>
      </w:r>
      <w:r>
        <w:rPr>
          <w:spacing w:val="-8"/>
          <w:sz w:val="20"/>
        </w:rPr>
        <w:t xml:space="preserve"> </w:t>
      </w:r>
      <w:r>
        <w:rPr>
          <w:sz w:val="20"/>
        </w:rPr>
        <w:t>and</w:t>
      </w:r>
      <w:r>
        <w:rPr>
          <w:spacing w:val="-7"/>
          <w:sz w:val="20"/>
        </w:rPr>
        <w:t xml:space="preserve"> </w:t>
      </w:r>
      <w:r>
        <w:rPr>
          <w:sz w:val="20"/>
        </w:rPr>
        <w:t>overall</w:t>
      </w:r>
      <w:r>
        <w:rPr>
          <w:spacing w:val="-7"/>
          <w:sz w:val="20"/>
        </w:rPr>
        <w:t xml:space="preserve"> </w:t>
      </w:r>
      <w:r>
        <w:rPr>
          <w:spacing w:val="-2"/>
          <w:sz w:val="20"/>
        </w:rPr>
        <w:t>requirements.</w:t>
      </w:r>
      <w:r>
        <w:rPr>
          <w:sz w:val="20"/>
        </w:rPr>
        <w:tab/>
      </w:r>
      <w:r>
        <w:rPr>
          <w:noProof/>
          <w:sz w:val="20"/>
        </w:rPr>
        <w:drawing>
          <wp:inline distT="0" distB="0" distL="0" distR="0" wp14:anchorId="2CE49509" wp14:editId="2CE4950A">
            <wp:extent cx="314325" cy="228600"/>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9" cstate="print"/>
                    <a:stretch>
                      <a:fillRect/>
                    </a:stretch>
                  </pic:blipFill>
                  <pic:spPr>
                    <a:xfrm>
                      <a:off x="0" y="0"/>
                      <a:ext cx="314325" cy="228600"/>
                    </a:xfrm>
                    <a:prstGeom prst="rect">
                      <a:avLst/>
                    </a:prstGeom>
                  </pic:spPr>
                </pic:pic>
              </a:graphicData>
            </a:graphic>
          </wp:inline>
        </w:drawing>
      </w:r>
      <w:r>
        <w:rPr>
          <w:spacing w:val="80"/>
          <w:w w:val="150"/>
          <w:sz w:val="20"/>
        </w:rPr>
        <w:t xml:space="preserve">     </w:t>
      </w:r>
      <w:r>
        <w:rPr>
          <w:noProof/>
          <w:spacing w:val="-5"/>
          <w:sz w:val="20"/>
        </w:rPr>
        <w:drawing>
          <wp:inline distT="0" distB="0" distL="0" distR="0" wp14:anchorId="2CE4950B" wp14:editId="2CE4950C">
            <wp:extent cx="314325" cy="228600"/>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9" cstate="print"/>
                    <a:stretch>
                      <a:fillRect/>
                    </a:stretch>
                  </pic:blipFill>
                  <pic:spPr>
                    <a:xfrm>
                      <a:off x="0" y="0"/>
                      <a:ext cx="314325" cy="228600"/>
                    </a:xfrm>
                    <a:prstGeom prst="rect">
                      <a:avLst/>
                    </a:prstGeom>
                  </pic:spPr>
                </pic:pic>
              </a:graphicData>
            </a:graphic>
          </wp:inline>
        </w:drawing>
      </w:r>
    </w:p>
    <w:p w14:paraId="2CE49231" w14:textId="77777777" w:rsidR="002D0127" w:rsidRDefault="002D0127">
      <w:pPr>
        <w:pStyle w:val="BodyText"/>
        <w:spacing w:before="4"/>
        <w:rPr>
          <w:sz w:val="31"/>
        </w:rPr>
      </w:pPr>
    </w:p>
    <w:p w14:paraId="2CE49232" w14:textId="77777777" w:rsidR="002D0127" w:rsidRDefault="00000000">
      <w:pPr>
        <w:pStyle w:val="ListParagraph"/>
        <w:numPr>
          <w:ilvl w:val="0"/>
          <w:numId w:val="29"/>
        </w:numPr>
        <w:tabs>
          <w:tab w:val="left" w:pos="660"/>
          <w:tab w:val="left" w:pos="9339"/>
        </w:tabs>
        <w:spacing w:line="273" w:lineRule="auto"/>
        <w:ind w:left="660" w:right="2022"/>
        <w:jc w:val="left"/>
        <w:rPr>
          <w:sz w:val="20"/>
        </w:rPr>
      </w:pPr>
      <w:r>
        <w:rPr>
          <w:noProof/>
        </w:rPr>
        <w:drawing>
          <wp:anchor distT="0" distB="0" distL="0" distR="0" simplePos="0" relativeHeight="15730176" behindDoc="0" locked="0" layoutInCell="1" allowOverlap="1" wp14:anchorId="2CE4950D" wp14:editId="2CE4950E">
            <wp:simplePos x="0" y="0"/>
            <wp:positionH relativeFrom="page">
              <wp:posOffset>6705600</wp:posOffset>
            </wp:positionH>
            <wp:positionV relativeFrom="paragraph">
              <wp:posOffset>298216</wp:posOffset>
            </wp:positionV>
            <wp:extent cx="314325" cy="695325"/>
            <wp:effectExtent l="0" t="0" r="0" b="0"/>
            <wp:wrapNone/>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0" cstate="print"/>
                    <a:stretch>
                      <a:fillRect/>
                    </a:stretch>
                  </pic:blipFill>
                  <pic:spPr>
                    <a:xfrm>
                      <a:off x="0" y="0"/>
                      <a:ext cx="314325" cy="695325"/>
                    </a:xfrm>
                    <a:prstGeom prst="rect">
                      <a:avLst/>
                    </a:prstGeom>
                  </pic:spPr>
                </pic:pic>
              </a:graphicData>
            </a:graphic>
          </wp:anchor>
        </w:drawing>
      </w:r>
      <w:r>
        <w:rPr>
          <w:noProof/>
        </w:rPr>
        <w:drawing>
          <wp:anchor distT="0" distB="0" distL="0" distR="0" simplePos="0" relativeHeight="15730688" behindDoc="0" locked="0" layoutInCell="1" allowOverlap="1" wp14:anchorId="2CE4950F" wp14:editId="2CE49510">
            <wp:simplePos x="0" y="0"/>
            <wp:positionH relativeFrom="page">
              <wp:posOffset>5791200</wp:posOffset>
            </wp:positionH>
            <wp:positionV relativeFrom="paragraph">
              <wp:posOffset>298216</wp:posOffset>
            </wp:positionV>
            <wp:extent cx="314325" cy="695324"/>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21" cstate="print"/>
                    <a:stretch>
                      <a:fillRect/>
                    </a:stretch>
                  </pic:blipFill>
                  <pic:spPr>
                    <a:xfrm>
                      <a:off x="0" y="0"/>
                      <a:ext cx="314325" cy="695324"/>
                    </a:xfrm>
                    <a:prstGeom prst="rect">
                      <a:avLst/>
                    </a:prstGeom>
                  </pic:spPr>
                </pic:pic>
              </a:graphicData>
            </a:graphic>
          </wp:anchor>
        </w:drawing>
      </w:r>
      <w:r>
        <w:rPr>
          <w:sz w:val="20"/>
        </w:rPr>
        <w:t>The candidate utilizes feedback and opportunities to improve performance</w:t>
      </w:r>
      <w:r>
        <w:rPr>
          <w:sz w:val="20"/>
        </w:rPr>
        <w:tab/>
      </w:r>
      <w:r>
        <w:rPr>
          <w:spacing w:val="-6"/>
          <w:sz w:val="20"/>
        </w:rPr>
        <w:t xml:space="preserve">in </w:t>
      </w:r>
      <w:r>
        <w:rPr>
          <w:sz w:val="20"/>
        </w:rPr>
        <w:t>coursework and fieldwork.</w:t>
      </w:r>
    </w:p>
    <w:p w14:paraId="2CE49233" w14:textId="77777777" w:rsidR="002D0127" w:rsidRDefault="00000000">
      <w:pPr>
        <w:pStyle w:val="ListParagraph"/>
        <w:numPr>
          <w:ilvl w:val="0"/>
          <w:numId w:val="29"/>
        </w:numPr>
        <w:tabs>
          <w:tab w:val="left" w:pos="660"/>
        </w:tabs>
        <w:spacing w:before="77"/>
        <w:ind w:left="660"/>
        <w:jc w:val="left"/>
        <w:rPr>
          <w:sz w:val="20"/>
        </w:rPr>
      </w:pPr>
      <w:r>
        <w:rPr>
          <w:sz w:val="20"/>
        </w:rPr>
        <w:t>The</w:t>
      </w:r>
      <w:r>
        <w:rPr>
          <w:spacing w:val="-7"/>
          <w:sz w:val="20"/>
        </w:rPr>
        <w:t xml:space="preserve"> </w:t>
      </w:r>
      <w:r>
        <w:rPr>
          <w:sz w:val="20"/>
        </w:rPr>
        <w:t>candidate</w:t>
      </w:r>
      <w:r>
        <w:rPr>
          <w:spacing w:val="-5"/>
          <w:sz w:val="20"/>
        </w:rPr>
        <w:t xml:space="preserve"> </w:t>
      </w:r>
      <w:r>
        <w:rPr>
          <w:sz w:val="20"/>
        </w:rPr>
        <w:t>holds</w:t>
      </w:r>
      <w:r>
        <w:rPr>
          <w:spacing w:val="-5"/>
          <w:sz w:val="20"/>
        </w:rPr>
        <w:t xml:space="preserve"> </w:t>
      </w:r>
      <w:r>
        <w:rPr>
          <w:sz w:val="20"/>
        </w:rPr>
        <w:t>the</w:t>
      </w:r>
      <w:r>
        <w:rPr>
          <w:spacing w:val="-5"/>
          <w:sz w:val="20"/>
        </w:rPr>
        <w:t xml:space="preserve"> </w:t>
      </w:r>
      <w:r>
        <w:rPr>
          <w:sz w:val="20"/>
        </w:rPr>
        <w:t>belief</w:t>
      </w:r>
      <w:r>
        <w:rPr>
          <w:spacing w:val="-5"/>
          <w:sz w:val="20"/>
        </w:rPr>
        <w:t xml:space="preserve"> </w:t>
      </w:r>
      <w:r>
        <w:rPr>
          <w:sz w:val="20"/>
        </w:rPr>
        <w:t>that</w:t>
      </w:r>
      <w:r>
        <w:rPr>
          <w:spacing w:val="-4"/>
          <w:sz w:val="20"/>
        </w:rPr>
        <w:t xml:space="preserve"> </w:t>
      </w:r>
      <w:r>
        <w:rPr>
          <w:sz w:val="20"/>
        </w:rPr>
        <w:t>all</w:t>
      </w:r>
      <w:r>
        <w:rPr>
          <w:spacing w:val="-5"/>
          <w:sz w:val="20"/>
        </w:rPr>
        <w:t xml:space="preserve"> </w:t>
      </w:r>
      <w:r>
        <w:rPr>
          <w:sz w:val="20"/>
        </w:rPr>
        <w:t>children</w:t>
      </w:r>
      <w:r>
        <w:rPr>
          <w:spacing w:val="-5"/>
          <w:sz w:val="20"/>
        </w:rPr>
        <w:t xml:space="preserve"> </w:t>
      </w:r>
      <w:r>
        <w:rPr>
          <w:sz w:val="20"/>
        </w:rPr>
        <w:t>are</w:t>
      </w:r>
      <w:r>
        <w:rPr>
          <w:spacing w:val="-5"/>
          <w:sz w:val="20"/>
        </w:rPr>
        <w:t xml:space="preserve"> </w:t>
      </w:r>
      <w:r>
        <w:rPr>
          <w:sz w:val="20"/>
        </w:rPr>
        <w:t>capable</w:t>
      </w:r>
      <w:r>
        <w:rPr>
          <w:spacing w:val="-5"/>
          <w:sz w:val="20"/>
        </w:rPr>
        <w:t xml:space="preserve"> </w:t>
      </w:r>
      <w:r>
        <w:rPr>
          <w:sz w:val="20"/>
        </w:rPr>
        <w:t>of</w:t>
      </w:r>
      <w:r>
        <w:rPr>
          <w:spacing w:val="-4"/>
          <w:sz w:val="20"/>
        </w:rPr>
        <w:t xml:space="preserve"> </w:t>
      </w:r>
      <w:r>
        <w:rPr>
          <w:spacing w:val="-2"/>
          <w:sz w:val="20"/>
        </w:rPr>
        <w:t>learning.</w:t>
      </w:r>
    </w:p>
    <w:p w14:paraId="2CE49234" w14:textId="77777777" w:rsidR="002D0127" w:rsidRDefault="00000000">
      <w:pPr>
        <w:pStyle w:val="ListParagraph"/>
        <w:numPr>
          <w:ilvl w:val="0"/>
          <w:numId w:val="29"/>
        </w:numPr>
        <w:tabs>
          <w:tab w:val="left" w:pos="660"/>
        </w:tabs>
        <w:spacing w:before="140"/>
        <w:ind w:left="660"/>
        <w:jc w:val="left"/>
        <w:rPr>
          <w:sz w:val="20"/>
        </w:rPr>
      </w:pPr>
      <w:r>
        <w:rPr>
          <w:sz w:val="20"/>
        </w:rPr>
        <w:t>The</w:t>
      </w:r>
      <w:r>
        <w:rPr>
          <w:spacing w:val="-12"/>
          <w:sz w:val="20"/>
        </w:rPr>
        <w:t xml:space="preserve"> </w:t>
      </w:r>
      <w:r>
        <w:rPr>
          <w:sz w:val="20"/>
        </w:rPr>
        <w:t>candidate</w:t>
      </w:r>
      <w:r>
        <w:rPr>
          <w:spacing w:val="-10"/>
          <w:sz w:val="20"/>
        </w:rPr>
        <w:t xml:space="preserve"> </w:t>
      </w:r>
      <w:r>
        <w:rPr>
          <w:sz w:val="20"/>
        </w:rPr>
        <w:t>consistently</w:t>
      </w:r>
      <w:r>
        <w:rPr>
          <w:spacing w:val="-10"/>
          <w:sz w:val="20"/>
        </w:rPr>
        <w:t xml:space="preserve"> </w:t>
      </w:r>
      <w:r>
        <w:rPr>
          <w:sz w:val="20"/>
        </w:rPr>
        <w:t>demonstrates</w:t>
      </w:r>
      <w:r>
        <w:rPr>
          <w:spacing w:val="-10"/>
          <w:sz w:val="20"/>
        </w:rPr>
        <w:t xml:space="preserve"> </w:t>
      </w:r>
      <w:r>
        <w:rPr>
          <w:sz w:val="20"/>
        </w:rPr>
        <w:t>appropriate</w:t>
      </w:r>
      <w:r>
        <w:rPr>
          <w:spacing w:val="-10"/>
          <w:sz w:val="20"/>
        </w:rPr>
        <w:t xml:space="preserve"> </w:t>
      </w:r>
      <w:r>
        <w:rPr>
          <w:sz w:val="20"/>
        </w:rPr>
        <w:t>communication</w:t>
      </w:r>
      <w:r>
        <w:rPr>
          <w:spacing w:val="-10"/>
          <w:sz w:val="20"/>
        </w:rPr>
        <w:t xml:space="preserve"> </w:t>
      </w:r>
      <w:r>
        <w:rPr>
          <w:spacing w:val="-2"/>
          <w:sz w:val="20"/>
        </w:rPr>
        <w:t>skills.</w:t>
      </w:r>
    </w:p>
    <w:p w14:paraId="2CE49235" w14:textId="77777777" w:rsidR="002D0127" w:rsidRDefault="00000000">
      <w:pPr>
        <w:pStyle w:val="ListParagraph"/>
        <w:numPr>
          <w:ilvl w:val="0"/>
          <w:numId w:val="29"/>
        </w:numPr>
        <w:tabs>
          <w:tab w:val="left" w:pos="660"/>
        </w:tabs>
        <w:spacing w:before="137" w:line="268" w:lineRule="auto"/>
        <w:ind w:left="660" w:right="5983"/>
        <w:jc w:val="left"/>
        <w:rPr>
          <w:sz w:val="20"/>
        </w:rPr>
      </w:pPr>
      <w:r>
        <w:rPr>
          <w:noProof/>
        </w:rPr>
        <w:drawing>
          <wp:anchor distT="0" distB="0" distL="0" distR="0" simplePos="0" relativeHeight="15731200" behindDoc="0" locked="0" layoutInCell="1" allowOverlap="1" wp14:anchorId="2CE49511" wp14:editId="2CE49512">
            <wp:simplePos x="0" y="0"/>
            <wp:positionH relativeFrom="page">
              <wp:posOffset>5791200</wp:posOffset>
            </wp:positionH>
            <wp:positionV relativeFrom="paragraph">
              <wp:posOffset>390525</wp:posOffset>
            </wp:positionV>
            <wp:extent cx="314325" cy="1162049"/>
            <wp:effectExtent l="0" t="0" r="0" b="0"/>
            <wp:wrapNone/>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22" cstate="print"/>
                    <a:stretch>
                      <a:fillRect/>
                    </a:stretch>
                  </pic:blipFill>
                  <pic:spPr>
                    <a:xfrm>
                      <a:off x="0" y="0"/>
                      <a:ext cx="314325" cy="1162049"/>
                    </a:xfrm>
                    <a:prstGeom prst="rect">
                      <a:avLst/>
                    </a:prstGeom>
                  </pic:spPr>
                </pic:pic>
              </a:graphicData>
            </a:graphic>
          </wp:anchor>
        </w:drawing>
      </w:r>
      <w:r>
        <w:rPr>
          <w:noProof/>
        </w:rPr>
        <w:drawing>
          <wp:anchor distT="0" distB="0" distL="0" distR="0" simplePos="0" relativeHeight="15731712" behindDoc="0" locked="0" layoutInCell="1" allowOverlap="1" wp14:anchorId="2CE49513" wp14:editId="2CE49514">
            <wp:simplePos x="0" y="0"/>
            <wp:positionH relativeFrom="page">
              <wp:posOffset>6705600</wp:posOffset>
            </wp:positionH>
            <wp:positionV relativeFrom="paragraph">
              <wp:posOffset>390524</wp:posOffset>
            </wp:positionV>
            <wp:extent cx="314325" cy="1162050"/>
            <wp:effectExtent l="0" t="0" r="0" b="0"/>
            <wp:wrapNone/>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23" cstate="print"/>
                    <a:stretch>
                      <a:fillRect/>
                    </a:stretch>
                  </pic:blipFill>
                  <pic:spPr>
                    <a:xfrm>
                      <a:off x="0" y="0"/>
                      <a:ext cx="314325" cy="1162050"/>
                    </a:xfrm>
                    <a:prstGeom prst="rect">
                      <a:avLst/>
                    </a:prstGeom>
                  </pic:spPr>
                </pic:pic>
              </a:graphicData>
            </a:graphic>
          </wp:anchor>
        </w:drawing>
      </w:r>
      <w:r>
        <w:rPr>
          <w:sz w:val="20"/>
        </w:rPr>
        <w:t>The</w:t>
      </w:r>
      <w:r>
        <w:rPr>
          <w:spacing w:val="-5"/>
          <w:sz w:val="20"/>
        </w:rPr>
        <w:t xml:space="preserve"> </w:t>
      </w:r>
      <w:r>
        <w:rPr>
          <w:sz w:val="20"/>
        </w:rPr>
        <w:t>candidate</w:t>
      </w:r>
      <w:r>
        <w:rPr>
          <w:spacing w:val="-5"/>
          <w:sz w:val="20"/>
        </w:rPr>
        <w:t xml:space="preserve"> </w:t>
      </w:r>
      <w:r>
        <w:rPr>
          <w:sz w:val="20"/>
        </w:rPr>
        <w:t>demonstrates</w:t>
      </w:r>
      <w:r>
        <w:rPr>
          <w:spacing w:val="-5"/>
          <w:sz w:val="20"/>
        </w:rPr>
        <w:t xml:space="preserve"> </w:t>
      </w:r>
      <w:r>
        <w:rPr>
          <w:sz w:val="20"/>
        </w:rPr>
        <w:t>the</w:t>
      </w:r>
      <w:r>
        <w:rPr>
          <w:spacing w:val="-5"/>
          <w:sz w:val="20"/>
        </w:rPr>
        <w:t xml:space="preserve"> </w:t>
      </w:r>
      <w:r>
        <w:rPr>
          <w:sz w:val="20"/>
        </w:rPr>
        <w:t>ability</w:t>
      </w:r>
      <w:r>
        <w:rPr>
          <w:spacing w:val="-5"/>
          <w:sz w:val="20"/>
        </w:rPr>
        <w:t xml:space="preserve"> </w:t>
      </w:r>
      <w:r>
        <w:rPr>
          <w:sz w:val="20"/>
        </w:rPr>
        <w:t>to</w:t>
      </w:r>
      <w:r>
        <w:rPr>
          <w:spacing w:val="-5"/>
          <w:sz w:val="20"/>
        </w:rPr>
        <w:t xml:space="preserve"> </w:t>
      </w:r>
      <w:r>
        <w:rPr>
          <w:sz w:val="20"/>
        </w:rPr>
        <w:t>compromise</w:t>
      </w:r>
      <w:r>
        <w:rPr>
          <w:spacing w:val="-5"/>
          <w:sz w:val="20"/>
        </w:rPr>
        <w:t xml:space="preserve"> </w:t>
      </w:r>
      <w:r>
        <w:rPr>
          <w:sz w:val="20"/>
        </w:rPr>
        <w:t>and</w:t>
      </w:r>
      <w:r>
        <w:rPr>
          <w:spacing w:val="-5"/>
          <w:sz w:val="20"/>
        </w:rPr>
        <w:t xml:space="preserve"> </w:t>
      </w:r>
      <w:r>
        <w:rPr>
          <w:sz w:val="20"/>
        </w:rPr>
        <w:t>to respect others’ opinions during group work.</w:t>
      </w:r>
    </w:p>
    <w:p w14:paraId="2CE49236" w14:textId="77777777" w:rsidR="002D0127" w:rsidRDefault="00000000">
      <w:pPr>
        <w:pStyle w:val="ListParagraph"/>
        <w:numPr>
          <w:ilvl w:val="0"/>
          <w:numId w:val="29"/>
        </w:numPr>
        <w:tabs>
          <w:tab w:val="left" w:pos="660"/>
        </w:tabs>
        <w:spacing w:before="80"/>
        <w:ind w:left="660"/>
        <w:jc w:val="left"/>
        <w:rPr>
          <w:sz w:val="20"/>
        </w:rPr>
      </w:pPr>
      <w:r>
        <w:rPr>
          <w:sz w:val="20"/>
        </w:rPr>
        <w:t>The</w:t>
      </w:r>
      <w:r>
        <w:rPr>
          <w:spacing w:val="-10"/>
          <w:sz w:val="20"/>
        </w:rPr>
        <w:t xml:space="preserve"> </w:t>
      </w:r>
      <w:r>
        <w:rPr>
          <w:sz w:val="20"/>
        </w:rPr>
        <w:t>candidate</w:t>
      </w:r>
      <w:r>
        <w:rPr>
          <w:spacing w:val="-7"/>
          <w:sz w:val="20"/>
        </w:rPr>
        <w:t xml:space="preserve"> </w:t>
      </w:r>
      <w:r>
        <w:rPr>
          <w:sz w:val="20"/>
        </w:rPr>
        <w:t>self-identifies</w:t>
      </w:r>
      <w:r>
        <w:rPr>
          <w:spacing w:val="-8"/>
          <w:sz w:val="20"/>
        </w:rPr>
        <w:t xml:space="preserve"> </w:t>
      </w:r>
      <w:r>
        <w:rPr>
          <w:sz w:val="20"/>
        </w:rPr>
        <w:t>absent</w:t>
      </w:r>
      <w:r>
        <w:rPr>
          <w:spacing w:val="-7"/>
          <w:sz w:val="20"/>
        </w:rPr>
        <w:t xml:space="preserve"> </w:t>
      </w:r>
      <w:r>
        <w:rPr>
          <w:sz w:val="20"/>
        </w:rPr>
        <w:t>skill</w:t>
      </w:r>
      <w:r>
        <w:rPr>
          <w:spacing w:val="-8"/>
          <w:sz w:val="20"/>
        </w:rPr>
        <w:t xml:space="preserve"> </w:t>
      </w:r>
      <w:r>
        <w:rPr>
          <w:sz w:val="20"/>
        </w:rPr>
        <w:t>sets</w:t>
      </w:r>
      <w:r>
        <w:rPr>
          <w:spacing w:val="-7"/>
          <w:sz w:val="20"/>
        </w:rPr>
        <w:t xml:space="preserve"> </w:t>
      </w:r>
      <w:r>
        <w:rPr>
          <w:sz w:val="20"/>
        </w:rPr>
        <w:t>and</w:t>
      </w:r>
      <w:r>
        <w:rPr>
          <w:spacing w:val="-8"/>
          <w:sz w:val="20"/>
        </w:rPr>
        <w:t xml:space="preserve"> </w:t>
      </w:r>
      <w:r>
        <w:rPr>
          <w:sz w:val="20"/>
        </w:rPr>
        <w:t>self-initiates</w:t>
      </w:r>
      <w:r>
        <w:rPr>
          <w:spacing w:val="-7"/>
          <w:sz w:val="20"/>
        </w:rPr>
        <w:t xml:space="preserve"> </w:t>
      </w:r>
      <w:r>
        <w:rPr>
          <w:sz w:val="20"/>
        </w:rPr>
        <w:t>remedial</w:t>
      </w:r>
      <w:r>
        <w:rPr>
          <w:spacing w:val="-7"/>
          <w:sz w:val="20"/>
        </w:rPr>
        <w:t xml:space="preserve"> </w:t>
      </w:r>
      <w:r>
        <w:rPr>
          <w:spacing w:val="-2"/>
          <w:sz w:val="20"/>
        </w:rPr>
        <w:t>efforts.</w:t>
      </w:r>
    </w:p>
    <w:p w14:paraId="2CE49237" w14:textId="77777777" w:rsidR="002D0127" w:rsidRDefault="00000000">
      <w:pPr>
        <w:pStyle w:val="ListParagraph"/>
        <w:numPr>
          <w:ilvl w:val="0"/>
          <w:numId w:val="29"/>
        </w:numPr>
        <w:tabs>
          <w:tab w:val="left" w:pos="660"/>
        </w:tabs>
        <w:spacing w:before="137"/>
        <w:ind w:left="660"/>
        <w:jc w:val="left"/>
        <w:rPr>
          <w:sz w:val="20"/>
        </w:rPr>
      </w:pPr>
      <w:r>
        <w:rPr>
          <w:sz w:val="20"/>
        </w:rPr>
        <w:t>The</w:t>
      </w:r>
      <w:r>
        <w:rPr>
          <w:spacing w:val="-9"/>
          <w:sz w:val="20"/>
        </w:rPr>
        <w:t xml:space="preserve"> </w:t>
      </w:r>
      <w:r>
        <w:rPr>
          <w:sz w:val="20"/>
        </w:rPr>
        <w:t>candidate</w:t>
      </w:r>
      <w:r>
        <w:rPr>
          <w:spacing w:val="-7"/>
          <w:sz w:val="20"/>
        </w:rPr>
        <w:t xml:space="preserve"> </w:t>
      </w:r>
      <w:r>
        <w:rPr>
          <w:sz w:val="20"/>
        </w:rPr>
        <w:t>actively</w:t>
      </w:r>
      <w:r>
        <w:rPr>
          <w:spacing w:val="-7"/>
          <w:sz w:val="20"/>
        </w:rPr>
        <w:t xml:space="preserve"> </w:t>
      </w:r>
      <w:r>
        <w:rPr>
          <w:sz w:val="20"/>
        </w:rPr>
        <w:t>engages</w:t>
      </w:r>
      <w:r>
        <w:rPr>
          <w:spacing w:val="-7"/>
          <w:sz w:val="20"/>
        </w:rPr>
        <w:t xml:space="preserve"> </w:t>
      </w:r>
      <w:r>
        <w:rPr>
          <w:sz w:val="20"/>
        </w:rPr>
        <w:t>in</w:t>
      </w:r>
      <w:r>
        <w:rPr>
          <w:spacing w:val="-7"/>
          <w:sz w:val="20"/>
        </w:rPr>
        <w:t xml:space="preserve"> </w:t>
      </w:r>
      <w:r>
        <w:rPr>
          <w:sz w:val="20"/>
        </w:rPr>
        <w:t>collaborative</w:t>
      </w:r>
      <w:r>
        <w:rPr>
          <w:spacing w:val="-7"/>
          <w:sz w:val="20"/>
        </w:rPr>
        <w:t xml:space="preserve"> </w:t>
      </w:r>
      <w:r>
        <w:rPr>
          <w:spacing w:val="-2"/>
          <w:sz w:val="20"/>
        </w:rPr>
        <w:t>efforts.</w:t>
      </w:r>
    </w:p>
    <w:p w14:paraId="2CE49238" w14:textId="77777777" w:rsidR="002D0127" w:rsidRDefault="00000000">
      <w:pPr>
        <w:pStyle w:val="ListParagraph"/>
        <w:numPr>
          <w:ilvl w:val="0"/>
          <w:numId w:val="29"/>
        </w:numPr>
        <w:tabs>
          <w:tab w:val="left" w:pos="660"/>
        </w:tabs>
        <w:spacing w:before="140"/>
        <w:ind w:left="660"/>
        <w:jc w:val="left"/>
        <w:rPr>
          <w:sz w:val="20"/>
        </w:rPr>
      </w:pPr>
      <w:r>
        <w:rPr>
          <w:sz w:val="20"/>
        </w:rPr>
        <w:t>The</w:t>
      </w:r>
      <w:r>
        <w:rPr>
          <w:spacing w:val="-9"/>
          <w:sz w:val="20"/>
        </w:rPr>
        <w:t xml:space="preserve"> </w:t>
      </w:r>
      <w:r>
        <w:rPr>
          <w:sz w:val="20"/>
        </w:rPr>
        <w:t>candidate</w:t>
      </w:r>
      <w:r>
        <w:rPr>
          <w:spacing w:val="-7"/>
          <w:sz w:val="20"/>
        </w:rPr>
        <w:t xml:space="preserve"> </w:t>
      </w:r>
      <w:r>
        <w:rPr>
          <w:sz w:val="20"/>
        </w:rPr>
        <w:t>carries</w:t>
      </w:r>
      <w:r>
        <w:rPr>
          <w:spacing w:val="-7"/>
          <w:sz w:val="20"/>
        </w:rPr>
        <w:t xml:space="preserve"> </w:t>
      </w:r>
      <w:r>
        <w:rPr>
          <w:sz w:val="20"/>
        </w:rPr>
        <w:t>through</w:t>
      </w:r>
      <w:r>
        <w:rPr>
          <w:spacing w:val="-7"/>
          <w:sz w:val="20"/>
        </w:rPr>
        <w:t xml:space="preserve"> </w:t>
      </w:r>
      <w:r>
        <w:rPr>
          <w:sz w:val="20"/>
        </w:rPr>
        <w:t>on</w:t>
      </w:r>
      <w:r>
        <w:rPr>
          <w:spacing w:val="-6"/>
          <w:sz w:val="20"/>
        </w:rPr>
        <w:t xml:space="preserve"> </w:t>
      </w:r>
      <w:r>
        <w:rPr>
          <w:sz w:val="20"/>
        </w:rPr>
        <w:t>commitments</w:t>
      </w:r>
      <w:r>
        <w:rPr>
          <w:spacing w:val="-7"/>
          <w:sz w:val="20"/>
        </w:rPr>
        <w:t xml:space="preserve"> </w:t>
      </w:r>
      <w:r>
        <w:rPr>
          <w:sz w:val="20"/>
        </w:rPr>
        <w:t>and</w:t>
      </w:r>
      <w:r>
        <w:rPr>
          <w:spacing w:val="-7"/>
          <w:sz w:val="20"/>
        </w:rPr>
        <w:t xml:space="preserve"> </w:t>
      </w:r>
      <w:r>
        <w:rPr>
          <w:sz w:val="20"/>
        </w:rPr>
        <w:t>responsibilities</w:t>
      </w:r>
      <w:r>
        <w:rPr>
          <w:spacing w:val="-7"/>
          <w:sz w:val="20"/>
        </w:rPr>
        <w:t xml:space="preserve"> </w:t>
      </w:r>
      <w:r>
        <w:rPr>
          <w:sz w:val="20"/>
        </w:rPr>
        <w:t>in</w:t>
      </w:r>
      <w:r>
        <w:rPr>
          <w:spacing w:val="-7"/>
          <w:sz w:val="20"/>
        </w:rPr>
        <w:t xml:space="preserve"> </w:t>
      </w:r>
      <w:r>
        <w:rPr>
          <w:sz w:val="20"/>
        </w:rPr>
        <w:t>reliable</w:t>
      </w:r>
      <w:r>
        <w:rPr>
          <w:spacing w:val="-6"/>
          <w:sz w:val="20"/>
        </w:rPr>
        <w:t xml:space="preserve"> </w:t>
      </w:r>
      <w:r>
        <w:rPr>
          <w:spacing w:val="-2"/>
          <w:sz w:val="20"/>
        </w:rPr>
        <w:t>ways.</w:t>
      </w:r>
    </w:p>
    <w:p w14:paraId="2CE49239" w14:textId="77777777" w:rsidR="002D0127" w:rsidRDefault="00000000">
      <w:pPr>
        <w:pStyle w:val="ListParagraph"/>
        <w:numPr>
          <w:ilvl w:val="0"/>
          <w:numId w:val="29"/>
        </w:numPr>
        <w:tabs>
          <w:tab w:val="left" w:pos="660"/>
        </w:tabs>
        <w:spacing w:before="138"/>
        <w:ind w:left="660"/>
        <w:jc w:val="left"/>
        <w:rPr>
          <w:sz w:val="20"/>
        </w:rPr>
      </w:pPr>
      <w:r>
        <w:rPr>
          <w:sz w:val="20"/>
        </w:rPr>
        <w:t>The</w:t>
      </w:r>
      <w:r>
        <w:rPr>
          <w:spacing w:val="-10"/>
          <w:sz w:val="20"/>
        </w:rPr>
        <w:t xml:space="preserve"> </w:t>
      </w:r>
      <w:r>
        <w:rPr>
          <w:sz w:val="20"/>
        </w:rPr>
        <w:t>candidate</w:t>
      </w:r>
      <w:r>
        <w:rPr>
          <w:spacing w:val="-7"/>
          <w:sz w:val="20"/>
        </w:rPr>
        <w:t xml:space="preserve"> </w:t>
      </w:r>
      <w:r>
        <w:rPr>
          <w:sz w:val="20"/>
        </w:rPr>
        <w:t>consistently</w:t>
      </w:r>
      <w:r>
        <w:rPr>
          <w:spacing w:val="-8"/>
          <w:sz w:val="20"/>
        </w:rPr>
        <w:t xml:space="preserve"> </w:t>
      </w:r>
      <w:r>
        <w:rPr>
          <w:sz w:val="20"/>
        </w:rPr>
        <w:t>uses</w:t>
      </w:r>
      <w:r>
        <w:rPr>
          <w:spacing w:val="-7"/>
          <w:sz w:val="20"/>
        </w:rPr>
        <w:t xml:space="preserve"> </w:t>
      </w:r>
      <w:r>
        <w:rPr>
          <w:sz w:val="20"/>
        </w:rPr>
        <w:t>appropriate</w:t>
      </w:r>
      <w:r>
        <w:rPr>
          <w:spacing w:val="-8"/>
          <w:sz w:val="20"/>
        </w:rPr>
        <w:t xml:space="preserve"> </w:t>
      </w:r>
      <w:r>
        <w:rPr>
          <w:sz w:val="20"/>
        </w:rPr>
        <w:t>strategies</w:t>
      </w:r>
      <w:r>
        <w:rPr>
          <w:spacing w:val="-7"/>
          <w:sz w:val="20"/>
        </w:rPr>
        <w:t xml:space="preserve"> </w:t>
      </w:r>
      <w:r>
        <w:rPr>
          <w:sz w:val="20"/>
        </w:rPr>
        <w:t>for</w:t>
      </w:r>
      <w:r>
        <w:rPr>
          <w:spacing w:val="-8"/>
          <w:sz w:val="20"/>
        </w:rPr>
        <w:t xml:space="preserve"> </w:t>
      </w:r>
      <w:r>
        <w:rPr>
          <w:sz w:val="20"/>
        </w:rPr>
        <w:t>conflict</w:t>
      </w:r>
      <w:r>
        <w:rPr>
          <w:spacing w:val="-7"/>
          <w:sz w:val="20"/>
        </w:rPr>
        <w:t xml:space="preserve"> </w:t>
      </w:r>
      <w:r>
        <w:rPr>
          <w:spacing w:val="-2"/>
          <w:sz w:val="20"/>
        </w:rPr>
        <w:t>resolution.</w:t>
      </w:r>
    </w:p>
    <w:p w14:paraId="2CE4923A" w14:textId="77777777" w:rsidR="002D0127" w:rsidRDefault="00000000">
      <w:pPr>
        <w:pStyle w:val="ListParagraph"/>
        <w:numPr>
          <w:ilvl w:val="0"/>
          <w:numId w:val="29"/>
        </w:numPr>
        <w:tabs>
          <w:tab w:val="left" w:pos="660"/>
        </w:tabs>
        <w:spacing w:before="137" w:line="271" w:lineRule="auto"/>
        <w:ind w:left="660" w:right="5505" w:hanging="435"/>
        <w:jc w:val="left"/>
        <w:rPr>
          <w:sz w:val="20"/>
        </w:rPr>
      </w:pPr>
      <w:r>
        <w:rPr>
          <w:sz w:val="20"/>
        </w:rPr>
        <w:t>The candidate attends class sessions, is punctual, submits assignments</w:t>
      </w:r>
      <w:r>
        <w:rPr>
          <w:spacing w:val="-7"/>
          <w:sz w:val="20"/>
        </w:rPr>
        <w:t xml:space="preserve"> </w:t>
      </w:r>
      <w:r>
        <w:rPr>
          <w:sz w:val="20"/>
        </w:rPr>
        <w:t>on</w:t>
      </w:r>
      <w:r>
        <w:rPr>
          <w:spacing w:val="-4"/>
          <w:sz w:val="20"/>
        </w:rPr>
        <w:t xml:space="preserve"> </w:t>
      </w:r>
      <w:r>
        <w:rPr>
          <w:sz w:val="20"/>
        </w:rPr>
        <w:t>time,</w:t>
      </w:r>
      <w:r>
        <w:rPr>
          <w:spacing w:val="-4"/>
          <w:sz w:val="20"/>
        </w:rPr>
        <w:t xml:space="preserve"> </w:t>
      </w:r>
      <w:r>
        <w:rPr>
          <w:sz w:val="20"/>
        </w:rPr>
        <w:t>and</w:t>
      </w:r>
      <w:r>
        <w:rPr>
          <w:spacing w:val="-4"/>
          <w:sz w:val="20"/>
        </w:rPr>
        <w:t xml:space="preserve"> </w:t>
      </w:r>
      <w:r>
        <w:rPr>
          <w:sz w:val="20"/>
        </w:rPr>
        <w:t>stays</w:t>
      </w:r>
      <w:r>
        <w:rPr>
          <w:spacing w:val="-4"/>
          <w:sz w:val="20"/>
        </w:rPr>
        <w:t xml:space="preserve"> </w:t>
      </w:r>
      <w:r>
        <w:rPr>
          <w:sz w:val="20"/>
        </w:rPr>
        <w:t>in</w:t>
      </w:r>
      <w:r>
        <w:rPr>
          <w:spacing w:val="-4"/>
          <w:sz w:val="20"/>
        </w:rPr>
        <w:t xml:space="preserve"> </w:t>
      </w:r>
      <w:r>
        <w:rPr>
          <w:sz w:val="20"/>
        </w:rPr>
        <w:t>class</w:t>
      </w:r>
      <w:r>
        <w:rPr>
          <w:spacing w:val="-4"/>
          <w:sz w:val="20"/>
        </w:rPr>
        <w:t xml:space="preserve"> </w:t>
      </w:r>
      <w:r>
        <w:rPr>
          <w:sz w:val="20"/>
        </w:rPr>
        <w:t>until</w:t>
      </w:r>
      <w:r>
        <w:rPr>
          <w:spacing w:val="-4"/>
          <w:sz w:val="20"/>
        </w:rPr>
        <w:t xml:space="preserve"> </w:t>
      </w:r>
      <w:r>
        <w:rPr>
          <w:sz w:val="20"/>
        </w:rPr>
        <w:t>the</w:t>
      </w:r>
      <w:r>
        <w:rPr>
          <w:spacing w:val="-4"/>
          <w:sz w:val="20"/>
        </w:rPr>
        <w:t xml:space="preserve"> </w:t>
      </w:r>
      <w:r>
        <w:rPr>
          <w:sz w:val="20"/>
        </w:rPr>
        <w:t>end</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session.</w:t>
      </w:r>
    </w:p>
    <w:p w14:paraId="2CE4923B" w14:textId="77777777" w:rsidR="002D0127" w:rsidRDefault="00000000">
      <w:pPr>
        <w:spacing w:before="92"/>
        <w:ind w:left="330"/>
        <w:rPr>
          <w:b/>
          <w:sz w:val="20"/>
        </w:rPr>
      </w:pPr>
      <w:r>
        <w:rPr>
          <w:b/>
          <w:sz w:val="20"/>
        </w:rPr>
        <w:t>Evidence</w:t>
      </w:r>
      <w:r>
        <w:rPr>
          <w:b/>
          <w:spacing w:val="-10"/>
          <w:sz w:val="20"/>
        </w:rPr>
        <w:t xml:space="preserve"> </w:t>
      </w:r>
      <w:r>
        <w:rPr>
          <w:b/>
          <w:sz w:val="20"/>
        </w:rPr>
        <w:t>of</w:t>
      </w:r>
      <w:r>
        <w:rPr>
          <w:b/>
          <w:spacing w:val="-9"/>
          <w:sz w:val="20"/>
        </w:rPr>
        <w:t xml:space="preserve"> </w:t>
      </w:r>
      <w:r>
        <w:rPr>
          <w:b/>
          <w:sz w:val="20"/>
        </w:rPr>
        <w:t>a</w:t>
      </w:r>
      <w:r>
        <w:rPr>
          <w:b/>
          <w:spacing w:val="-9"/>
          <w:sz w:val="20"/>
        </w:rPr>
        <w:t xml:space="preserve"> </w:t>
      </w:r>
      <w:r>
        <w:rPr>
          <w:b/>
          <w:i/>
          <w:sz w:val="20"/>
        </w:rPr>
        <w:t>Competent</w:t>
      </w:r>
      <w:r>
        <w:rPr>
          <w:b/>
          <w:i/>
          <w:spacing w:val="-9"/>
          <w:sz w:val="20"/>
        </w:rPr>
        <w:t xml:space="preserve"> </w:t>
      </w:r>
      <w:r>
        <w:rPr>
          <w:b/>
          <w:sz w:val="20"/>
        </w:rPr>
        <w:t>Teacher</w:t>
      </w:r>
      <w:r>
        <w:rPr>
          <w:b/>
          <w:spacing w:val="-11"/>
          <w:sz w:val="20"/>
        </w:rPr>
        <w:t xml:space="preserve"> </w:t>
      </w:r>
      <w:r>
        <w:rPr>
          <w:b/>
          <w:spacing w:val="-2"/>
          <w:sz w:val="20"/>
        </w:rPr>
        <w:t>Candidate:</w:t>
      </w: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
        <w:gridCol w:w="7420"/>
        <w:gridCol w:w="1380"/>
        <w:gridCol w:w="1000"/>
      </w:tblGrid>
      <w:tr w:rsidR="002D0127" w14:paraId="2CE49242" w14:textId="77777777">
        <w:trPr>
          <w:trHeight w:val="499"/>
        </w:trPr>
        <w:tc>
          <w:tcPr>
            <w:tcW w:w="420" w:type="dxa"/>
          </w:tcPr>
          <w:p w14:paraId="2CE4923C" w14:textId="77777777" w:rsidR="002D0127" w:rsidRDefault="00000000">
            <w:pPr>
              <w:pStyle w:val="TableParagraph"/>
              <w:spacing w:before="106"/>
              <w:ind w:right="42"/>
              <w:jc w:val="right"/>
              <w:rPr>
                <w:sz w:val="20"/>
              </w:rPr>
            </w:pPr>
            <w:r>
              <w:rPr>
                <w:spacing w:val="-5"/>
                <w:sz w:val="20"/>
              </w:rPr>
              <w:t>1.</w:t>
            </w:r>
          </w:p>
        </w:tc>
        <w:tc>
          <w:tcPr>
            <w:tcW w:w="7420" w:type="dxa"/>
          </w:tcPr>
          <w:p w14:paraId="2CE4923D" w14:textId="77777777" w:rsidR="002D0127" w:rsidRDefault="00000000">
            <w:pPr>
              <w:pStyle w:val="TableParagraph"/>
              <w:spacing w:before="106"/>
              <w:ind w:left="70"/>
              <w:rPr>
                <w:sz w:val="20"/>
              </w:rPr>
            </w:pPr>
            <w:r>
              <w:rPr>
                <w:sz w:val="20"/>
              </w:rPr>
              <w:t>The</w:t>
            </w:r>
            <w:r>
              <w:rPr>
                <w:spacing w:val="-8"/>
                <w:sz w:val="20"/>
              </w:rPr>
              <w:t xml:space="preserve"> </w:t>
            </w:r>
            <w:r>
              <w:rPr>
                <w:sz w:val="20"/>
              </w:rPr>
              <w:t>candidate</w:t>
            </w:r>
            <w:r>
              <w:rPr>
                <w:spacing w:val="-5"/>
                <w:sz w:val="20"/>
              </w:rPr>
              <w:t xml:space="preserve"> </w:t>
            </w:r>
            <w:r>
              <w:rPr>
                <w:sz w:val="20"/>
              </w:rPr>
              <w:t>has</w:t>
            </w:r>
            <w:r>
              <w:rPr>
                <w:spacing w:val="-6"/>
                <w:sz w:val="20"/>
              </w:rPr>
              <w:t xml:space="preserve"> </w:t>
            </w:r>
            <w:r>
              <w:rPr>
                <w:sz w:val="20"/>
              </w:rPr>
              <w:t>consistently</w:t>
            </w:r>
            <w:r>
              <w:rPr>
                <w:spacing w:val="-5"/>
                <w:sz w:val="20"/>
              </w:rPr>
              <w:t xml:space="preserve"> </w:t>
            </w:r>
            <w:r>
              <w:rPr>
                <w:sz w:val="20"/>
              </w:rPr>
              <w:t>been</w:t>
            </w:r>
            <w:r>
              <w:rPr>
                <w:spacing w:val="-6"/>
                <w:sz w:val="20"/>
              </w:rPr>
              <w:t xml:space="preserve"> </w:t>
            </w:r>
            <w:r>
              <w:rPr>
                <w:sz w:val="20"/>
              </w:rPr>
              <w:t>receptive</w:t>
            </w:r>
            <w:r>
              <w:rPr>
                <w:spacing w:val="-5"/>
                <w:sz w:val="20"/>
              </w:rPr>
              <w:t xml:space="preserve"> </w:t>
            </w:r>
            <w:r>
              <w:rPr>
                <w:sz w:val="20"/>
              </w:rPr>
              <w:t>to</w:t>
            </w:r>
            <w:r>
              <w:rPr>
                <w:spacing w:val="-6"/>
                <w:sz w:val="20"/>
              </w:rPr>
              <w:t xml:space="preserve"> </w:t>
            </w:r>
            <w:r>
              <w:rPr>
                <w:sz w:val="20"/>
              </w:rPr>
              <w:t>new</w:t>
            </w:r>
            <w:r>
              <w:rPr>
                <w:spacing w:val="-5"/>
                <w:sz w:val="20"/>
              </w:rPr>
              <w:t xml:space="preserve"> </w:t>
            </w:r>
            <w:r>
              <w:rPr>
                <w:sz w:val="20"/>
              </w:rPr>
              <w:t>ideas</w:t>
            </w:r>
            <w:r>
              <w:rPr>
                <w:spacing w:val="-6"/>
                <w:sz w:val="20"/>
              </w:rPr>
              <w:t xml:space="preserve"> </w:t>
            </w:r>
            <w:r>
              <w:rPr>
                <w:sz w:val="20"/>
              </w:rPr>
              <w:t>or</w:t>
            </w:r>
            <w:r>
              <w:rPr>
                <w:spacing w:val="-5"/>
                <w:sz w:val="20"/>
              </w:rPr>
              <w:t xml:space="preserve"> </w:t>
            </w:r>
            <w:r>
              <w:rPr>
                <w:sz w:val="20"/>
              </w:rPr>
              <w:t>multiple</w:t>
            </w:r>
            <w:r>
              <w:rPr>
                <w:spacing w:val="-5"/>
                <w:sz w:val="20"/>
              </w:rPr>
              <w:t xml:space="preserve"> </w:t>
            </w:r>
            <w:r>
              <w:rPr>
                <w:spacing w:val="-2"/>
                <w:sz w:val="20"/>
              </w:rPr>
              <w:t>perspectives.</w:t>
            </w:r>
          </w:p>
        </w:tc>
        <w:tc>
          <w:tcPr>
            <w:tcW w:w="1380" w:type="dxa"/>
          </w:tcPr>
          <w:p w14:paraId="2CE4923E" w14:textId="77777777" w:rsidR="002D0127" w:rsidRDefault="002D0127">
            <w:pPr>
              <w:pStyle w:val="TableParagraph"/>
              <w:spacing w:before="10"/>
              <w:rPr>
                <w:b/>
                <w:sz w:val="2"/>
              </w:rPr>
            </w:pPr>
          </w:p>
          <w:p w14:paraId="2CE4923F" w14:textId="77777777" w:rsidR="002D0127" w:rsidRDefault="00000000">
            <w:pPr>
              <w:pStyle w:val="TableParagraph"/>
              <w:ind w:left="450"/>
              <w:rPr>
                <w:sz w:val="20"/>
              </w:rPr>
            </w:pPr>
            <w:r>
              <w:rPr>
                <w:noProof/>
                <w:sz w:val="20"/>
              </w:rPr>
              <w:drawing>
                <wp:inline distT="0" distB="0" distL="0" distR="0" wp14:anchorId="2CE49515" wp14:editId="2CE49516">
                  <wp:extent cx="308038" cy="224027"/>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4" cstate="print"/>
                          <a:stretch>
                            <a:fillRect/>
                          </a:stretch>
                        </pic:blipFill>
                        <pic:spPr>
                          <a:xfrm>
                            <a:off x="0" y="0"/>
                            <a:ext cx="308038" cy="224027"/>
                          </a:xfrm>
                          <a:prstGeom prst="rect">
                            <a:avLst/>
                          </a:prstGeom>
                        </pic:spPr>
                      </pic:pic>
                    </a:graphicData>
                  </a:graphic>
                </wp:inline>
              </w:drawing>
            </w:r>
          </w:p>
        </w:tc>
        <w:tc>
          <w:tcPr>
            <w:tcW w:w="1000" w:type="dxa"/>
          </w:tcPr>
          <w:p w14:paraId="2CE49240" w14:textId="77777777" w:rsidR="002D0127" w:rsidRDefault="002D0127">
            <w:pPr>
              <w:pStyle w:val="TableParagraph"/>
              <w:spacing w:before="10"/>
              <w:rPr>
                <w:b/>
                <w:sz w:val="2"/>
              </w:rPr>
            </w:pPr>
          </w:p>
          <w:p w14:paraId="2CE49241" w14:textId="77777777" w:rsidR="002D0127" w:rsidRDefault="00000000">
            <w:pPr>
              <w:pStyle w:val="TableParagraph"/>
              <w:ind w:left="510"/>
              <w:rPr>
                <w:sz w:val="20"/>
              </w:rPr>
            </w:pPr>
            <w:r>
              <w:rPr>
                <w:noProof/>
                <w:sz w:val="20"/>
              </w:rPr>
              <w:drawing>
                <wp:inline distT="0" distB="0" distL="0" distR="0" wp14:anchorId="2CE49517" wp14:editId="2CE49518">
                  <wp:extent cx="205358" cy="224027"/>
                  <wp:effectExtent l="0" t="0" r="0" b="0"/>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25" cstate="print"/>
                          <a:stretch>
                            <a:fillRect/>
                          </a:stretch>
                        </pic:blipFill>
                        <pic:spPr>
                          <a:xfrm>
                            <a:off x="0" y="0"/>
                            <a:ext cx="205358" cy="224027"/>
                          </a:xfrm>
                          <a:prstGeom prst="rect">
                            <a:avLst/>
                          </a:prstGeom>
                        </pic:spPr>
                      </pic:pic>
                    </a:graphicData>
                  </a:graphic>
                </wp:inline>
              </w:drawing>
            </w:r>
          </w:p>
        </w:tc>
      </w:tr>
      <w:tr w:rsidR="002D0127" w14:paraId="2CE49247" w14:textId="77777777">
        <w:trPr>
          <w:trHeight w:val="560"/>
        </w:trPr>
        <w:tc>
          <w:tcPr>
            <w:tcW w:w="420" w:type="dxa"/>
          </w:tcPr>
          <w:p w14:paraId="2CE49243" w14:textId="77777777" w:rsidR="002D0127" w:rsidRDefault="00000000">
            <w:pPr>
              <w:pStyle w:val="TableParagraph"/>
              <w:spacing w:line="212" w:lineRule="exact"/>
              <w:ind w:right="42"/>
              <w:jc w:val="right"/>
              <w:rPr>
                <w:sz w:val="20"/>
              </w:rPr>
            </w:pPr>
            <w:r>
              <w:rPr>
                <w:spacing w:val="-5"/>
                <w:sz w:val="20"/>
              </w:rPr>
              <w:t>2.</w:t>
            </w:r>
          </w:p>
        </w:tc>
        <w:tc>
          <w:tcPr>
            <w:tcW w:w="7420" w:type="dxa"/>
          </w:tcPr>
          <w:p w14:paraId="2CE49244" w14:textId="77777777" w:rsidR="002D0127" w:rsidRDefault="00000000">
            <w:pPr>
              <w:pStyle w:val="TableParagraph"/>
              <w:spacing w:line="228" w:lineRule="auto"/>
              <w:ind w:left="70" w:right="824"/>
              <w:rPr>
                <w:sz w:val="20"/>
              </w:rPr>
            </w:pPr>
            <w:r>
              <w:rPr>
                <w:sz w:val="20"/>
              </w:rPr>
              <w:t>The</w:t>
            </w:r>
            <w:r>
              <w:rPr>
                <w:spacing w:val="-4"/>
                <w:sz w:val="20"/>
              </w:rPr>
              <w:t xml:space="preserve"> </w:t>
            </w:r>
            <w:r>
              <w:rPr>
                <w:sz w:val="20"/>
              </w:rPr>
              <w:t>candidate</w:t>
            </w:r>
            <w:r>
              <w:rPr>
                <w:spacing w:val="-4"/>
                <w:sz w:val="20"/>
              </w:rPr>
              <w:t xml:space="preserve"> </w:t>
            </w:r>
            <w:r>
              <w:rPr>
                <w:sz w:val="20"/>
              </w:rPr>
              <w:t>seems</w:t>
            </w:r>
            <w:r>
              <w:rPr>
                <w:spacing w:val="-4"/>
                <w:sz w:val="20"/>
              </w:rPr>
              <w:t xml:space="preserve"> </w:t>
            </w:r>
            <w:r>
              <w:rPr>
                <w:sz w:val="20"/>
              </w:rPr>
              <w:t>to</w:t>
            </w:r>
            <w:r>
              <w:rPr>
                <w:spacing w:val="-4"/>
                <w:sz w:val="20"/>
              </w:rPr>
              <w:t xml:space="preserve"> </w:t>
            </w:r>
            <w:r>
              <w:rPr>
                <w:sz w:val="20"/>
              </w:rPr>
              <w:t>appreciate</w:t>
            </w:r>
            <w:r>
              <w:rPr>
                <w:spacing w:val="-4"/>
                <w:sz w:val="20"/>
              </w:rPr>
              <w:t xml:space="preserve"> </w:t>
            </w:r>
            <w:r>
              <w:rPr>
                <w:sz w:val="20"/>
              </w:rPr>
              <w:t>the</w:t>
            </w:r>
            <w:r>
              <w:rPr>
                <w:spacing w:val="-4"/>
                <w:sz w:val="20"/>
              </w:rPr>
              <w:t xml:space="preserve"> </w:t>
            </w:r>
            <w:r>
              <w:rPr>
                <w:sz w:val="20"/>
              </w:rPr>
              <w:t>course</w:t>
            </w:r>
            <w:r>
              <w:rPr>
                <w:spacing w:val="-4"/>
                <w:sz w:val="20"/>
              </w:rPr>
              <w:t xml:space="preserve"> </w:t>
            </w:r>
            <w:r>
              <w:rPr>
                <w:sz w:val="20"/>
              </w:rPr>
              <w:t>content</w:t>
            </w:r>
            <w:r>
              <w:rPr>
                <w:spacing w:val="-4"/>
                <w:sz w:val="20"/>
              </w:rPr>
              <w:t xml:space="preserve"> </w:t>
            </w:r>
            <w:r>
              <w:rPr>
                <w:sz w:val="20"/>
              </w:rPr>
              <w:t>as</w:t>
            </w:r>
            <w:r>
              <w:rPr>
                <w:spacing w:val="-4"/>
                <w:sz w:val="20"/>
              </w:rPr>
              <w:t xml:space="preserve"> </w:t>
            </w:r>
            <w:r>
              <w:rPr>
                <w:sz w:val="20"/>
              </w:rPr>
              <w:t>relevant</w:t>
            </w:r>
            <w:r>
              <w:rPr>
                <w:spacing w:val="-4"/>
                <w:sz w:val="20"/>
              </w:rPr>
              <w:t xml:space="preserve"> </w:t>
            </w:r>
            <w:r>
              <w:rPr>
                <w:sz w:val="20"/>
              </w:rPr>
              <w:t>to</w:t>
            </w:r>
            <w:r>
              <w:rPr>
                <w:spacing w:val="-4"/>
                <w:sz w:val="20"/>
              </w:rPr>
              <w:t xml:space="preserve"> </w:t>
            </w:r>
            <w:r>
              <w:rPr>
                <w:sz w:val="20"/>
              </w:rPr>
              <w:t>future teaching endeavors.</w:t>
            </w:r>
          </w:p>
        </w:tc>
        <w:tc>
          <w:tcPr>
            <w:tcW w:w="1380" w:type="dxa"/>
          </w:tcPr>
          <w:p w14:paraId="2CE49245" w14:textId="77777777" w:rsidR="002D0127" w:rsidRDefault="00000000">
            <w:pPr>
              <w:pStyle w:val="TableParagraph"/>
              <w:ind w:left="450"/>
              <w:rPr>
                <w:sz w:val="20"/>
              </w:rPr>
            </w:pPr>
            <w:r>
              <w:rPr>
                <w:noProof/>
                <w:sz w:val="20"/>
              </w:rPr>
              <w:drawing>
                <wp:inline distT="0" distB="0" distL="0" distR="0" wp14:anchorId="2CE49519" wp14:editId="2CE4951A">
                  <wp:extent cx="308038" cy="224027"/>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4" cstate="print"/>
                          <a:stretch>
                            <a:fillRect/>
                          </a:stretch>
                        </pic:blipFill>
                        <pic:spPr>
                          <a:xfrm>
                            <a:off x="0" y="0"/>
                            <a:ext cx="308038" cy="224027"/>
                          </a:xfrm>
                          <a:prstGeom prst="rect">
                            <a:avLst/>
                          </a:prstGeom>
                        </pic:spPr>
                      </pic:pic>
                    </a:graphicData>
                  </a:graphic>
                </wp:inline>
              </w:drawing>
            </w:r>
          </w:p>
        </w:tc>
        <w:tc>
          <w:tcPr>
            <w:tcW w:w="1000" w:type="dxa"/>
          </w:tcPr>
          <w:p w14:paraId="2CE49246" w14:textId="77777777" w:rsidR="002D0127" w:rsidRDefault="00000000">
            <w:pPr>
              <w:pStyle w:val="TableParagraph"/>
              <w:ind w:left="510"/>
              <w:rPr>
                <w:sz w:val="20"/>
              </w:rPr>
            </w:pPr>
            <w:r>
              <w:rPr>
                <w:noProof/>
                <w:sz w:val="20"/>
              </w:rPr>
              <w:drawing>
                <wp:inline distT="0" distB="0" distL="0" distR="0" wp14:anchorId="2CE4951B" wp14:editId="2CE4951C">
                  <wp:extent cx="205358" cy="224027"/>
                  <wp:effectExtent l="0" t="0" r="0" b="0"/>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25" cstate="print"/>
                          <a:stretch>
                            <a:fillRect/>
                          </a:stretch>
                        </pic:blipFill>
                        <pic:spPr>
                          <a:xfrm>
                            <a:off x="0" y="0"/>
                            <a:ext cx="205358" cy="224027"/>
                          </a:xfrm>
                          <a:prstGeom prst="rect">
                            <a:avLst/>
                          </a:prstGeom>
                        </pic:spPr>
                      </pic:pic>
                    </a:graphicData>
                  </a:graphic>
                </wp:inline>
              </w:drawing>
            </w:r>
          </w:p>
        </w:tc>
      </w:tr>
      <w:tr w:rsidR="002D0127" w14:paraId="2CE4924E" w14:textId="77777777">
        <w:trPr>
          <w:trHeight w:val="559"/>
        </w:trPr>
        <w:tc>
          <w:tcPr>
            <w:tcW w:w="420" w:type="dxa"/>
          </w:tcPr>
          <w:p w14:paraId="2CE49248" w14:textId="77777777" w:rsidR="002D0127" w:rsidRDefault="00000000">
            <w:pPr>
              <w:pStyle w:val="TableParagraph"/>
              <w:spacing w:line="215" w:lineRule="exact"/>
              <w:ind w:right="42"/>
              <w:jc w:val="right"/>
              <w:rPr>
                <w:sz w:val="20"/>
              </w:rPr>
            </w:pPr>
            <w:r>
              <w:rPr>
                <w:spacing w:val="-5"/>
                <w:sz w:val="20"/>
              </w:rPr>
              <w:t>3.</w:t>
            </w:r>
          </w:p>
        </w:tc>
        <w:tc>
          <w:tcPr>
            <w:tcW w:w="7420" w:type="dxa"/>
          </w:tcPr>
          <w:p w14:paraId="2CE49249" w14:textId="77777777" w:rsidR="002D0127" w:rsidRDefault="00000000">
            <w:pPr>
              <w:pStyle w:val="TableParagraph"/>
              <w:spacing w:before="4" w:line="216" w:lineRule="auto"/>
              <w:ind w:left="70" w:right="175"/>
              <w:rPr>
                <w:sz w:val="20"/>
              </w:rPr>
            </w:pPr>
            <w:r>
              <w:rPr>
                <w:sz w:val="20"/>
              </w:rPr>
              <w:t>The</w:t>
            </w:r>
            <w:r>
              <w:rPr>
                <w:spacing w:val="-4"/>
                <w:sz w:val="20"/>
              </w:rPr>
              <w:t xml:space="preserve"> </w:t>
            </w:r>
            <w:r>
              <w:rPr>
                <w:sz w:val="20"/>
              </w:rPr>
              <w:t>candidate</w:t>
            </w:r>
            <w:r>
              <w:rPr>
                <w:spacing w:val="-4"/>
                <w:sz w:val="20"/>
              </w:rPr>
              <w:t xml:space="preserve"> </w:t>
            </w:r>
            <w:r>
              <w:rPr>
                <w:sz w:val="20"/>
              </w:rPr>
              <w:t>demonstrates</w:t>
            </w:r>
            <w:r>
              <w:rPr>
                <w:spacing w:val="-4"/>
                <w:sz w:val="20"/>
              </w:rPr>
              <w:t xml:space="preserve"> </w:t>
            </w:r>
            <w:r>
              <w:rPr>
                <w:sz w:val="20"/>
              </w:rPr>
              <w:t>evidence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ability</w:t>
            </w:r>
            <w:r>
              <w:rPr>
                <w:spacing w:val="-4"/>
                <w:sz w:val="20"/>
              </w:rPr>
              <w:t xml:space="preserve"> </w:t>
            </w:r>
            <w:r>
              <w:rPr>
                <w:sz w:val="20"/>
              </w:rPr>
              <w:t>to</w:t>
            </w:r>
            <w:r>
              <w:rPr>
                <w:spacing w:val="-4"/>
                <w:sz w:val="20"/>
              </w:rPr>
              <w:t xml:space="preserve"> </w:t>
            </w:r>
            <w:r>
              <w:rPr>
                <w:sz w:val="20"/>
              </w:rPr>
              <w:t>reflect,</w:t>
            </w:r>
            <w:r>
              <w:rPr>
                <w:spacing w:val="-4"/>
                <w:sz w:val="20"/>
              </w:rPr>
              <w:t xml:space="preserve"> </w:t>
            </w:r>
            <w:r>
              <w:rPr>
                <w:sz w:val="20"/>
              </w:rPr>
              <w:t>analyze,</w:t>
            </w:r>
            <w:r>
              <w:rPr>
                <w:spacing w:val="-4"/>
                <w:sz w:val="20"/>
              </w:rPr>
              <w:t xml:space="preserve"> </w:t>
            </w:r>
            <w:r>
              <w:rPr>
                <w:sz w:val="20"/>
              </w:rPr>
              <w:t>prioritize,</w:t>
            </w:r>
            <w:r>
              <w:rPr>
                <w:spacing w:val="-4"/>
                <w:sz w:val="20"/>
              </w:rPr>
              <w:t xml:space="preserve"> </w:t>
            </w:r>
            <w:r>
              <w:rPr>
                <w:sz w:val="20"/>
              </w:rPr>
              <w:t>and/or act on appropriate decisions.</w:t>
            </w:r>
          </w:p>
        </w:tc>
        <w:tc>
          <w:tcPr>
            <w:tcW w:w="1380" w:type="dxa"/>
          </w:tcPr>
          <w:p w14:paraId="2CE4924A" w14:textId="77777777" w:rsidR="002D0127" w:rsidRDefault="002D0127">
            <w:pPr>
              <w:pStyle w:val="TableParagraph"/>
              <w:spacing w:before="3"/>
              <w:rPr>
                <w:b/>
                <w:sz w:val="2"/>
              </w:rPr>
            </w:pPr>
          </w:p>
          <w:p w14:paraId="2CE4924B" w14:textId="77777777" w:rsidR="002D0127" w:rsidRDefault="00000000">
            <w:pPr>
              <w:pStyle w:val="TableParagraph"/>
              <w:ind w:left="450"/>
              <w:rPr>
                <w:sz w:val="20"/>
              </w:rPr>
            </w:pPr>
            <w:r>
              <w:rPr>
                <w:noProof/>
                <w:sz w:val="20"/>
              </w:rPr>
              <w:drawing>
                <wp:inline distT="0" distB="0" distL="0" distR="0" wp14:anchorId="2CE4951D" wp14:editId="2CE4951E">
                  <wp:extent cx="308038" cy="224027"/>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4" cstate="print"/>
                          <a:stretch>
                            <a:fillRect/>
                          </a:stretch>
                        </pic:blipFill>
                        <pic:spPr>
                          <a:xfrm>
                            <a:off x="0" y="0"/>
                            <a:ext cx="308038" cy="224027"/>
                          </a:xfrm>
                          <a:prstGeom prst="rect">
                            <a:avLst/>
                          </a:prstGeom>
                        </pic:spPr>
                      </pic:pic>
                    </a:graphicData>
                  </a:graphic>
                </wp:inline>
              </w:drawing>
            </w:r>
          </w:p>
        </w:tc>
        <w:tc>
          <w:tcPr>
            <w:tcW w:w="1000" w:type="dxa"/>
          </w:tcPr>
          <w:p w14:paraId="2CE4924C" w14:textId="77777777" w:rsidR="002D0127" w:rsidRDefault="002D0127">
            <w:pPr>
              <w:pStyle w:val="TableParagraph"/>
              <w:spacing w:before="3"/>
              <w:rPr>
                <w:b/>
                <w:sz w:val="2"/>
              </w:rPr>
            </w:pPr>
          </w:p>
          <w:p w14:paraId="2CE4924D" w14:textId="77777777" w:rsidR="002D0127" w:rsidRDefault="00000000">
            <w:pPr>
              <w:pStyle w:val="TableParagraph"/>
              <w:ind w:left="510"/>
              <w:rPr>
                <w:sz w:val="20"/>
              </w:rPr>
            </w:pPr>
            <w:r>
              <w:rPr>
                <w:noProof/>
                <w:sz w:val="20"/>
              </w:rPr>
              <w:drawing>
                <wp:inline distT="0" distB="0" distL="0" distR="0" wp14:anchorId="2CE4951F" wp14:editId="2CE49520">
                  <wp:extent cx="205358" cy="224027"/>
                  <wp:effectExtent l="0" t="0" r="0" b="0"/>
                  <wp:docPr id="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25" cstate="print"/>
                          <a:stretch>
                            <a:fillRect/>
                          </a:stretch>
                        </pic:blipFill>
                        <pic:spPr>
                          <a:xfrm>
                            <a:off x="0" y="0"/>
                            <a:ext cx="205358" cy="224027"/>
                          </a:xfrm>
                          <a:prstGeom prst="rect">
                            <a:avLst/>
                          </a:prstGeom>
                        </pic:spPr>
                      </pic:pic>
                    </a:graphicData>
                  </a:graphic>
                </wp:inline>
              </w:drawing>
            </w:r>
          </w:p>
        </w:tc>
      </w:tr>
      <w:tr w:rsidR="002D0127" w14:paraId="2CE49255" w14:textId="77777777">
        <w:trPr>
          <w:trHeight w:val="439"/>
        </w:trPr>
        <w:tc>
          <w:tcPr>
            <w:tcW w:w="420" w:type="dxa"/>
          </w:tcPr>
          <w:p w14:paraId="2CE4924F" w14:textId="77777777" w:rsidR="002D0127" w:rsidRDefault="00000000">
            <w:pPr>
              <w:pStyle w:val="TableParagraph"/>
              <w:spacing w:line="220" w:lineRule="exact"/>
              <w:ind w:right="42"/>
              <w:jc w:val="right"/>
              <w:rPr>
                <w:sz w:val="20"/>
              </w:rPr>
            </w:pPr>
            <w:r>
              <w:rPr>
                <w:spacing w:val="-5"/>
                <w:sz w:val="20"/>
              </w:rPr>
              <w:t>4.</w:t>
            </w:r>
          </w:p>
        </w:tc>
        <w:tc>
          <w:tcPr>
            <w:tcW w:w="7420" w:type="dxa"/>
          </w:tcPr>
          <w:p w14:paraId="2CE49250" w14:textId="77777777" w:rsidR="002D0127" w:rsidRDefault="00000000">
            <w:pPr>
              <w:pStyle w:val="TableParagraph"/>
              <w:spacing w:line="220" w:lineRule="exact"/>
              <w:ind w:left="70"/>
              <w:rPr>
                <w:sz w:val="20"/>
              </w:rPr>
            </w:pPr>
            <w:r>
              <w:rPr>
                <w:sz w:val="20"/>
              </w:rPr>
              <w:t>The</w:t>
            </w:r>
            <w:r>
              <w:rPr>
                <w:spacing w:val="-9"/>
                <w:sz w:val="20"/>
              </w:rPr>
              <w:t xml:space="preserve"> </w:t>
            </w:r>
            <w:r>
              <w:rPr>
                <w:sz w:val="20"/>
              </w:rPr>
              <w:t>candidate</w:t>
            </w:r>
            <w:r>
              <w:rPr>
                <w:spacing w:val="-7"/>
                <w:sz w:val="20"/>
              </w:rPr>
              <w:t xml:space="preserve"> </w:t>
            </w:r>
            <w:r>
              <w:rPr>
                <w:sz w:val="20"/>
              </w:rPr>
              <w:t>invests</w:t>
            </w:r>
            <w:r>
              <w:rPr>
                <w:spacing w:val="-7"/>
                <w:sz w:val="20"/>
              </w:rPr>
              <w:t xml:space="preserve"> </w:t>
            </w:r>
            <w:r>
              <w:rPr>
                <w:sz w:val="20"/>
              </w:rPr>
              <w:t>significant</w:t>
            </w:r>
            <w:r>
              <w:rPr>
                <w:spacing w:val="-7"/>
                <w:sz w:val="20"/>
              </w:rPr>
              <w:t xml:space="preserve"> </w:t>
            </w:r>
            <w:r>
              <w:rPr>
                <w:sz w:val="20"/>
              </w:rPr>
              <w:t>effort</w:t>
            </w:r>
            <w:r>
              <w:rPr>
                <w:spacing w:val="-7"/>
                <w:sz w:val="20"/>
              </w:rPr>
              <w:t xml:space="preserve"> </w:t>
            </w:r>
            <w:r>
              <w:rPr>
                <w:sz w:val="20"/>
              </w:rPr>
              <w:t>in</w:t>
            </w:r>
            <w:r>
              <w:rPr>
                <w:spacing w:val="-6"/>
                <w:sz w:val="20"/>
              </w:rPr>
              <w:t xml:space="preserve"> </w:t>
            </w:r>
            <w:r>
              <w:rPr>
                <w:spacing w:val="-2"/>
                <w:sz w:val="20"/>
              </w:rPr>
              <w:t>learning.</w:t>
            </w:r>
          </w:p>
        </w:tc>
        <w:tc>
          <w:tcPr>
            <w:tcW w:w="1380" w:type="dxa"/>
          </w:tcPr>
          <w:p w14:paraId="2CE49251" w14:textId="77777777" w:rsidR="002D0127" w:rsidRDefault="002D0127">
            <w:pPr>
              <w:pStyle w:val="TableParagraph"/>
              <w:spacing w:before="8"/>
              <w:rPr>
                <w:b/>
                <w:sz w:val="2"/>
              </w:rPr>
            </w:pPr>
          </w:p>
          <w:p w14:paraId="2CE49252" w14:textId="77777777" w:rsidR="002D0127" w:rsidRDefault="00000000">
            <w:pPr>
              <w:pStyle w:val="TableParagraph"/>
              <w:ind w:left="450"/>
              <w:rPr>
                <w:sz w:val="20"/>
              </w:rPr>
            </w:pPr>
            <w:r>
              <w:rPr>
                <w:noProof/>
                <w:sz w:val="20"/>
              </w:rPr>
              <w:drawing>
                <wp:inline distT="0" distB="0" distL="0" distR="0" wp14:anchorId="2CE49521" wp14:editId="2CE49522">
                  <wp:extent cx="308038" cy="224028"/>
                  <wp:effectExtent l="0" t="0" r="0" b="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4" cstate="print"/>
                          <a:stretch>
                            <a:fillRect/>
                          </a:stretch>
                        </pic:blipFill>
                        <pic:spPr>
                          <a:xfrm>
                            <a:off x="0" y="0"/>
                            <a:ext cx="308038" cy="224028"/>
                          </a:xfrm>
                          <a:prstGeom prst="rect">
                            <a:avLst/>
                          </a:prstGeom>
                        </pic:spPr>
                      </pic:pic>
                    </a:graphicData>
                  </a:graphic>
                </wp:inline>
              </w:drawing>
            </w:r>
          </w:p>
        </w:tc>
        <w:tc>
          <w:tcPr>
            <w:tcW w:w="1000" w:type="dxa"/>
          </w:tcPr>
          <w:p w14:paraId="2CE49253" w14:textId="77777777" w:rsidR="002D0127" w:rsidRDefault="002D0127">
            <w:pPr>
              <w:pStyle w:val="TableParagraph"/>
              <w:spacing w:before="8"/>
              <w:rPr>
                <w:b/>
                <w:sz w:val="2"/>
              </w:rPr>
            </w:pPr>
          </w:p>
          <w:p w14:paraId="2CE49254" w14:textId="77777777" w:rsidR="002D0127" w:rsidRDefault="00000000">
            <w:pPr>
              <w:pStyle w:val="TableParagraph"/>
              <w:ind w:left="510"/>
              <w:rPr>
                <w:sz w:val="20"/>
              </w:rPr>
            </w:pPr>
            <w:r>
              <w:rPr>
                <w:noProof/>
                <w:sz w:val="20"/>
              </w:rPr>
              <w:drawing>
                <wp:inline distT="0" distB="0" distL="0" distR="0" wp14:anchorId="2CE49523" wp14:editId="2CE49524">
                  <wp:extent cx="205358" cy="224028"/>
                  <wp:effectExtent l="0" t="0" r="0" b="0"/>
                  <wp:docPr id="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png"/>
                          <pic:cNvPicPr/>
                        </pic:nvPicPr>
                        <pic:blipFill>
                          <a:blip r:embed="rId25" cstate="print"/>
                          <a:stretch>
                            <a:fillRect/>
                          </a:stretch>
                        </pic:blipFill>
                        <pic:spPr>
                          <a:xfrm>
                            <a:off x="0" y="0"/>
                            <a:ext cx="205358" cy="224028"/>
                          </a:xfrm>
                          <a:prstGeom prst="rect">
                            <a:avLst/>
                          </a:prstGeom>
                        </pic:spPr>
                      </pic:pic>
                    </a:graphicData>
                  </a:graphic>
                </wp:inline>
              </w:drawing>
            </w:r>
          </w:p>
        </w:tc>
      </w:tr>
      <w:tr w:rsidR="002D0127" w14:paraId="2CE4925A" w14:textId="77777777">
        <w:trPr>
          <w:trHeight w:val="560"/>
        </w:trPr>
        <w:tc>
          <w:tcPr>
            <w:tcW w:w="420" w:type="dxa"/>
          </w:tcPr>
          <w:p w14:paraId="2CE49256" w14:textId="77777777" w:rsidR="002D0127" w:rsidRDefault="00000000">
            <w:pPr>
              <w:pStyle w:val="TableParagraph"/>
              <w:spacing w:line="211" w:lineRule="exact"/>
              <w:ind w:right="42"/>
              <w:jc w:val="right"/>
              <w:rPr>
                <w:sz w:val="20"/>
              </w:rPr>
            </w:pPr>
            <w:r>
              <w:rPr>
                <w:spacing w:val="-5"/>
                <w:sz w:val="20"/>
              </w:rPr>
              <w:t>5.</w:t>
            </w:r>
          </w:p>
        </w:tc>
        <w:tc>
          <w:tcPr>
            <w:tcW w:w="7420" w:type="dxa"/>
          </w:tcPr>
          <w:p w14:paraId="2CE49257" w14:textId="77777777" w:rsidR="002D0127" w:rsidRDefault="00000000">
            <w:pPr>
              <w:pStyle w:val="TableParagraph"/>
              <w:spacing w:line="218" w:lineRule="auto"/>
              <w:ind w:left="70" w:right="824"/>
              <w:rPr>
                <w:sz w:val="20"/>
              </w:rPr>
            </w:pPr>
            <w:r>
              <w:rPr>
                <w:sz w:val="20"/>
              </w:rPr>
              <w:t>The</w:t>
            </w:r>
            <w:r>
              <w:rPr>
                <w:spacing w:val="-5"/>
                <w:sz w:val="20"/>
              </w:rPr>
              <w:t xml:space="preserve"> </w:t>
            </w:r>
            <w:r>
              <w:rPr>
                <w:sz w:val="20"/>
              </w:rPr>
              <w:t>candidate</w:t>
            </w:r>
            <w:r>
              <w:rPr>
                <w:spacing w:val="-5"/>
                <w:sz w:val="20"/>
              </w:rPr>
              <w:t xml:space="preserve"> </w:t>
            </w:r>
            <w:r>
              <w:rPr>
                <w:sz w:val="20"/>
              </w:rPr>
              <w:t>consistently</w:t>
            </w:r>
            <w:r>
              <w:rPr>
                <w:spacing w:val="-5"/>
                <w:sz w:val="20"/>
              </w:rPr>
              <w:t xml:space="preserve"> </w:t>
            </w:r>
            <w:r>
              <w:rPr>
                <w:sz w:val="20"/>
              </w:rPr>
              <w:t>demonstrates</w:t>
            </w:r>
            <w:r>
              <w:rPr>
                <w:spacing w:val="-5"/>
                <w:sz w:val="20"/>
              </w:rPr>
              <w:t xml:space="preserve"> </w:t>
            </w:r>
            <w:r>
              <w:rPr>
                <w:sz w:val="20"/>
              </w:rPr>
              <w:t>the</w:t>
            </w:r>
            <w:r>
              <w:rPr>
                <w:spacing w:val="-5"/>
                <w:sz w:val="20"/>
              </w:rPr>
              <w:t xml:space="preserve"> </w:t>
            </w:r>
            <w:r>
              <w:rPr>
                <w:sz w:val="20"/>
              </w:rPr>
              <w:t>work</w:t>
            </w:r>
            <w:r>
              <w:rPr>
                <w:spacing w:val="-5"/>
                <w:sz w:val="20"/>
              </w:rPr>
              <w:t xml:space="preserve"> </w:t>
            </w:r>
            <w:r>
              <w:rPr>
                <w:sz w:val="20"/>
              </w:rPr>
              <w:t>ethic</w:t>
            </w:r>
            <w:r>
              <w:rPr>
                <w:spacing w:val="-5"/>
                <w:sz w:val="20"/>
              </w:rPr>
              <w:t xml:space="preserve"> </w:t>
            </w:r>
            <w:r>
              <w:rPr>
                <w:sz w:val="20"/>
              </w:rPr>
              <w:t>necessary</w:t>
            </w:r>
            <w:r>
              <w:rPr>
                <w:spacing w:val="-5"/>
                <w:sz w:val="20"/>
              </w:rPr>
              <w:t xml:space="preserve"> </w:t>
            </w:r>
            <w:r>
              <w:rPr>
                <w:sz w:val="20"/>
              </w:rPr>
              <w:t>to</w:t>
            </w:r>
            <w:r>
              <w:rPr>
                <w:spacing w:val="-5"/>
                <w:sz w:val="20"/>
              </w:rPr>
              <w:t xml:space="preserve"> </w:t>
            </w:r>
            <w:r>
              <w:rPr>
                <w:sz w:val="20"/>
              </w:rPr>
              <w:t>promote success as an educator.</w:t>
            </w:r>
          </w:p>
        </w:tc>
        <w:tc>
          <w:tcPr>
            <w:tcW w:w="1380" w:type="dxa"/>
          </w:tcPr>
          <w:p w14:paraId="2CE49258" w14:textId="77777777" w:rsidR="002D0127" w:rsidRDefault="00000000">
            <w:pPr>
              <w:pStyle w:val="TableParagraph"/>
              <w:ind w:left="450"/>
              <w:rPr>
                <w:sz w:val="20"/>
              </w:rPr>
            </w:pPr>
            <w:r>
              <w:rPr>
                <w:noProof/>
                <w:sz w:val="20"/>
              </w:rPr>
              <w:drawing>
                <wp:inline distT="0" distB="0" distL="0" distR="0" wp14:anchorId="2CE49525" wp14:editId="2CE49526">
                  <wp:extent cx="308038" cy="224028"/>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4" cstate="print"/>
                          <a:stretch>
                            <a:fillRect/>
                          </a:stretch>
                        </pic:blipFill>
                        <pic:spPr>
                          <a:xfrm>
                            <a:off x="0" y="0"/>
                            <a:ext cx="308038" cy="224028"/>
                          </a:xfrm>
                          <a:prstGeom prst="rect">
                            <a:avLst/>
                          </a:prstGeom>
                        </pic:spPr>
                      </pic:pic>
                    </a:graphicData>
                  </a:graphic>
                </wp:inline>
              </w:drawing>
            </w:r>
          </w:p>
        </w:tc>
        <w:tc>
          <w:tcPr>
            <w:tcW w:w="1000" w:type="dxa"/>
          </w:tcPr>
          <w:p w14:paraId="2CE49259" w14:textId="77777777" w:rsidR="002D0127" w:rsidRDefault="00000000">
            <w:pPr>
              <w:pStyle w:val="TableParagraph"/>
              <w:ind w:left="510"/>
              <w:rPr>
                <w:sz w:val="20"/>
              </w:rPr>
            </w:pPr>
            <w:r>
              <w:rPr>
                <w:noProof/>
                <w:sz w:val="20"/>
              </w:rPr>
              <w:drawing>
                <wp:inline distT="0" distB="0" distL="0" distR="0" wp14:anchorId="2CE49527" wp14:editId="2CE49528">
                  <wp:extent cx="205358" cy="224028"/>
                  <wp:effectExtent l="0" t="0" r="0" b="0"/>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25" cstate="print"/>
                          <a:stretch>
                            <a:fillRect/>
                          </a:stretch>
                        </pic:blipFill>
                        <pic:spPr>
                          <a:xfrm>
                            <a:off x="0" y="0"/>
                            <a:ext cx="205358" cy="224028"/>
                          </a:xfrm>
                          <a:prstGeom prst="rect">
                            <a:avLst/>
                          </a:prstGeom>
                        </pic:spPr>
                      </pic:pic>
                    </a:graphicData>
                  </a:graphic>
                </wp:inline>
              </w:drawing>
            </w:r>
          </w:p>
        </w:tc>
      </w:tr>
      <w:tr w:rsidR="002D0127" w14:paraId="2CE49261" w14:textId="77777777">
        <w:trPr>
          <w:trHeight w:val="419"/>
        </w:trPr>
        <w:tc>
          <w:tcPr>
            <w:tcW w:w="420" w:type="dxa"/>
          </w:tcPr>
          <w:p w14:paraId="2CE4925B" w14:textId="77777777" w:rsidR="002D0127" w:rsidRDefault="00000000">
            <w:pPr>
              <w:pStyle w:val="TableParagraph"/>
              <w:spacing w:line="215" w:lineRule="exact"/>
              <w:ind w:right="42"/>
              <w:jc w:val="right"/>
              <w:rPr>
                <w:sz w:val="20"/>
              </w:rPr>
            </w:pPr>
            <w:r>
              <w:rPr>
                <w:spacing w:val="-5"/>
                <w:sz w:val="20"/>
              </w:rPr>
              <w:t>6.</w:t>
            </w:r>
          </w:p>
        </w:tc>
        <w:tc>
          <w:tcPr>
            <w:tcW w:w="7420" w:type="dxa"/>
          </w:tcPr>
          <w:p w14:paraId="2CE4925C" w14:textId="77777777" w:rsidR="002D0127" w:rsidRDefault="00000000">
            <w:pPr>
              <w:pStyle w:val="TableParagraph"/>
              <w:spacing w:line="215" w:lineRule="exact"/>
              <w:ind w:left="70"/>
              <w:rPr>
                <w:sz w:val="20"/>
              </w:rPr>
            </w:pPr>
            <w:r>
              <w:rPr>
                <w:sz w:val="20"/>
              </w:rPr>
              <w:t>The</w:t>
            </w:r>
            <w:r>
              <w:rPr>
                <w:spacing w:val="-6"/>
                <w:sz w:val="20"/>
              </w:rPr>
              <w:t xml:space="preserve"> </w:t>
            </w:r>
            <w:r>
              <w:rPr>
                <w:sz w:val="20"/>
              </w:rPr>
              <w:t>candidate</w:t>
            </w:r>
            <w:r>
              <w:rPr>
                <w:spacing w:val="-6"/>
                <w:sz w:val="20"/>
              </w:rPr>
              <w:t xml:space="preserve"> </w:t>
            </w:r>
            <w:r>
              <w:rPr>
                <w:sz w:val="20"/>
              </w:rPr>
              <w:t>prepares</w:t>
            </w:r>
            <w:r>
              <w:rPr>
                <w:spacing w:val="-6"/>
                <w:sz w:val="20"/>
              </w:rPr>
              <w:t xml:space="preserve"> </w:t>
            </w:r>
            <w:r>
              <w:rPr>
                <w:sz w:val="20"/>
              </w:rPr>
              <w:t>for</w:t>
            </w:r>
            <w:r>
              <w:rPr>
                <w:spacing w:val="-6"/>
                <w:sz w:val="20"/>
              </w:rPr>
              <w:t xml:space="preserve"> </w:t>
            </w:r>
            <w:r>
              <w:rPr>
                <w:sz w:val="20"/>
              </w:rPr>
              <w:t>class</w:t>
            </w:r>
            <w:r>
              <w:rPr>
                <w:spacing w:val="-6"/>
                <w:sz w:val="20"/>
              </w:rPr>
              <w:t xml:space="preserve"> </w:t>
            </w:r>
            <w:r>
              <w:rPr>
                <w:sz w:val="20"/>
              </w:rPr>
              <w:t>and/or</w:t>
            </w:r>
            <w:r>
              <w:rPr>
                <w:spacing w:val="-6"/>
                <w:sz w:val="20"/>
              </w:rPr>
              <w:t xml:space="preserve"> </w:t>
            </w:r>
            <w:r>
              <w:rPr>
                <w:sz w:val="20"/>
              </w:rPr>
              <w:t>clinical</w:t>
            </w:r>
            <w:r>
              <w:rPr>
                <w:spacing w:val="-6"/>
                <w:sz w:val="20"/>
              </w:rPr>
              <w:t xml:space="preserve"> </w:t>
            </w:r>
            <w:r>
              <w:rPr>
                <w:spacing w:val="-2"/>
                <w:sz w:val="20"/>
              </w:rPr>
              <w:t>experiences.</w:t>
            </w:r>
          </w:p>
        </w:tc>
        <w:tc>
          <w:tcPr>
            <w:tcW w:w="1380" w:type="dxa"/>
          </w:tcPr>
          <w:p w14:paraId="2CE4925D" w14:textId="77777777" w:rsidR="002D0127" w:rsidRDefault="002D0127">
            <w:pPr>
              <w:pStyle w:val="TableParagraph"/>
              <w:spacing w:before="3"/>
              <w:rPr>
                <w:b/>
                <w:sz w:val="2"/>
              </w:rPr>
            </w:pPr>
          </w:p>
          <w:p w14:paraId="2CE4925E" w14:textId="77777777" w:rsidR="002D0127" w:rsidRDefault="00000000">
            <w:pPr>
              <w:pStyle w:val="TableParagraph"/>
              <w:ind w:left="450"/>
              <w:rPr>
                <w:sz w:val="20"/>
              </w:rPr>
            </w:pPr>
            <w:r>
              <w:rPr>
                <w:noProof/>
                <w:sz w:val="20"/>
              </w:rPr>
              <w:drawing>
                <wp:inline distT="0" distB="0" distL="0" distR="0" wp14:anchorId="2CE49529" wp14:editId="2CE4952A">
                  <wp:extent cx="308038" cy="224028"/>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4" cstate="print"/>
                          <a:stretch>
                            <a:fillRect/>
                          </a:stretch>
                        </pic:blipFill>
                        <pic:spPr>
                          <a:xfrm>
                            <a:off x="0" y="0"/>
                            <a:ext cx="308038" cy="224028"/>
                          </a:xfrm>
                          <a:prstGeom prst="rect">
                            <a:avLst/>
                          </a:prstGeom>
                        </pic:spPr>
                      </pic:pic>
                    </a:graphicData>
                  </a:graphic>
                </wp:inline>
              </w:drawing>
            </w:r>
          </w:p>
        </w:tc>
        <w:tc>
          <w:tcPr>
            <w:tcW w:w="1000" w:type="dxa"/>
          </w:tcPr>
          <w:p w14:paraId="2CE4925F" w14:textId="77777777" w:rsidR="002D0127" w:rsidRDefault="002D0127">
            <w:pPr>
              <w:pStyle w:val="TableParagraph"/>
              <w:spacing w:before="3"/>
              <w:rPr>
                <w:b/>
                <w:sz w:val="2"/>
              </w:rPr>
            </w:pPr>
          </w:p>
          <w:p w14:paraId="2CE49260" w14:textId="77777777" w:rsidR="002D0127" w:rsidRDefault="00000000">
            <w:pPr>
              <w:pStyle w:val="TableParagraph"/>
              <w:ind w:left="510"/>
              <w:rPr>
                <w:sz w:val="20"/>
              </w:rPr>
            </w:pPr>
            <w:r>
              <w:rPr>
                <w:noProof/>
                <w:sz w:val="20"/>
              </w:rPr>
              <w:drawing>
                <wp:inline distT="0" distB="0" distL="0" distR="0" wp14:anchorId="2CE4952B" wp14:editId="2CE4952C">
                  <wp:extent cx="205358" cy="224028"/>
                  <wp:effectExtent l="0" t="0" r="0" b="0"/>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25" cstate="print"/>
                          <a:stretch>
                            <a:fillRect/>
                          </a:stretch>
                        </pic:blipFill>
                        <pic:spPr>
                          <a:xfrm>
                            <a:off x="0" y="0"/>
                            <a:ext cx="205358" cy="224028"/>
                          </a:xfrm>
                          <a:prstGeom prst="rect">
                            <a:avLst/>
                          </a:prstGeom>
                        </pic:spPr>
                      </pic:pic>
                    </a:graphicData>
                  </a:graphic>
                </wp:inline>
              </w:drawing>
            </w:r>
          </w:p>
        </w:tc>
      </w:tr>
    </w:tbl>
    <w:p w14:paraId="2CE49262" w14:textId="77777777" w:rsidR="002D0127" w:rsidRDefault="002D0127">
      <w:pPr>
        <w:rPr>
          <w:sz w:val="20"/>
        </w:rPr>
        <w:sectPr w:rsidR="002D0127">
          <w:footerReference w:type="default" r:id="rId26"/>
          <w:pgSz w:w="12240" w:h="15840"/>
          <w:pgMar w:top="720" w:right="0" w:bottom="1140" w:left="720" w:header="0" w:footer="957" w:gutter="0"/>
          <w:cols w:space="720"/>
        </w:sectPr>
      </w:pPr>
    </w:p>
    <w:p w14:paraId="2CE49263" w14:textId="77777777" w:rsidR="002D0127" w:rsidRDefault="00000000">
      <w:pPr>
        <w:tabs>
          <w:tab w:val="left" w:pos="5989"/>
          <w:tab w:val="left" w:pos="10624"/>
        </w:tabs>
        <w:spacing w:before="76"/>
        <w:ind w:left="330"/>
        <w:rPr>
          <w:sz w:val="20"/>
        </w:rPr>
      </w:pPr>
      <w:r>
        <w:rPr>
          <w:sz w:val="20"/>
        </w:rPr>
        <w:t>Evaluator’s</w:t>
      </w:r>
      <w:r>
        <w:rPr>
          <w:spacing w:val="-2"/>
          <w:sz w:val="20"/>
        </w:rPr>
        <w:t xml:space="preserve"> </w:t>
      </w:r>
      <w:r>
        <w:rPr>
          <w:sz w:val="20"/>
        </w:rPr>
        <w:t>Name</w:t>
      </w:r>
      <w:r>
        <w:rPr>
          <w:spacing w:val="-2"/>
          <w:sz w:val="20"/>
        </w:rPr>
        <w:t xml:space="preserve"> </w:t>
      </w:r>
      <w:r>
        <w:rPr>
          <w:sz w:val="20"/>
        </w:rPr>
        <w:t>(please</w:t>
      </w:r>
      <w:r>
        <w:rPr>
          <w:spacing w:val="-3"/>
          <w:sz w:val="20"/>
        </w:rPr>
        <w:t xml:space="preserve"> </w:t>
      </w:r>
      <w:r>
        <w:rPr>
          <w:sz w:val="20"/>
        </w:rPr>
        <w:t xml:space="preserve">print): </w:t>
      </w:r>
      <w:r>
        <w:rPr>
          <w:sz w:val="20"/>
          <w:u w:val="thick"/>
        </w:rPr>
        <w:tab/>
      </w:r>
      <w:r>
        <w:rPr>
          <w:spacing w:val="-2"/>
          <w:sz w:val="20"/>
        </w:rPr>
        <w:t>Evaluator’s</w:t>
      </w:r>
      <w:r>
        <w:rPr>
          <w:spacing w:val="8"/>
          <w:sz w:val="20"/>
        </w:rPr>
        <w:t xml:space="preserve"> </w:t>
      </w:r>
      <w:r>
        <w:rPr>
          <w:spacing w:val="-2"/>
          <w:sz w:val="20"/>
        </w:rPr>
        <w:t>Signature:</w:t>
      </w:r>
      <w:r>
        <w:rPr>
          <w:sz w:val="20"/>
          <w:u w:val="single"/>
        </w:rPr>
        <w:tab/>
      </w:r>
    </w:p>
    <w:p w14:paraId="2CE49264" w14:textId="77777777" w:rsidR="002D0127" w:rsidRDefault="002D0127">
      <w:pPr>
        <w:pStyle w:val="BodyText"/>
        <w:rPr>
          <w:sz w:val="12"/>
        </w:rPr>
      </w:pPr>
    </w:p>
    <w:p w14:paraId="2CE49265" w14:textId="77777777" w:rsidR="002D0127" w:rsidRDefault="00000000">
      <w:pPr>
        <w:tabs>
          <w:tab w:val="left" w:pos="1998"/>
          <w:tab w:val="left" w:pos="10667"/>
        </w:tabs>
        <w:spacing w:before="92"/>
        <w:ind w:left="270"/>
        <w:rPr>
          <w:sz w:val="20"/>
        </w:rPr>
      </w:pPr>
      <w:r>
        <w:rPr>
          <w:sz w:val="20"/>
        </w:rPr>
        <w:t xml:space="preserve">Date: </w:t>
      </w:r>
      <w:r>
        <w:rPr>
          <w:sz w:val="20"/>
          <w:u w:val="single"/>
        </w:rPr>
        <w:tab/>
      </w:r>
      <w:r>
        <w:rPr>
          <w:sz w:val="20"/>
        </w:rPr>
        <w:t xml:space="preserve"> Comments: </w:t>
      </w:r>
      <w:r>
        <w:rPr>
          <w:sz w:val="20"/>
          <w:u w:val="single"/>
        </w:rPr>
        <w:tab/>
      </w:r>
    </w:p>
    <w:p w14:paraId="2CE49266" w14:textId="77777777" w:rsidR="002D0127" w:rsidRDefault="00000000">
      <w:pPr>
        <w:pStyle w:val="Heading2"/>
      </w:pPr>
      <w:bookmarkStart w:id="50" w:name="_TOC_250010"/>
      <w:r>
        <w:t>Appendix</w:t>
      </w:r>
      <w:r>
        <w:rPr>
          <w:spacing w:val="-9"/>
        </w:rPr>
        <w:t xml:space="preserve"> </w:t>
      </w:r>
      <w:r>
        <w:t>B:</w:t>
      </w:r>
      <w:r>
        <w:rPr>
          <w:spacing w:val="-6"/>
        </w:rPr>
        <w:t xml:space="preserve"> </w:t>
      </w:r>
      <w:r>
        <w:t>Policy</w:t>
      </w:r>
      <w:r>
        <w:rPr>
          <w:spacing w:val="-6"/>
        </w:rPr>
        <w:t xml:space="preserve"> </w:t>
      </w:r>
      <w:r>
        <w:t>on</w:t>
      </w:r>
      <w:r>
        <w:rPr>
          <w:spacing w:val="-6"/>
        </w:rPr>
        <w:t xml:space="preserve"> </w:t>
      </w:r>
      <w:r>
        <w:t>Learning</w:t>
      </w:r>
      <w:r>
        <w:rPr>
          <w:spacing w:val="-6"/>
        </w:rPr>
        <w:t xml:space="preserve"> </w:t>
      </w:r>
      <w:r>
        <w:t>Disability</w:t>
      </w:r>
      <w:r>
        <w:rPr>
          <w:spacing w:val="-7"/>
        </w:rPr>
        <w:t xml:space="preserve"> </w:t>
      </w:r>
      <w:r>
        <w:t>&amp;</w:t>
      </w:r>
      <w:r>
        <w:rPr>
          <w:spacing w:val="-6"/>
        </w:rPr>
        <w:t xml:space="preserve"> </w:t>
      </w:r>
      <w:r>
        <w:t>Standardized</w:t>
      </w:r>
      <w:r>
        <w:rPr>
          <w:spacing w:val="-10"/>
        </w:rPr>
        <w:t xml:space="preserve"> </w:t>
      </w:r>
      <w:bookmarkEnd w:id="50"/>
      <w:r>
        <w:rPr>
          <w:spacing w:val="-2"/>
        </w:rPr>
        <w:t>Testing</w:t>
      </w:r>
    </w:p>
    <w:p w14:paraId="2CE49267" w14:textId="77777777" w:rsidR="002D0127" w:rsidRDefault="002D0127">
      <w:pPr>
        <w:pStyle w:val="BodyText"/>
        <w:spacing w:before="11"/>
        <w:rPr>
          <w:b/>
          <w:sz w:val="23"/>
        </w:rPr>
      </w:pPr>
    </w:p>
    <w:p w14:paraId="2CE49268" w14:textId="77777777" w:rsidR="002D0127" w:rsidRDefault="00000000">
      <w:pPr>
        <w:pStyle w:val="BodyText"/>
        <w:ind w:left="720" w:right="730"/>
      </w:pPr>
      <w:r>
        <w:t>Students</w:t>
      </w:r>
      <w:r>
        <w:rPr>
          <w:spacing w:val="-4"/>
        </w:rPr>
        <w:t xml:space="preserve"> </w:t>
      </w:r>
      <w:r>
        <w:t>with</w:t>
      </w:r>
      <w:r>
        <w:rPr>
          <w:spacing w:val="-4"/>
        </w:rPr>
        <w:t xml:space="preserve"> </w:t>
      </w:r>
      <w:r>
        <w:t>special</w:t>
      </w:r>
      <w:r>
        <w:rPr>
          <w:spacing w:val="-4"/>
        </w:rPr>
        <w:t xml:space="preserve"> </w:t>
      </w:r>
      <w:r>
        <w:t>needs</w:t>
      </w:r>
      <w:r>
        <w:rPr>
          <w:spacing w:val="-4"/>
        </w:rPr>
        <w:t xml:space="preserve"> </w:t>
      </w:r>
      <w:r>
        <w:t>(physical</w:t>
      </w:r>
      <w:r>
        <w:rPr>
          <w:spacing w:val="-4"/>
        </w:rPr>
        <w:t xml:space="preserve"> </w:t>
      </w:r>
      <w:r>
        <w:t>handicaps,</w:t>
      </w:r>
      <w:r>
        <w:rPr>
          <w:spacing w:val="-4"/>
        </w:rPr>
        <w:t xml:space="preserve"> </w:t>
      </w:r>
      <w:r>
        <w:t>learning</w:t>
      </w:r>
      <w:r>
        <w:rPr>
          <w:spacing w:val="-4"/>
        </w:rPr>
        <w:t xml:space="preserve"> </w:t>
      </w:r>
      <w:r>
        <w:t>disabilities,</w:t>
      </w:r>
      <w:r>
        <w:rPr>
          <w:spacing w:val="-4"/>
        </w:rPr>
        <w:t xml:space="preserve"> </w:t>
      </w:r>
      <w:r>
        <w:t>English</w:t>
      </w:r>
      <w:r>
        <w:rPr>
          <w:spacing w:val="-4"/>
        </w:rPr>
        <w:t xml:space="preserve"> </w:t>
      </w:r>
      <w:r>
        <w:t>as</w:t>
      </w:r>
      <w:r>
        <w:rPr>
          <w:spacing w:val="-4"/>
        </w:rPr>
        <w:t xml:space="preserve"> </w:t>
      </w:r>
      <w:r>
        <w:t>a</w:t>
      </w:r>
      <w:r>
        <w:rPr>
          <w:spacing w:val="-4"/>
        </w:rPr>
        <w:t xml:space="preserve"> </w:t>
      </w:r>
      <w:r>
        <w:rPr>
          <w:color w:val="212121"/>
        </w:rPr>
        <w:t>second</w:t>
      </w:r>
      <w:r>
        <w:rPr>
          <w:color w:val="212121"/>
          <w:spacing w:val="-4"/>
        </w:rPr>
        <w:t xml:space="preserve"> </w:t>
      </w:r>
      <w:r>
        <w:rPr>
          <w:color w:val="212121"/>
        </w:rPr>
        <w:t>language</w:t>
      </w:r>
      <w:r>
        <w:t>) should identify themselves so that appropriate arrangement can be made.</w:t>
      </w:r>
    </w:p>
    <w:p w14:paraId="2CE49269" w14:textId="77777777" w:rsidR="002D0127" w:rsidRDefault="002D0127">
      <w:pPr>
        <w:pStyle w:val="BodyText"/>
      </w:pPr>
    </w:p>
    <w:p w14:paraId="2CE4926A" w14:textId="77777777" w:rsidR="002D0127" w:rsidRDefault="00000000">
      <w:pPr>
        <w:pStyle w:val="BodyText"/>
        <w:ind w:left="720" w:right="730"/>
      </w:pPr>
      <w:r>
        <w:t>Educational access is the provision of classroom accommodations, auxiliary aids, and services to ensure equal</w:t>
      </w:r>
      <w:r>
        <w:rPr>
          <w:spacing w:val="-6"/>
        </w:rPr>
        <w:t xml:space="preserve"> </w:t>
      </w:r>
      <w:r>
        <w:t>educational</w:t>
      </w:r>
      <w:r>
        <w:rPr>
          <w:spacing w:val="-4"/>
        </w:rPr>
        <w:t xml:space="preserve"> </w:t>
      </w:r>
      <w:r>
        <w:t>opportunities</w:t>
      </w:r>
      <w:r>
        <w:rPr>
          <w:spacing w:val="-4"/>
        </w:rPr>
        <w:t xml:space="preserve"> </w:t>
      </w:r>
      <w:r>
        <w:t>for</w:t>
      </w:r>
      <w:r>
        <w:rPr>
          <w:spacing w:val="-4"/>
        </w:rPr>
        <w:t xml:space="preserve"> </w:t>
      </w:r>
      <w:r>
        <w:t>all</w:t>
      </w:r>
      <w:r>
        <w:rPr>
          <w:spacing w:val="-4"/>
        </w:rPr>
        <w:t xml:space="preserve"> </w:t>
      </w:r>
      <w:r>
        <w:t>students</w:t>
      </w:r>
      <w:r>
        <w:rPr>
          <w:spacing w:val="-4"/>
        </w:rPr>
        <w:t xml:space="preserve"> </w:t>
      </w:r>
      <w:r>
        <w:t>regardless</w:t>
      </w:r>
      <w:r>
        <w:rPr>
          <w:spacing w:val="-4"/>
        </w:rPr>
        <w:t xml:space="preserve"> </w:t>
      </w:r>
      <w:r>
        <w:t>of</w:t>
      </w:r>
      <w:r>
        <w:rPr>
          <w:spacing w:val="-4"/>
        </w:rPr>
        <w:t xml:space="preserve"> </w:t>
      </w:r>
      <w:r>
        <w:t>their</w:t>
      </w:r>
      <w:r>
        <w:rPr>
          <w:spacing w:val="-4"/>
        </w:rPr>
        <w:t xml:space="preserve"> </w:t>
      </w:r>
      <w:r>
        <w:t>disability.</w:t>
      </w:r>
      <w:r>
        <w:rPr>
          <w:spacing w:val="-15"/>
        </w:rPr>
        <w:t xml:space="preserve"> </w:t>
      </w:r>
      <w:r>
        <w:t>Any</w:t>
      </w:r>
      <w:r>
        <w:rPr>
          <w:spacing w:val="-4"/>
        </w:rPr>
        <w:t xml:space="preserve"> </w:t>
      </w:r>
      <w:r>
        <w:t>student</w:t>
      </w:r>
      <w:r>
        <w:rPr>
          <w:spacing w:val="-4"/>
        </w:rPr>
        <w:t xml:space="preserve"> </w:t>
      </w:r>
      <w:r>
        <w:t>who</w:t>
      </w:r>
      <w:r>
        <w:rPr>
          <w:spacing w:val="-4"/>
        </w:rPr>
        <w:t xml:space="preserve"> </w:t>
      </w:r>
      <w:r>
        <w:t>feels</w:t>
      </w:r>
      <w:r>
        <w:rPr>
          <w:spacing w:val="-4"/>
        </w:rPr>
        <w:t xml:space="preserve"> </w:t>
      </w:r>
      <w:r>
        <w:t>he</w:t>
      </w:r>
      <w:r>
        <w:rPr>
          <w:spacing w:val="-4"/>
        </w:rPr>
        <w:t xml:space="preserve"> </w:t>
      </w:r>
      <w:r>
        <w:t>or she may need an accommodation based on the impact of a disability should contact Diane Schowalter, the campus Learning Specialist, in the</w:t>
      </w:r>
      <w:r>
        <w:rPr>
          <w:spacing w:val="-4"/>
        </w:rPr>
        <w:t xml:space="preserve"> </w:t>
      </w:r>
      <w:r>
        <w:t>Advising Center (x5802).This information will be kept confidential.</w:t>
      </w:r>
      <w:r>
        <w:rPr>
          <w:spacing w:val="-6"/>
        </w:rPr>
        <w:t xml:space="preserve"> </w:t>
      </w:r>
      <w:r>
        <w:t>Accommodations need to be requested in advance and will not be granted retroactively.</w:t>
      </w:r>
    </w:p>
    <w:p w14:paraId="2CE4926B" w14:textId="77777777" w:rsidR="002D0127" w:rsidRDefault="002D0127">
      <w:pPr>
        <w:pStyle w:val="BodyText"/>
      </w:pPr>
    </w:p>
    <w:p w14:paraId="2CE4926C" w14:textId="77777777" w:rsidR="002D0127" w:rsidRDefault="00000000">
      <w:pPr>
        <w:pStyle w:val="BodyText"/>
        <w:ind w:left="720" w:right="730"/>
      </w:pPr>
      <w:r>
        <w:t>Students</w:t>
      </w:r>
      <w:r>
        <w:rPr>
          <w:spacing w:val="-3"/>
        </w:rPr>
        <w:t xml:space="preserve"> </w:t>
      </w:r>
      <w:r>
        <w:t>should</w:t>
      </w:r>
      <w:r>
        <w:rPr>
          <w:spacing w:val="-3"/>
        </w:rPr>
        <w:t xml:space="preserve"> </w:t>
      </w:r>
      <w:r>
        <w:t>notify</w:t>
      </w:r>
      <w:r>
        <w:rPr>
          <w:spacing w:val="-3"/>
        </w:rPr>
        <w:t xml:space="preserve"> </w:t>
      </w:r>
      <w:r>
        <w:t>their</w:t>
      </w:r>
      <w:r>
        <w:rPr>
          <w:spacing w:val="-3"/>
        </w:rPr>
        <w:t xml:space="preserve"> </w:t>
      </w:r>
      <w:r>
        <w:t>instructors</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3"/>
        </w:rPr>
        <w:t xml:space="preserve"> </w:t>
      </w:r>
      <w:r>
        <w:t>if</w:t>
      </w:r>
      <w:r>
        <w:rPr>
          <w:spacing w:val="-3"/>
        </w:rPr>
        <w:t xml:space="preserve"> </w:t>
      </w:r>
      <w:r>
        <w:t>they</w:t>
      </w:r>
      <w:r>
        <w:rPr>
          <w:spacing w:val="-3"/>
        </w:rPr>
        <w:t xml:space="preserve"> </w:t>
      </w:r>
      <w:r>
        <w:t>have</w:t>
      </w:r>
      <w:r>
        <w:rPr>
          <w:spacing w:val="-3"/>
        </w:rPr>
        <w:t xml:space="preserve"> </w:t>
      </w:r>
      <w:r>
        <w:t>been</w:t>
      </w:r>
      <w:r>
        <w:rPr>
          <w:spacing w:val="-3"/>
        </w:rPr>
        <w:t xml:space="preserve"> </w:t>
      </w:r>
      <w:r>
        <w:t>granted</w:t>
      </w:r>
      <w:r>
        <w:rPr>
          <w:spacing w:val="-3"/>
        </w:rPr>
        <w:t xml:space="preserve"> </w:t>
      </w:r>
      <w:r>
        <w:t>accommodation. Carthage College strives to make all learning experiences as accessible as possible.</w:t>
      </w:r>
    </w:p>
    <w:p w14:paraId="2CE4926D" w14:textId="77777777" w:rsidR="002D0127" w:rsidRDefault="002D0127">
      <w:pPr>
        <w:sectPr w:rsidR="002D0127">
          <w:pgSz w:w="12240" w:h="15840"/>
          <w:pgMar w:top="920" w:right="0" w:bottom="1140" w:left="720" w:header="0" w:footer="957" w:gutter="0"/>
          <w:cols w:space="720"/>
        </w:sectPr>
      </w:pPr>
    </w:p>
    <w:p w14:paraId="2CE4926E" w14:textId="77777777" w:rsidR="002D0127" w:rsidRDefault="00000000">
      <w:pPr>
        <w:pStyle w:val="Heading2"/>
        <w:spacing w:before="60"/>
      </w:pPr>
      <w:bookmarkStart w:id="51" w:name="_TOC_250009"/>
      <w:r>
        <w:t>Appendix</w:t>
      </w:r>
      <w:r>
        <w:rPr>
          <w:spacing w:val="-11"/>
        </w:rPr>
        <w:t xml:space="preserve"> </w:t>
      </w:r>
      <w:r>
        <w:t>C:</w:t>
      </w:r>
      <w:r>
        <w:rPr>
          <w:spacing w:val="-9"/>
        </w:rPr>
        <w:t xml:space="preserve"> </w:t>
      </w:r>
      <w:r>
        <w:t>Foundations</w:t>
      </w:r>
      <w:r>
        <w:rPr>
          <w:spacing w:val="-8"/>
        </w:rPr>
        <w:t xml:space="preserve"> </w:t>
      </w:r>
      <w:r>
        <w:t>of</w:t>
      </w:r>
      <w:r>
        <w:rPr>
          <w:spacing w:val="-9"/>
        </w:rPr>
        <w:t xml:space="preserve"> </w:t>
      </w:r>
      <w:r>
        <w:t>Reading</w:t>
      </w:r>
      <w:r>
        <w:rPr>
          <w:spacing w:val="-13"/>
        </w:rPr>
        <w:t xml:space="preserve"> </w:t>
      </w:r>
      <w:r>
        <w:t>Test</w:t>
      </w:r>
      <w:r>
        <w:rPr>
          <w:spacing w:val="-8"/>
        </w:rPr>
        <w:t xml:space="preserve"> </w:t>
      </w:r>
      <w:r>
        <w:t>Overview</w:t>
      </w:r>
      <w:r>
        <w:rPr>
          <w:spacing w:val="-9"/>
        </w:rPr>
        <w:t xml:space="preserve"> </w:t>
      </w:r>
      <w:r>
        <w:t>&amp;</w:t>
      </w:r>
      <w:r>
        <w:rPr>
          <w:spacing w:val="-8"/>
        </w:rPr>
        <w:t xml:space="preserve"> </w:t>
      </w:r>
      <w:bookmarkEnd w:id="51"/>
      <w:r>
        <w:rPr>
          <w:spacing w:val="-2"/>
        </w:rPr>
        <w:t>Resources</w:t>
      </w:r>
    </w:p>
    <w:p w14:paraId="2CE4926F" w14:textId="77777777" w:rsidR="002D0127" w:rsidRDefault="002D0127">
      <w:pPr>
        <w:pStyle w:val="BodyText"/>
        <w:rPr>
          <w:b/>
        </w:rPr>
      </w:pPr>
    </w:p>
    <w:p w14:paraId="2CE49270" w14:textId="77777777" w:rsidR="002D0127" w:rsidRDefault="00000000">
      <w:pPr>
        <w:ind w:left="720" w:right="730"/>
        <w:rPr>
          <w:b/>
          <w:sz w:val="18"/>
        </w:rPr>
      </w:pPr>
      <w:r>
        <w:rPr>
          <w:b/>
          <w:sz w:val="18"/>
        </w:rPr>
        <w:t>Applies</w:t>
      </w:r>
      <w:r>
        <w:rPr>
          <w:b/>
          <w:spacing w:val="-5"/>
          <w:sz w:val="18"/>
        </w:rPr>
        <w:t xml:space="preserve"> </w:t>
      </w:r>
      <w:r>
        <w:rPr>
          <w:b/>
          <w:sz w:val="18"/>
        </w:rPr>
        <w:t>to:</w:t>
      </w:r>
      <w:r>
        <w:rPr>
          <w:b/>
          <w:spacing w:val="36"/>
          <w:sz w:val="18"/>
        </w:rPr>
        <w:t xml:space="preserve"> </w:t>
      </w:r>
      <w:r>
        <w:rPr>
          <w:b/>
          <w:sz w:val="18"/>
        </w:rPr>
        <w:t>Students</w:t>
      </w:r>
      <w:r>
        <w:rPr>
          <w:b/>
          <w:spacing w:val="-5"/>
          <w:sz w:val="18"/>
        </w:rPr>
        <w:t xml:space="preserve"> </w:t>
      </w:r>
      <w:r>
        <w:rPr>
          <w:b/>
          <w:sz w:val="18"/>
        </w:rPr>
        <w:t>majoring</w:t>
      </w:r>
      <w:r>
        <w:rPr>
          <w:b/>
          <w:spacing w:val="-5"/>
          <w:sz w:val="18"/>
        </w:rPr>
        <w:t xml:space="preserve"> </w:t>
      </w:r>
      <w:r>
        <w:rPr>
          <w:b/>
          <w:sz w:val="18"/>
        </w:rPr>
        <w:t>in</w:t>
      </w:r>
      <w:r>
        <w:rPr>
          <w:b/>
          <w:spacing w:val="-5"/>
          <w:sz w:val="18"/>
        </w:rPr>
        <w:t xml:space="preserve"> </w:t>
      </w:r>
      <w:r>
        <w:rPr>
          <w:b/>
          <w:sz w:val="18"/>
        </w:rPr>
        <w:t>Elementary</w:t>
      </w:r>
      <w:r>
        <w:rPr>
          <w:b/>
          <w:spacing w:val="-5"/>
          <w:sz w:val="18"/>
        </w:rPr>
        <w:t xml:space="preserve"> </w:t>
      </w:r>
      <w:r>
        <w:rPr>
          <w:b/>
          <w:sz w:val="18"/>
        </w:rPr>
        <w:t>Education</w:t>
      </w:r>
      <w:r>
        <w:rPr>
          <w:b/>
          <w:spacing w:val="-5"/>
          <w:sz w:val="18"/>
        </w:rPr>
        <w:t xml:space="preserve"> </w:t>
      </w:r>
      <w:r>
        <w:rPr>
          <w:b/>
          <w:sz w:val="18"/>
        </w:rPr>
        <w:t>and/or</w:t>
      </w:r>
      <w:r>
        <w:rPr>
          <w:b/>
          <w:spacing w:val="-8"/>
          <w:sz w:val="18"/>
        </w:rPr>
        <w:t xml:space="preserve"> </w:t>
      </w:r>
      <w:r>
        <w:rPr>
          <w:b/>
          <w:sz w:val="18"/>
        </w:rPr>
        <w:t>Cross-Categorical</w:t>
      </w:r>
      <w:r>
        <w:rPr>
          <w:b/>
          <w:spacing w:val="-5"/>
          <w:sz w:val="18"/>
        </w:rPr>
        <w:t xml:space="preserve"> </w:t>
      </w:r>
      <w:r>
        <w:rPr>
          <w:b/>
          <w:sz w:val="18"/>
        </w:rPr>
        <w:t>Special</w:t>
      </w:r>
      <w:r>
        <w:rPr>
          <w:b/>
          <w:spacing w:val="-5"/>
          <w:sz w:val="18"/>
        </w:rPr>
        <w:t xml:space="preserve"> </w:t>
      </w:r>
      <w:r>
        <w:rPr>
          <w:b/>
          <w:sz w:val="18"/>
        </w:rPr>
        <w:t>Education,</w:t>
      </w:r>
      <w:r>
        <w:rPr>
          <w:b/>
          <w:spacing w:val="-5"/>
          <w:sz w:val="18"/>
        </w:rPr>
        <w:t xml:space="preserve"> </w:t>
      </w:r>
      <w:r>
        <w:rPr>
          <w:b/>
          <w:sz w:val="18"/>
        </w:rPr>
        <w:t>Reading</w:t>
      </w:r>
      <w:r>
        <w:rPr>
          <w:b/>
          <w:spacing w:val="-8"/>
          <w:sz w:val="18"/>
        </w:rPr>
        <w:t xml:space="preserve"> </w:t>
      </w:r>
      <w:r>
        <w:rPr>
          <w:b/>
          <w:sz w:val="18"/>
        </w:rPr>
        <w:t>Teachers</w:t>
      </w:r>
      <w:r>
        <w:rPr>
          <w:b/>
          <w:spacing w:val="-5"/>
          <w:sz w:val="18"/>
        </w:rPr>
        <w:t xml:space="preserve"> </w:t>
      </w:r>
      <w:r>
        <w:rPr>
          <w:b/>
          <w:sz w:val="18"/>
        </w:rPr>
        <w:t>and Reading Specialists</w:t>
      </w:r>
    </w:p>
    <w:p w14:paraId="2CE49271" w14:textId="77777777" w:rsidR="002D0127" w:rsidRDefault="00000000">
      <w:pPr>
        <w:ind w:left="2090" w:right="2090"/>
        <w:jc w:val="center"/>
        <w:rPr>
          <w:rFonts w:ascii="Arial"/>
          <w:b/>
        </w:rPr>
      </w:pPr>
      <w:r>
        <w:rPr>
          <w:rFonts w:ascii="Arial"/>
          <w:b/>
          <w:smallCaps/>
          <w:color w:val="4E81BD"/>
          <w:spacing w:val="-2"/>
          <w:w w:val="95"/>
        </w:rPr>
        <w:t>Overview</w:t>
      </w:r>
    </w:p>
    <w:p w14:paraId="2CE49272" w14:textId="77777777" w:rsidR="002D0127" w:rsidRDefault="002D0127">
      <w:pPr>
        <w:pStyle w:val="BodyText"/>
        <w:spacing w:before="10"/>
        <w:rPr>
          <w:rFonts w:ascii="Arial"/>
          <w:b/>
          <w:sz w:val="23"/>
        </w:rPr>
      </w:pP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8900"/>
      </w:tblGrid>
      <w:tr w:rsidR="002D0127" w14:paraId="2CE49275" w14:textId="77777777">
        <w:trPr>
          <w:trHeight w:val="439"/>
        </w:trPr>
        <w:tc>
          <w:tcPr>
            <w:tcW w:w="1880" w:type="dxa"/>
            <w:shd w:val="clear" w:color="auto" w:fill="F6F6F6"/>
          </w:tcPr>
          <w:p w14:paraId="2CE49273" w14:textId="77777777" w:rsidR="002D0127" w:rsidRDefault="00000000">
            <w:pPr>
              <w:pStyle w:val="TableParagraph"/>
              <w:spacing w:before="80"/>
              <w:ind w:left="329" w:right="290"/>
              <w:jc w:val="center"/>
              <w:rPr>
                <w:sz w:val="18"/>
              </w:rPr>
            </w:pPr>
            <w:r>
              <w:rPr>
                <w:color w:val="2E2E2E"/>
                <w:spacing w:val="-2"/>
                <w:sz w:val="18"/>
              </w:rPr>
              <w:t>Format</w:t>
            </w:r>
          </w:p>
        </w:tc>
        <w:tc>
          <w:tcPr>
            <w:tcW w:w="8900" w:type="dxa"/>
          </w:tcPr>
          <w:p w14:paraId="2CE49274" w14:textId="77777777" w:rsidR="002D0127" w:rsidRDefault="00000000">
            <w:pPr>
              <w:pStyle w:val="TableParagraph"/>
              <w:spacing w:before="80"/>
              <w:ind w:left="134"/>
              <w:rPr>
                <w:sz w:val="18"/>
              </w:rPr>
            </w:pPr>
            <w:r>
              <w:rPr>
                <w:color w:val="2E2E2E"/>
                <w:sz w:val="18"/>
              </w:rPr>
              <w:t>Computer-based</w:t>
            </w:r>
            <w:r>
              <w:rPr>
                <w:color w:val="2E2E2E"/>
                <w:spacing w:val="-1"/>
                <w:sz w:val="18"/>
              </w:rPr>
              <w:t xml:space="preserve"> </w:t>
            </w:r>
            <w:r>
              <w:rPr>
                <w:color w:val="2E2E2E"/>
                <w:sz w:val="18"/>
              </w:rPr>
              <w:t>test (CBT);</w:t>
            </w:r>
            <w:r>
              <w:rPr>
                <w:color w:val="2E2E2E"/>
                <w:spacing w:val="-1"/>
                <w:sz w:val="18"/>
              </w:rPr>
              <w:t xml:space="preserve"> </w:t>
            </w:r>
            <w:r>
              <w:rPr>
                <w:color w:val="2E2E2E"/>
                <w:sz w:val="18"/>
              </w:rPr>
              <w:t>100 multiple-choice</w:t>
            </w:r>
            <w:r>
              <w:rPr>
                <w:color w:val="2E2E2E"/>
                <w:spacing w:val="-1"/>
                <w:sz w:val="18"/>
              </w:rPr>
              <w:t xml:space="preserve"> </w:t>
            </w:r>
            <w:r>
              <w:rPr>
                <w:color w:val="2E2E2E"/>
                <w:sz w:val="18"/>
              </w:rPr>
              <w:t>questions, 2</w:t>
            </w:r>
            <w:r>
              <w:rPr>
                <w:color w:val="2E2E2E"/>
                <w:spacing w:val="-1"/>
                <w:sz w:val="18"/>
              </w:rPr>
              <w:t xml:space="preserve"> </w:t>
            </w:r>
            <w:r>
              <w:rPr>
                <w:color w:val="2E2E2E"/>
                <w:sz w:val="18"/>
              </w:rPr>
              <w:t xml:space="preserve">written </w:t>
            </w:r>
            <w:r>
              <w:rPr>
                <w:color w:val="2E2E2E"/>
                <w:spacing w:val="-2"/>
                <w:sz w:val="18"/>
              </w:rPr>
              <w:t>assignments</w:t>
            </w:r>
          </w:p>
        </w:tc>
      </w:tr>
      <w:tr w:rsidR="002D0127" w14:paraId="2CE49278" w14:textId="77777777">
        <w:trPr>
          <w:trHeight w:val="419"/>
        </w:trPr>
        <w:tc>
          <w:tcPr>
            <w:tcW w:w="1880" w:type="dxa"/>
            <w:shd w:val="clear" w:color="auto" w:fill="F6F6F6"/>
          </w:tcPr>
          <w:p w14:paraId="2CE49276" w14:textId="77777777" w:rsidR="002D0127" w:rsidRDefault="00000000">
            <w:pPr>
              <w:pStyle w:val="TableParagraph"/>
              <w:spacing w:before="67"/>
              <w:ind w:left="329" w:right="275"/>
              <w:jc w:val="center"/>
              <w:rPr>
                <w:sz w:val="18"/>
              </w:rPr>
            </w:pPr>
            <w:r>
              <w:rPr>
                <w:color w:val="2E2E2E"/>
                <w:spacing w:val="-4"/>
                <w:sz w:val="18"/>
              </w:rPr>
              <w:t>Time</w:t>
            </w:r>
          </w:p>
        </w:tc>
        <w:tc>
          <w:tcPr>
            <w:tcW w:w="8900" w:type="dxa"/>
          </w:tcPr>
          <w:p w14:paraId="2CE49277" w14:textId="77777777" w:rsidR="002D0127" w:rsidRDefault="00000000">
            <w:pPr>
              <w:pStyle w:val="TableParagraph"/>
              <w:spacing w:before="67"/>
              <w:ind w:left="134"/>
              <w:rPr>
                <w:sz w:val="18"/>
              </w:rPr>
            </w:pPr>
            <w:r>
              <w:rPr>
                <w:color w:val="2E2E2E"/>
                <w:sz w:val="18"/>
              </w:rPr>
              <w:t xml:space="preserve">4 </w:t>
            </w:r>
            <w:r>
              <w:rPr>
                <w:color w:val="2E2E2E"/>
                <w:spacing w:val="-2"/>
                <w:sz w:val="18"/>
              </w:rPr>
              <w:t>hours</w:t>
            </w:r>
          </w:p>
        </w:tc>
      </w:tr>
      <w:tr w:rsidR="002D0127" w14:paraId="2CE4927B" w14:textId="77777777">
        <w:trPr>
          <w:trHeight w:val="520"/>
        </w:trPr>
        <w:tc>
          <w:tcPr>
            <w:tcW w:w="1880" w:type="dxa"/>
            <w:shd w:val="clear" w:color="auto" w:fill="F6F6F6"/>
          </w:tcPr>
          <w:p w14:paraId="2CE49279" w14:textId="77777777" w:rsidR="002D0127" w:rsidRDefault="00000000">
            <w:pPr>
              <w:pStyle w:val="TableParagraph"/>
              <w:spacing w:before="89"/>
              <w:ind w:left="329" w:right="290"/>
              <w:jc w:val="center"/>
              <w:rPr>
                <w:sz w:val="18"/>
              </w:rPr>
            </w:pPr>
            <w:r>
              <w:rPr>
                <w:color w:val="2E2E2E"/>
                <w:spacing w:val="-2"/>
                <w:sz w:val="18"/>
              </w:rPr>
              <w:t>Test</w:t>
            </w:r>
            <w:r>
              <w:rPr>
                <w:color w:val="2E2E2E"/>
                <w:spacing w:val="-5"/>
                <w:sz w:val="18"/>
              </w:rPr>
              <w:t xml:space="preserve"> </w:t>
            </w:r>
            <w:r>
              <w:rPr>
                <w:color w:val="2E2E2E"/>
                <w:spacing w:val="-4"/>
                <w:sz w:val="18"/>
              </w:rPr>
              <w:t>Dates</w:t>
            </w:r>
          </w:p>
        </w:tc>
        <w:tc>
          <w:tcPr>
            <w:tcW w:w="8900" w:type="dxa"/>
          </w:tcPr>
          <w:p w14:paraId="2CE4927A" w14:textId="77777777" w:rsidR="002D0127" w:rsidRDefault="00000000">
            <w:pPr>
              <w:pStyle w:val="TableParagraph"/>
              <w:spacing w:before="6" w:line="250" w:lineRule="atLeast"/>
              <w:ind w:left="164" w:hanging="30"/>
              <w:rPr>
                <w:b/>
                <w:sz w:val="18"/>
              </w:rPr>
            </w:pPr>
            <w:r>
              <w:rPr>
                <w:color w:val="2E2E2E"/>
                <w:sz w:val="18"/>
              </w:rPr>
              <w:t>By</w:t>
            </w:r>
            <w:r>
              <w:rPr>
                <w:color w:val="2E2E2E"/>
                <w:spacing w:val="-4"/>
                <w:sz w:val="18"/>
              </w:rPr>
              <w:t xml:space="preserve"> </w:t>
            </w:r>
            <w:r>
              <w:rPr>
                <w:color w:val="2E2E2E"/>
                <w:sz w:val="18"/>
              </w:rPr>
              <w:t>appointment,</w:t>
            </w:r>
            <w:r>
              <w:rPr>
                <w:color w:val="2E2E2E"/>
                <w:spacing w:val="-4"/>
                <w:sz w:val="18"/>
              </w:rPr>
              <w:t xml:space="preserve"> </w:t>
            </w:r>
            <w:r>
              <w:rPr>
                <w:color w:val="2E2E2E"/>
                <w:sz w:val="18"/>
              </w:rPr>
              <w:t>year</w:t>
            </w:r>
            <w:r>
              <w:rPr>
                <w:color w:val="2E2E2E"/>
                <w:spacing w:val="-4"/>
                <w:sz w:val="18"/>
              </w:rPr>
              <w:t xml:space="preserve"> </w:t>
            </w:r>
            <w:r>
              <w:rPr>
                <w:color w:val="2E2E2E"/>
                <w:sz w:val="18"/>
              </w:rPr>
              <w:t>round.</w:t>
            </w:r>
            <w:r>
              <w:rPr>
                <w:color w:val="2E2E2E"/>
                <w:spacing w:val="-7"/>
                <w:sz w:val="18"/>
              </w:rPr>
              <w:t xml:space="preserve"> </w:t>
            </w:r>
            <w:r>
              <w:rPr>
                <w:color w:val="2E2E2E"/>
                <w:sz w:val="18"/>
              </w:rPr>
              <w:t>Test</w:t>
            </w:r>
            <w:r>
              <w:rPr>
                <w:color w:val="2E2E2E"/>
                <w:spacing w:val="-4"/>
                <w:sz w:val="18"/>
              </w:rPr>
              <w:t xml:space="preserve"> </w:t>
            </w:r>
            <w:r>
              <w:rPr>
                <w:color w:val="2E2E2E"/>
                <w:sz w:val="18"/>
              </w:rPr>
              <w:t>appointments</w:t>
            </w:r>
            <w:r>
              <w:rPr>
                <w:color w:val="2E2E2E"/>
                <w:spacing w:val="-4"/>
                <w:sz w:val="18"/>
              </w:rPr>
              <w:t xml:space="preserve"> </w:t>
            </w:r>
            <w:r>
              <w:rPr>
                <w:color w:val="2E2E2E"/>
                <w:sz w:val="18"/>
              </w:rPr>
              <w:t>are</w:t>
            </w:r>
            <w:r>
              <w:rPr>
                <w:color w:val="2E2E2E"/>
                <w:spacing w:val="-4"/>
                <w:sz w:val="18"/>
              </w:rPr>
              <w:t xml:space="preserve"> </w:t>
            </w:r>
            <w:r>
              <w:rPr>
                <w:color w:val="2E2E2E"/>
                <w:sz w:val="18"/>
              </w:rPr>
              <w:t>available</w:t>
            </w:r>
            <w:r>
              <w:rPr>
                <w:color w:val="2E2E2E"/>
                <w:spacing w:val="-4"/>
                <w:sz w:val="18"/>
              </w:rPr>
              <w:t xml:space="preserve"> </w:t>
            </w:r>
            <w:r>
              <w:rPr>
                <w:color w:val="2E2E2E"/>
                <w:sz w:val="18"/>
              </w:rPr>
              <w:t>on</w:t>
            </w:r>
            <w:r>
              <w:rPr>
                <w:color w:val="2E2E2E"/>
                <w:spacing w:val="-4"/>
                <w:sz w:val="18"/>
              </w:rPr>
              <w:t xml:space="preserve"> </w:t>
            </w:r>
            <w:r>
              <w:rPr>
                <w:color w:val="2E2E2E"/>
                <w:sz w:val="18"/>
              </w:rPr>
              <w:t>a</w:t>
            </w:r>
            <w:r>
              <w:rPr>
                <w:color w:val="2E2E2E"/>
                <w:spacing w:val="-4"/>
                <w:sz w:val="18"/>
              </w:rPr>
              <w:t xml:space="preserve"> </w:t>
            </w:r>
            <w:r>
              <w:rPr>
                <w:color w:val="2E2E2E"/>
                <w:sz w:val="18"/>
              </w:rPr>
              <w:t>first-come,</w:t>
            </w:r>
            <w:r>
              <w:rPr>
                <w:color w:val="2E2E2E"/>
                <w:spacing w:val="-4"/>
                <w:sz w:val="18"/>
              </w:rPr>
              <w:t xml:space="preserve"> </w:t>
            </w:r>
            <w:r>
              <w:rPr>
                <w:color w:val="2E2E2E"/>
                <w:sz w:val="18"/>
              </w:rPr>
              <w:t>first-served</w:t>
            </w:r>
            <w:r>
              <w:rPr>
                <w:color w:val="2E2E2E"/>
                <w:spacing w:val="-4"/>
                <w:sz w:val="18"/>
              </w:rPr>
              <w:t xml:space="preserve"> </w:t>
            </w:r>
            <w:r>
              <w:rPr>
                <w:color w:val="2E2E2E"/>
                <w:sz w:val="18"/>
              </w:rPr>
              <w:t>basis.</w:t>
            </w:r>
            <w:r>
              <w:rPr>
                <w:color w:val="2E2E2E"/>
                <w:spacing w:val="-1"/>
                <w:sz w:val="18"/>
              </w:rPr>
              <w:t xml:space="preserve"> </w:t>
            </w:r>
            <w:hyperlink r:id="rId27">
              <w:r>
                <w:rPr>
                  <w:b/>
                  <w:color w:val="004EBF"/>
                  <w:sz w:val="18"/>
                </w:rPr>
                <w:t>Check</w:t>
              </w:r>
              <w:r>
                <w:rPr>
                  <w:b/>
                  <w:color w:val="004EBF"/>
                  <w:spacing w:val="-4"/>
                  <w:sz w:val="18"/>
                </w:rPr>
                <w:t xml:space="preserve"> </w:t>
              </w:r>
              <w:r>
                <w:rPr>
                  <w:b/>
                  <w:color w:val="004EBF"/>
                  <w:sz w:val="18"/>
                </w:rPr>
                <w:t>seat</w:t>
              </w:r>
            </w:hyperlink>
            <w:r>
              <w:rPr>
                <w:b/>
                <w:color w:val="004EBF"/>
                <w:spacing w:val="-4"/>
                <w:sz w:val="18"/>
              </w:rPr>
              <w:t xml:space="preserve"> </w:t>
            </w:r>
            <w:hyperlink r:id="rId28">
              <w:r>
                <w:rPr>
                  <w:b/>
                  <w:color w:val="004EBF"/>
                  <w:sz w:val="18"/>
                </w:rPr>
                <w:t>availability</w:t>
              </w:r>
            </w:hyperlink>
            <w:r>
              <w:rPr>
                <w:b/>
                <w:color w:val="004EBF"/>
                <w:sz w:val="18"/>
              </w:rPr>
              <w:t xml:space="preserve"> </w:t>
            </w:r>
            <w:r>
              <w:rPr>
                <w:b/>
                <w:noProof/>
                <w:color w:val="004EBF"/>
                <w:sz w:val="18"/>
              </w:rPr>
              <w:drawing>
                <wp:inline distT="0" distB="0" distL="0" distR="0" wp14:anchorId="2CE4952D" wp14:editId="2CE4952E">
                  <wp:extent cx="114300" cy="114300"/>
                  <wp:effectExtent l="0" t="0" r="0" b="0"/>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png"/>
                          <pic:cNvPicPr/>
                        </pic:nvPicPr>
                        <pic:blipFill>
                          <a:blip r:embed="rId29" cstate="print"/>
                          <a:stretch>
                            <a:fillRect/>
                          </a:stretch>
                        </pic:blipFill>
                        <pic:spPr>
                          <a:xfrm>
                            <a:off x="0" y="0"/>
                            <a:ext cx="114300" cy="114300"/>
                          </a:xfrm>
                          <a:prstGeom prst="rect">
                            <a:avLst/>
                          </a:prstGeom>
                        </pic:spPr>
                      </pic:pic>
                    </a:graphicData>
                  </a:graphic>
                </wp:inline>
              </w:drawing>
            </w:r>
            <w:r>
              <w:rPr>
                <w:color w:val="004EBF"/>
                <w:spacing w:val="-15"/>
                <w:sz w:val="18"/>
              </w:rPr>
              <w:t xml:space="preserve"> </w:t>
            </w:r>
            <w:r>
              <w:rPr>
                <w:b/>
                <w:color w:val="2E2E2E"/>
                <w:sz w:val="18"/>
              </w:rPr>
              <w:t>.</w:t>
            </w:r>
          </w:p>
        </w:tc>
      </w:tr>
      <w:tr w:rsidR="002D0127" w14:paraId="2CE4927E" w14:textId="77777777">
        <w:trPr>
          <w:trHeight w:val="419"/>
        </w:trPr>
        <w:tc>
          <w:tcPr>
            <w:tcW w:w="1880" w:type="dxa"/>
            <w:shd w:val="clear" w:color="auto" w:fill="F6F6F6"/>
          </w:tcPr>
          <w:p w14:paraId="2CE4927C" w14:textId="77777777" w:rsidR="002D0127" w:rsidRDefault="00000000">
            <w:pPr>
              <w:pStyle w:val="TableParagraph"/>
              <w:spacing w:before="86"/>
              <w:ind w:left="329" w:right="290"/>
              <w:jc w:val="center"/>
              <w:rPr>
                <w:sz w:val="18"/>
              </w:rPr>
            </w:pPr>
            <w:r>
              <w:rPr>
                <w:color w:val="2E2E2E"/>
                <w:spacing w:val="-2"/>
                <w:sz w:val="18"/>
              </w:rPr>
              <w:t>Test</w:t>
            </w:r>
            <w:r>
              <w:rPr>
                <w:color w:val="2E2E2E"/>
                <w:spacing w:val="-5"/>
                <w:sz w:val="18"/>
              </w:rPr>
              <w:t xml:space="preserve"> </w:t>
            </w:r>
            <w:r>
              <w:rPr>
                <w:color w:val="2E2E2E"/>
                <w:spacing w:val="-4"/>
                <w:sz w:val="18"/>
              </w:rPr>
              <w:t>Sites</w:t>
            </w:r>
          </w:p>
        </w:tc>
        <w:tc>
          <w:tcPr>
            <w:tcW w:w="8900" w:type="dxa"/>
          </w:tcPr>
          <w:p w14:paraId="2CE4927D" w14:textId="77777777" w:rsidR="002D0127" w:rsidRDefault="00000000">
            <w:pPr>
              <w:pStyle w:val="TableParagraph"/>
              <w:spacing w:before="113"/>
              <w:ind w:left="134"/>
              <w:rPr>
                <w:b/>
                <w:sz w:val="18"/>
              </w:rPr>
            </w:pPr>
            <w:r>
              <w:rPr>
                <w:color w:val="2E2E2E"/>
                <w:sz w:val="18"/>
              </w:rPr>
              <w:t>CBT</w:t>
            </w:r>
            <w:r>
              <w:rPr>
                <w:color w:val="2E2E2E"/>
                <w:spacing w:val="-4"/>
                <w:sz w:val="18"/>
              </w:rPr>
              <w:t xml:space="preserve"> </w:t>
            </w:r>
            <w:r>
              <w:rPr>
                <w:color w:val="2E2E2E"/>
                <w:sz w:val="18"/>
              </w:rPr>
              <w:t>sites are located nationwide.</w:t>
            </w:r>
            <w:r>
              <w:rPr>
                <w:color w:val="2E2E2E"/>
                <w:spacing w:val="3"/>
                <w:sz w:val="18"/>
              </w:rPr>
              <w:t xml:space="preserve"> </w:t>
            </w:r>
            <w:hyperlink r:id="rId30">
              <w:r>
                <w:rPr>
                  <w:b/>
                  <w:color w:val="004EBF"/>
                  <w:sz w:val="18"/>
                </w:rPr>
                <w:t>Locate a test center</w:t>
              </w:r>
              <w:r>
                <w:rPr>
                  <w:b/>
                  <w:color w:val="004EBF"/>
                  <w:spacing w:val="30"/>
                  <w:sz w:val="18"/>
                </w:rPr>
                <w:t xml:space="preserve"> </w:t>
              </w:r>
              <w:r>
                <w:rPr>
                  <w:color w:val="004EBF"/>
                  <w:spacing w:val="-15"/>
                  <w:sz w:val="18"/>
                </w:rPr>
                <w:t xml:space="preserve"> </w:t>
              </w:r>
            </w:hyperlink>
            <w:r>
              <w:rPr>
                <w:b/>
                <w:noProof/>
                <w:color w:val="004EBF"/>
                <w:spacing w:val="-15"/>
                <w:sz w:val="18"/>
              </w:rPr>
              <w:drawing>
                <wp:inline distT="0" distB="0" distL="0" distR="0" wp14:anchorId="2CE4952F" wp14:editId="2CE49530">
                  <wp:extent cx="114300" cy="114300"/>
                  <wp:effectExtent l="0" t="0" r="0" b="0"/>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pic:nvPicPr>
                        <pic:blipFill>
                          <a:blip r:embed="rId29" cstate="print"/>
                          <a:stretch>
                            <a:fillRect/>
                          </a:stretch>
                        </pic:blipFill>
                        <pic:spPr>
                          <a:xfrm>
                            <a:off x="0" y="0"/>
                            <a:ext cx="114300" cy="114300"/>
                          </a:xfrm>
                          <a:prstGeom prst="rect">
                            <a:avLst/>
                          </a:prstGeom>
                        </pic:spPr>
                      </pic:pic>
                    </a:graphicData>
                  </a:graphic>
                </wp:inline>
              </w:drawing>
            </w:r>
            <w:r>
              <w:rPr>
                <w:b/>
                <w:color w:val="2E2E2E"/>
                <w:spacing w:val="-10"/>
                <w:sz w:val="18"/>
              </w:rPr>
              <w:t>.</w:t>
            </w:r>
          </w:p>
        </w:tc>
      </w:tr>
      <w:tr w:rsidR="002D0127" w14:paraId="2CE49282" w14:textId="77777777">
        <w:trPr>
          <w:trHeight w:val="700"/>
        </w:trPr>
        <w:tc>
          <w:tcPr>
            <w:tcW w:w="1880" w:type="dxa"/>
            <w:shd w:val="clear" w:color="auto" w:fill="F6F6F6"/>
          </w:tcPr>
          <w:p w14:paraId="2CE4927F" w14:textId="77777777" w:rsidR="002D0127" w:rsidRDefault="002D0127">
            <w:pPr>
              <w:pStyle w:val="TableParagraph"/>
              <w:spacing w:before="1"/>
              <w:rPr>
                <w:rFonts w:ascii="Arial"/>
                <w:b/>
                <w:sz w:val="16"/>
              </w:rPr>
            </w:pPr>
          </w:p>
          <w:p w14:paraId="2CE49280" w14:textId="77777777" w:rsidR="002D0127" w:rsidRDefault="00000000">
            <w:pPr>
              <w:pStyle w:val="TableParagraph"/>
              <w:ind w:left="329" w:right="289"/>
              <w:jc w:val="center"/>
              <w:rPr>
                <w:sz w:val="18"/>
              </w:rPr>
            </w:pPr>
            <w:r>
              <w:rPr>
                <w:color w:val="2E2E2E"/>
                <w:sz w:val="18"/>
              </w:rPr>
              <w:t xml:space="preserve">Passing </w:t>
            </w:r>
            <w:r>
              <w:rPr>
                <w:color w:val="2E2E2E"/>
                <w:spacing w:val="-2"/>
                <w:sz w:val="18"/>
              </w:rPr>
              <w:t>Score</w:t>
            </w:r>
          </w:p>
        </w:tc>
        <w:tc>
          <w:tcPr>
            <w:tcW w:w="8900" w:type="dxa"/>
          </w:tcPr>
          <w:p w14:paraId="2CE49281" w14:textId="77777777" w:rsidR="002D0127" w:rsidRDefault="00000000">
            <w:pPr>
              <w:pStyle w:val="TableParagraph"/>
              <w:spacing w:before="81"/>
              <w:ind w:left="134"/>
              <w:rPr>
                <w:sz w:val="18"/>
              </w:rPr>
            </w:pPr>
            <w:r>
              <w:rPr>
                <w:color w:val="2E2E2E"/>
                <w:sz w:val="18"/>
              </w:rPr>
              <w:t>Candidates</w:t>
            </w:r>
            <w:r>
              <w:rPr>
                <w:color w:val="2E2E2E"/>
                <w:spacing w:val="-3"/>
                <w:sz w:val="18"/>
              </w:rPr>
              <w:t xml:space="preserve"> </w:t>
            </w:r>
            <w:r>
              <w:rPr>
                <w:color w:val="2E2E2E"/>
                <w:sz w:val="18"/>
              </w:rPr>
              <w:t>applying</w:t>
            </w:r>
            <w:r>
              <w:rPr>
                <w:color w:val="2E2E2E"/>
                <w:spacing w:val="-3"/>
                <w:sz w:val="18"/>
              </w:rPr>
              <w:t xml:space="preserve"> </w:t>
            </w:r>
            <w:r>
              <w:rPr>
                <w:color w:val="2E2E2E"/>
                <w:sz w:val="18"/>
              </w:rPr>
              <w:t>for</w:t>
            </w:r>
            <w:r>
              <w:rPr>
                <w:color w:val="2E2E2E"/>
                <w:spacing w:val="-7"/>
                <w:sz w:val="18"/>
              </w:rPr>
              <w:t xml:space="preserve"> </w:t>
            </w:r>
            <w:r>
              <w:rPr>
                <w:color w:val="2E2E2E"/>
                <w:sz w:val="18"/>
              </w:rPr>
              <w:t>Wisconsin</w:t>
            </w:r>
            <w:r>
              <w:rPr>
                <w:color w:val="2E2E2E"/>
                <w:spacing w:val="-3"/>
                <w:sz w:val="18"/>
              </w:rPr>
              <w:t xml:space="preserve"> </w:t>
            </w:r>
            <w:r>
              <w:rPr>
                <w:color w:val="2E2E2E"/>
                <w:sz w:val="18"/>
              </w:rPr>
              <w:t>licensure</w:t>
            </w:r>
            <w:r>
              <w:rPr>
                <w:color w:val="2E2E2E"/>
                <w:spacing w:val="-3"/>
                <w:sz w:val="18"/>
              </w:rPr>
              <w:t xml:space="preserve"> </w:t>
            </w:r>
            <w:r>
              <w:rPr>
                <w:color w:val="2E2E2E"/>
                <w:sz w:val="18"/>
              </w:rPr>
              <w:t>on</w:t>
            </w:r>
            <w:r>
              <w:rPr>
                <w:color w:val="2E2E2E"/>
                <w:spacing w:val="-3"/>
                <w:sz w:val="18"/>
              </w:rPr>
              <w:t xml:space="preserve"> </w:t>
            </w:r>
            <w:r>
              <w:rPr>
                <w:color w:val="2E2E2E"/>
                <w:sz w:val="18"/>
              </w:rPr>
              <w:t>or</w:t>
            </w:r>
            <w:r>
              <w:rPr>
                <w:color w:val="2E2E2E"/>
                <w:spacing w:val="-3"/>
                <w:sz w:val="18"/>
              </w:rPr>
              <w:t xml:space="preserve"> </w:t>
            </w:r>
            <w:r>
              <w:rPr>
                <w:color w:val="2E2E2E"/>
                <w:sz w:val="18"/>
              </w:rPr>
              <w:t>after</w:t>
            </w:r>
            <w:r>
              <w:rPr>
                <w:color w:val="2E2E2E"/>
                <w:spacing w:val="-3"/>
                <w:sz w:val="18"/>
              </w:rPr>
              <w:t xml:space="preserve"> </w:t>
            </w:r>
            <w:r>
              <w:rPr>
                <w:color w:val="2E2E2E"/>
                <w:sz w:val="18"/>
              </w:rPr>
              <w:t>September</w:t>
            </w:r>
            <w:r>
              <w:rPr>
                <w:color w:val="2E2E2E"/>
                <w:spacing w:val="-3"/>
                <w:sz w:val="18"/>
              </w:rPr>
              <w:t xml:space="preserve"> </w:t>
            </w:r>
            <w:r>
              <w:rPr>
                <w:color w:val="2E2E2E"/>
                <w:sz w:val="18"/>
              </w:rPr>
              <w:t>1,</w:t>
            </w:r>
            <w:r>
              <w:rPr>
                <w:color w:val="2E2E2E"/>
                <w:spacing w:val="-3"/>
                <w:sz w:val="18"/>
              </w:rPr>
              <w:t xml:space="preserve"> </w:t>
            </w:r>
            <w:r>
              <w:rPr>
                <w:color w:val="2E2E2E"/>
                <w:sz w:val="18"/>
              </w:rPr>
              <w:t>2014,</w:t>
            </w:r>
            <w:r>
              <w:rPr>
                <w:color w:val="2E2E2E"/>
                <w:spacing w:val="-3"/>
                <w:sz w:val="18"/>
              </w:rPr>
              <w:t xml:space="preserve"> </w:t>
            </w:r>
            <w:r>
              <w:rPr>
                <w:color w:val="2E2E2E"/>
                <w:sz w:val="18"/>
              </w:rPr>
              <w:t>must</w:t>
            </w:r>
            <w:r>
              <w:rPr>
                <w:color w:val="2E2E2E"/>
                <w:spacing w:val="-3"/>
                <w:sz w:val="18"/>
              </w:rPr>
              <w:t xml:space="preserve"> </w:t>
            </w:r>
            <w:r>
              <w:rPr>
                <w:color w:val="2E2E2E"/>
                <w:sz w:val="18"/>
              </w:rPr>
              <w:t>achieve</w:t>
            </w:r>
            <w:r>
              <w:rPr>
                <w:color w:val="2E2E2E"/>
                <w:spacing w:val="-3"/>
                <w:sz w:val="18"/>
              </w:rPr>
              <w:t xml:space="preserve"> </w:t>
            </w:r>
            <w:r>
              <w:rPr>
                <w:color w:val="2E2E2E"/>
                <w:sz w:val="18"/>
              </w:rPr>
              <w:t>the</w:t>
            </w:r>
            <w:r>
              <w:rPr>
                <w:color w:val="2E2E2E"/>
                <w:spacing w:val="-3"/>
                <w:sz w:val="18"/>
              </w:rPr>
              <w:t xml:space="preserve"> </w:t>
            </w:r>
            <w:r>
              <w:rPr>
                <w:color w:val="2E2E2E"/>
                <w:sz w:val="18"/>
              </w:rPr>
              <w:t>Foundations</w:t>
            </w:r>
            <w:r>
              <w:rPr>
                <w:color w:val="2E2E2E"/>
                <w:spacing w:val="-3"/>
                <w:sz w:val="18"/>
              </w:rPr>
              <w:t xml:space="preserve"> </w:t>
            </w:r>
            <w:r>
              <w:rPr>
                <w:color w:val="2E2E2E"/>
                <w:sz w:val="18"/>
              </w:rPr>
              <w:t>of</w:t>
            </w:r>
            <w:r>
              <w:rPr>
                <w:color w:val="2E2E2E"/>
                <w:spacing w:val="-3"/>
                <w:sz w:val="18"/>
              </w:rPr>
              <w:t xml:space="preserve"> </w:t>
            </w:r>
            <w:r>
              <w:rPr>
                <w:color w:val="2E2E2E"/>
                <w:sz w:val="18"/>
              </w:rPr>
              <w:t>Reading benchmark passing score of 240 or higher to pass the test.</w:t>
            </w:r>
          </w:p>
        </w:tc>
      </w:tr>
      <w:tr w:rsidR="002D0127" w14:paraId="2CE49285" w14:textId="77777777">
        <w:trPr>
          <w:trHeight w:val="440"/>
        </w:trPr>
        <w:tc>
          <w:tcPr>
            <w:tcW w:w="1880" w:type="dxa"/>
            <w:shd w:val="clear" w:color="auto" w:fill="F6F6F6"/>
          </w:tcPr>
          <w:p w14:paraId="2CE49283" w14:textId="77777777" w:rsidR="002D0127" w:rsidRDefault="00000000">
            <w:pPr>
              <w:pStyle w:val="TableParagraph"/>
              <w:spacing w:before="84"/>
              <w:ind w:left="329" w:right="290"/>
              <w:jc w:val="center"/>
              <w:rPr>
                <w:sz w:val="18"/>
              </w:rPr>
            </w:pPr>
            <w:r>
              <w:rPr>
                <w:color w:val="2E2E2E"/>
                <w:spacing w:val="-2"/>
                <w:sz w:val="18"/>
              </w:rPr>
              <w:t>Test</w:t>
            </w:r>
            <w:r>
              <w:rPr>
                <w:color w:val="2E2E2E"/>
                <w:spacing w:val="-5"/>
                <w:sz w:val="18"/>
              </w:rPr>
              <w:t xml:space="preserve"> Fee</w:t>
            </w:r>
          </w:p>
        </w:tc>
        <w:tc>
          <w:tcPr>
            <w:tcW w:w="8900" w:type="dxa"/>
          </w:tcPr>
          <w:p w14:paraId="2CE49284" w14:textId="77777777" w:rsidR="002D0127" w:rsidRDefault="00000000">
            <w:pPr>
              <w:pStyle w:val="TableParagraph"/>
              <w:spacing w:before="84"/>
              <w:ind w:left="134"/>
              <w:rPr>
                <w:b/>
                <w:sz w:val="18"/>
              </w:rPr>
            </w:pPr>
            <w:r>
              <w:rPr>
                <w:color w:val="2E2E2E"/>
                <w:sz w:val="18"/>
              </w:rPr>
              <w:t xml:space="preserve">$139.00 </w:t>
            </w:r>
            <w:hyperlink r:id="rId31">
              <w:r>
                <w:rPr>
                  <w:b/>
                  <w:color w:val="004EBF"/>
                  <w:sz w:val="18"/>
                </w:rPr>
                <w:t xml:space="preserve">Review payment </w:t>
              </w:r>
              <w:r>
                <w:rPr>
                  <w:b/>
                  <w:color w:val="004EBF"/>
                  <w:spacing w:val="-2"/>
                  <w:sz w:val="18"/>
                </w:rPr>
                <w:t>information</w:t>
              </w:r>
              <w:r>
                <w:rPr>
                  <w:b/>
                  <w:color w:val="2E2E2E"/>
                  <w:spacing w:val="-2"/>
                  <w:sz w:val="18"/>
                </w:rPr>
                <w:t>.</w:t>
              </w:r>
            </w:hyperlink>
          </w:p>
        </w:tc>
      </w:tr>
      <w:tr w:rsidR="002D0127" w14:paraId="2CE49288" w14:textId="77777777">
        <w:trPr>
          <w:trHeight w:val="479"/>
        </w:trPr>
        <w:tc>
          <w:tcPr>
            <w:tcW w:w="1880" w:type="dxa"/>
            <w:shd w:val="clear" w:color="auto" w:fill="F6F6F6"/>
          </w:tcPr>
          <w:p w14:paraId="2CE49286" w14:textId="77777777" w:rsidR="002D0127" w:rsidRDefault="00000000">
            <w:pPr>
              <w:pStyle w:val="TableParagraph"/>
              <w:spacing w:before="175"/>
              <w:ind w:left="323" w:right="327"/>
              <w:jc w:val="center"/>
              <w:rPr>
                <w:sz w:val="18"/>
              </w:rPr>
            </w:pPr>
            <w:r>
              <w:rPr>
                <w:color w:val="2E2E2E"/>
                <w:sz w:val="18"/>
              </w:rPr>
              <w:t xml:space="preserve">Score </w:t>
            </w:r>
            <w:r>
              <w:rPr>
                <w:color w:val="2E2E2E"/>
                <w:spacing w:val="-2"/>
                <w:sz w:val="18"/>
              </w:rPr>
              <w:t>Reporting</w:t>
            </w:r>
          </w:p>
        </w:tc>
        <w:tc>
          <w:tcPr>
            <w:tcW w:w="8900" w:type="dxa"/>
          </w:tcPr>
          <w:p w14:paraId="2CE49287" w14:textId="77777777" w:rsidR="002D0127" w:rsidRDefault="00000000">
            <w:pPr>
              <w:pStyle w:val="TableParagraph"/>
              <w:spacing w:before="80" w:line="206" w:lineRule="auto"/>
              <w:ind w:left="134" w:right="40"/>
              <w:rPr>
                <w:sz w:val="18"/>
              </w:rPr>
            </w:pPr>
            <w:r>
              <w:rPr>
                <w:color w:val="2E2E2E"/>
                <w:sz w:val="18"/>
              </w:rPr>
              <w:t>You</w:t>
            </w:r>
            <w:r>
              <w:rPr>
                <w:color w:val="2E2E2E"/>
                <w:spacing w:val="-5"/>
                <w:sz w:val="18"/>
              </w:rPr>
              <w:t xml:space="preserve"> </w:t>
            </w:r>
            <w:r>
              <w:rPr>
                <w:color w:val="2E2E2E"/>
                <w:sz w:val="18"/>
              </w:rPr>
              <w:t>will</w:t>
            </w:r>
            <w:r>
              <w:rPr>
                <w:color w:val="2E2E2E"/>
                <w:spacing w:val="-5"/>
                <w:sz w:val="18"/>
              </w:rPr>
              <w:t xml:space="preserve"> </w:t>
            </w:r>
            <w:r>
              <w:rPr>
                <w:color w:val="2E2E2E"/>
                <w:sz w:val="18"/>
              </w:rPr>
              <w:t>receive</w:t>
            </w:r>
            <w:r>
              <w:rPr>
                <w:color w:val="2E2E2E"/>
                <w:spacing w:val="-5"/>
                <w:sz w:val="18"/>
              </w:rPr>
              <w:t xml:space="preserve"> </w:t>
            </w:r>
            <w:r>
              <w:rPr>
                <w:color w:val="2E2E2E"/>
                <w:sz w:val="18"/>
              </w:rPr>
              <w:t>a</w:t>
            </w:r>
            <w:r>
              <w:rPr>
                <w:color w:val="2E2E2E"/>
                <w:spacing w:val="-5"/>
                <w:sz w:val="18"/>
              </w:rPr>
              <w:t xml:space="preserve"> </w:t>
            </w:r>
            <w:r>
              <w:rPr>
                <w:color w:val="2E2E2E"/>
                <w:sz w:val="18"/>
              </w:rPr>
              <w:t>receipt</w:t>
            </w:r>
            <w:r>
              <w:rPr>
                <w:color w:val="2E2E2E"/>
                <w:spacing w:val="-5"/>
                <w:sz w:val="18"/>
              </w:rPr>
              <w:t xml:space="preserve"> </w:t>
            </w:r>
            <w:r>
              <w:rPr>
                <w:color w:val="2E2E2E"/>
                <w:sz w:val="18"/>
              </w:rPr>
              <w:t>of</w:t>
            </w:r>
            <w:r>
              <w:rPr>
                <w:color w:val="2E2E2E"/>
                <w:spacing w:val="-5"/>
                <w:sz w:val="18"/>
              </w:rPr>
              <w:t xml:space="preserve"> </w:t>
            </w:r>
            <w:r>
              <w:rPr>
                <w:color w:val="2E2E2E"/>
                <w:sz w:val="18"/>
              </w:rPr>
              <w:t>completion</w:t>
            </w:r>
            <w:r>
              <w:rPr>
                <w:color w:val="2E2E2E"/>
                <w:spacing w:val="-5"/>
                <w:sz w:val="18"/>
              </w:rPr>
              <w:t xml:space="preserve"> </w:t>
            </w:r>
            <w:r>
              <w:rPr>
                <w:color w:val="2E2E2E"/>
                <w:sz w:val="18"/>
              </w:rPr>
              <w:t>immediately</w:t>
            </w:r>
            <w:r>
              <w:rPr>
                <w:color w:val="2E2E2E"/>
                <w:spacing w:val="-5"/>
                <w:sz w:val="18"/>
              </w:rPr>
              <w:t xml:space="preserve"> </w:t>
            </w:r>
            <w:r>
              <w:rPr>
                <w:color w:val="2E2E2E"/>
                <w:sz w:val="18"/>
              </w:rPr>
              <w:t>after</w:t>
            </w:r>
            <w:r>
              <w:rPr>
                <w:color w:val="2E2E2E"/>
                <w:spacing w:val="-5"/>
                <w:sz w:val="18"/>
              </w:rPr>
              <w:t xml:space="preserve"> </w:t>
            </w:r>
            <w:r>
              <w:rPr>
                <w:color w:val="2E2E2E"/>
                <w:sz w:val="18"/>
              </w:rPr>
              <w:t>testing.</w:t>
            </w:r>
            <w:r>
              <w:rPr>
                <w:color w:val="2E2E2E"/>
                <w:spacing w:val="-11"/>
                <w:sz w:val="18"/>
              </w:rPr>
              <w:t xml:space="preserve"> </w:t>
            </w:r>
            <w:r>
              <w:rPr>
                <w:color w:val="2E2E2E"/>
                <w:sz w:val="18"/>
              </w:rPr>
              <w:t>Your</w:t>
            </w:r>
            <w:r>
              <w:rPr>
                <w:color w:val="2E2E2E"/>
                <w:spacing w:val="-5"/>
                <w:sz w:val="18"/>
              </w:rPr>
              <w:t xml:space="preserve"> </w:t>
            </w:r>
            <w:r>
              <w:rPr>
                <w:color w:val="2E2E2E"/>
                <w:sz w:val="18"/>
              </w:rPr>
              <w:t>score</w:t>
            </w:r>
            <w:r>
              <w:rPr>
                <w:color w:val="2E2E2E"/>
                <w:spacing w:val="-5"/>
                <w:sz w:val="18"/>
              </w:rPr>
              <w:t xml:space="preserve"> </w:t>
            </w:r>
            <w:r>
              <w:rPr>
                <w:color w:val="2E2E2E"/>
                <w:sz w:val="18"/>
              </w:rPr>
              <w:t>report</w:t>
            </w:r>
            <w:r>
              <w:rPr>
                <w:color w:val="2E2E2E"/>
                <w:spacing w:val="-5"/>
                <w:sz w:val="18"/>
              </w:rPr>
              <w:t xml:space="preserve"> </w:t>
            </w:r>
            <w:r>
              <w:rPr>
                <w:color w:val="2E2E2E"/>
                <w:sz w:val="18"/>
              </w:rPr>
              <w:t>will</w:t>
            </w:r>
            <w:r>
              <w:rPr>
                <w:color w:val="2E2E2E"/>
                <w:spacing w:val="-5"/>
                <w:sz w:val="18"/>
              </w:rPr>
              <w:t xml:space="preserve"> </w:t>
            </w:r>
            <w:r>
              <w:rPr>
                <w:color w:val="2E2E2E"/>
                <w:sz w:val="18"/>
              </w:rPr>
              <w:t>be</w:t>
            </w:r>
            <w:r>
              <w:rPr>
                <w:color w:val="2E2E2E"/>
                <w:spacing w:val="-5"/>
                <w:sz w:val="18"/>
              </w:rPr>
              <w:t xml:space="preserve"> </w:t>
            </w:r>
            <w:r>
              <w:rPr>
                <w:color w:val="2E2E2E"/>
                <w:sz w:val="18"/>
              </w:rPr>
              <w:t>released</w:t>
            </w:r>
            <w:r>
              <w:rPr>
                <w:color w:val="2E2E2E"/>
                <w:spacing w:val="-5"/>
                <w:sz w:val="18"/>
              </w:rPr>
              <w:t xml:space="preserve"> </w:t>
            </w:r>
            <w:r>
              <w:rPr>
                <w:color w:val="2E2E2E"/>
                <w:sz w:val="18"/>
              </w:rPr>
              <w:t>within</w:t>
            </w:r>
            <w:r>
              <w:rPr>
                <w:color w:val="2E2E2E"/>
                <w:spacing w:val="-5"/>
                <w:sz w:val="18"/>
              </w:rPr>
              <w:t xml:space="preserve"> </w:t>
            </w:r>
            <w:r>
              <w:rPr>
                <w:color w:val="2E2E2E"/>
                <w:sz w:val="18"/>
              </w:rPr>
              <w:t>five</w:t>
            </w:r>
            <w:r>
              <w:rPr>
                <w:color w:val="2E2E2E"/>
                <w:spacing w:val="-5"/>
                <w:sz w:val="18"/>
              </w:rPr>
              <w:t xml:space="preserve"> </w:t>
            </w:r>
            <w:r>
              <w:rPr>
                <w:color w:val="2E2E2E"/>
                <w:sz w:val="18"/>
              </w:rPr>
              <w:t>(5) weeks of testing.</w:t>
            </w:r>
          </w:p>
        </w:tc>
      </w:tr>
      <w:tr w:rsidR="002D0127" w14:paraId="2CE4928B" w14:textId="77777777">
        <w:trPr>
          <w:trHeight w:val="440"/>
        </w:trPr>
        <w:tc>
          <w:tcPr>
            <w:tcW w:w="1880" w:type="dxa"/>
            <w:shd w:val="clear" w:color="auto" w:fill="F6F6F6"/>
          </w:tcPr>
          <w:p w14:paraId="2CE49289" w14:textId="77777777" w:rsidR="002D0127" w:rsidRDefault="00000000">
            <w:pPr>
              <w:pStyle w:val="TableParagraph"/>
              <w:spacing w:before="84"/>
              <w:ind w:left="329" w:right="289"/>
              <w:jc w:val="center"/>
              <w:rPr>
                <w:sz w:val="18"/>
              </w:rPr>
            </w:pPr>
            <w:r>
              <w:rPr>
                <w:color w:val="2E2E2E"/>
                <w:spacing w:val="-2"/>
                <w:sz w:val="18"/>
              </w:rPr>
              <w:t>Testing</w:t>
            </w:r>
            <w:r>
              <w:rPr>
                <w:color w:val="2E2E2E"/>
                <w:spacing w:val="1"/>
                <w:sz w:val="18"/>
              </w:rPr>
              <w:t xml:space="preserve"> </w:t>
            </w:r>
            <w:r>
              <w:rPr>
                <w:color w:val="2E2E2E"/>
                <w:spacing w:val="-2"/>
                <w:sz w:val="18"/>
              </w:rPr>
              <w:t>Policies</w:t>
            </w:r>
          </w:p>
        </w:tc>
        <w:tc>
          <w:tcPr>
            <w:tcW w:w="8900" w:type="dxa"/>
          </w:tcPr>
          <w:p w14:paraId="2CE4928A" w14:textId="77777777" w:rsidR="002D0127" w:rsidRDefault="00000000">
            <w:pPr>
              <w:pStyle w:val="TableParagraph"/>
              <w:spacing w:before="84"/>
              <w:ind w:left="134"/>
              <w:rPr>
                <w:b/>
                <w:sz w:val="18"/>
              </w:rPr>
            </w:pPr>
            <w:r>
              <w:rPr>
                <w:color w:val="2E2E2E"/>
                <w:sz w:val="18"/>
              </w:rPr>
              <w:t>When</w:t>
            </w:r>
            <w:r>
              <w:rPr>
                <w:color w:val="2E2E2E"/>
                <w:spacing w:val="-1"/>
                <w:sz w:val="18"/>
              </w:rPr>
              <w:t xml:space="preserve"> </w:t>
            </w:r>
            <w:r>
              <w:rPr>
                <w:color w:val="2E2E2E"/>
                <w:sz w:val="18"/>
              </w:rPr>
              <w:t>you register,</w:t>
            </w:r>
            <w:r>
              <w:rPr>
                <w:color w:val="2E2E2E"/>
                <w:spacing w:val="-1"/>
                <w:sz w:val="18"/>
              </w:rPr>
              <w:t xml:space="preserve"> </w:t>
            </w:r>
            <w:r>
              <w:rPr>
                <w:color w:val="2E2E2E"/>
                <w:sz w:val="18"/>
              </w:rPr>
              <w:t>you must</w:t>
            </w:r>
            <w:r>
              <w:rPr>
                <w:color w:val="2E2E2E"/>
                <w:spacing w:val="-1"/>
                <w:sz w:val="18"/>
              </w:rPr>
              <w:t xml:space="preserve"> </w:t>
            </w:r>
            <w:r>
              <w:rPr>
                <w:color w:val="2E2E2E"/>
                <w:sz w:val="18"/>
              </w:rPr>
              <w:t>agree to</w:t>
            </w:r>
            <w:r>
              <w:rPr>
                <w:color w:val="2E2E2E"/>
                <w:spacing w:val="-1"/>
                <w:sz w:val="18"/>
              </w:rPr>
              <w:t xml:space="preserve"> </w:t>
            </w:r>
            <w:r>
              <w:rPr>
                <w:color w:val="2E2E2E"/>
                <w:sz w:val="18"/>
              </w:rPr>
              <w:t>abide by</w:t>
            </w:r>
            <w:r>
              <w:rPr>
                <w:color w:val="2E2E2E"/>
                <w:spacing w:val="-1"/>
                <w:sz w:val="18"/>
              </w:rPr>
              <w:t xml:space="preserve"> </w:t>
            </w:r>
            <w:r>
              <w:rPr>
                <w:color w:val="2E2E2E"/>
                <w:sz w:val="18"/>
              </w:rPr>
              <w:t>all testing</w:t>
            </w:r>
            <w:r>
              <w:rPr>
                <w:color w:val="2E2E2E"/>
                <w:spacing w:val="-1"/>
                <w:sz w:val="18"/>
              </w:rPr>
              <w:t xml:space="preserve"> </w:t>
            </w:r>
            <w:r>
              <w:rPr>
                <w:color w:val="2E2E2E"/>
                <w:sz w:val="18"/>
              </w:rPr>
              <w:t>rules and</w:t>
            </w:r>
            <w:r>
              <w:rPr>
                <w:color w:val="2E2E2E"/>
                <w:spacing w:val="-1"/>
                <w:sz w:val="18"/>
              </w:rPr>
              <w:t xml:space="preserve"> </w:t>
            </w:r>
            <w:r>
              <w:rPr>
                <w:color w:val="2E2E2E"/>
                <w:sz w:val="18"/>
              </w:rPr>
              <w:t xml:space="preserve">policies. </w:t>
            </w:r>
            <w:hyperlink r:id="rId32">
              <w:r>
                <w:rPr>
                  <w:b/>
                  <w:color w:val="004EBF"/>
                  <w:sz w:val="18"/>
                </w:rPr>
                <w:t>Read</w:t>
              </w:r>
              <w:r>
                <w:rPr>
                  <w:b/>
                  <w:color w:val="004EBF"/>
                  <w:spacing w:val="-1"/>
                  <w:sz w:val="18"/>
                </w:rPr>
                <w:t xml:space="preserve"> </w:t>
              </w:r>
              <w:r>
                <w:rPr>
                  <w:b/>
                  <w:color w:val="004EBF"/>
                  <w:sz w:val="18"/>
                </w:rPr>
                <w:t xml:space="preserve">them </w:t>
              </w:r>
              <w:r>
                <w:rPr>
                  <w:b/>
                  <w:color w:val="004EBF"/>
                  <w:spacing w:val="-4"/>
                  <w:sz w:val="18"/>
                </w:rPr>
                <w:t>now</w:t>
              </w:r>
              <w:r>
                <w:rPr>
                  <w:b/>
                  <w:color w:val="2E2E2E"/>
                  <w:spacing w:val="-4"/>
                  <w:sz w:val="18"/>
                </w:rPr>
                <w:t>.</w:t>
              </w:r>
            </w:hyperlink>
          </w:p>
        </w:tc>
      </w:tr>
    </w:tbl>
    <w:p w14:paraId="2CE4928C" w14:textId="77777777" w:rsidR="002D0127" w:rsidRDefault="002D0127">
      <w:pPr>
        <w:pStyle w:val="BodyText"/>
        <w:spacing w:before="4"/>
        <w:rPr>
          <w:rFonts w:ascii="Arial"/>
          <w:b/>
        </w:rPr>
      </w:pPr>
    </w:p>
    <w:p w14:paraId="2CE4928D" w14:textId="77777777" w:rsidR="002D0127" w:rsidRDefault="00000000">
      <w:pPr>
        <w:ind w:left="2090" w:right="2090"/>
        <w:jc w:val="center"/>
        <w:rPr>
          <w:b/>
          <w:sz w:val="24"/>
        </w:rPr>
      </w:pPr>
      <w:r>
        <w:rPr>
          <w:noProof/>
        </w:rPr>
        <w:drawing>
          <wp:anchor distT="0" distB="0" distL="0" distR="0" simplePos="0" relativeHeight="486381568" behindDoc="1" locked="0" layoutInCell="1" allowOverlap="1" wp14:anchorId="2CE49531" wp14:editId="2CE49532">
            <wp:simplePos x="0" y="0"/>
            <wp:positionH relativeFrom="page">
              <wp:posOffset>3657600</wp:posOffset>
            </wp:positionH>
            <wp:positionV relativeFrom="paragraph">
              <wp:posOffset>1962150</wp:posOffset>
            </wp:positionV>
            <wp:extent cx="114300" cy="114300"/>
            <wp:effectExtent l="0" t="0" r="0" b="0"/>
            <wp:wrapNone/>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9" cstate="print"/>
                    <a:stretch>
                      <a:fillRect/>
                    </a:stretch>
                  </pic:blipFill>
                  <pic:spPr>
                    <a:xfrm>
                      <a:off x="0" y="0"/>
                      <a:ext cx="114300" cy="114300"/>
                    </a:xfrm>
                    <a:prstGeom prst="rect">
                      <a:avLst/>
                    </a:prstGeom>
                  </pic:spPr>
                </pic:pic>
              </a:graphicData>
            </a:graphic>
          </wp:anchor>
        </w:drawing>
      </w:r>
      <w:r>
        <w:rPr>
          <w:b/>
          <w:smallCaps/>
          <w:color w:val="4E81BD"/>
          <w:spacing w:val="-4"/>
          <w:w w:val="90"/>
          <w:sz w:val="24"/>
        </w:rPr>
        <w:t>Preparation</w:t>
      </w:r>
      <w:r>
        <w:rPr>
          <w:b/>
          <w:smallCaps/>
          <w:color w:val="4E81BD"/>
          <w:spacing w:val="11"/>
          <w:sz w:val="24"/>
        </w:rPr>
        <w:t xml:space="preserve"> </w:t>
      </w:r>
      <w:r>
        <w:rPr>
          <w:b/>
          <w:smallCaps/>
          <w:color w:val="4E81BD"/>
          <w:spacing w:val="-2"/>
          <w:w w:val="95"/>
          <w:sz w:val="24"/>
        </w:rPr>
        <w:t>Materials</w:t>
      </w:r>
    </w:p>
    <w:p w14:paraId="2CE4928E" w14:textId="77777777" w:rsidR="002D0127" w:rsidRDefault="002D0127">
      <w:pPr>
        <w:pStyle w:val="BodyText"/>
        <w:spacing w:before="7"/>
        <w:rPr>
          <w:b/>
          <w:sz w:val="14"/>
        </w:rPr>
      </w:pP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8900"/>
      </w:tblGrid>
      <w:tr w:rsidR="002D0127" w14:paraId="2CE49291" w14:textId="77777777">
        <w:trPr>
          <w:trHeight w:val="440"/>
        </w:trPr>
        <w:tc>
          <w:tcPr>
            <w:tcW w:w="1880" w:type="dxa"/>
            <w:shd w:val="clear" w:color="auto" w:fill="F0F0F0"/>
          </w:tcPr>
          <w:p w14:paraId="2CE4928F" w14:textId="77777777" w:rsidR="002D0127" w:rsidRDefault="00000000">
            <w:pPr>
              <w:pStyle w:val="TableParagraph"/>
              <w:spacing w:before="166"/>
              <w:ind w:left="484"/>
              <w:rPr>
                <w:sz w:val="18"/>
              </w:rPr>
            </w:pPr>
            <w:r>
              <w:rPr>
                <w:spacing w:val="-2"/>
                <w:sz w:val="18"/>
              </w:rPr>
              <w:t>Test</w:t>
            </w:r>
            <w:r>
              <w:rPr>
                <w:spacing w:val="-5"/>
                <w:sz w:val="18"/>
              </w:rPr>
              <w:t xml:space="preserve"> </w:t>
            </w:r>
            <w:r>
              <w:rPr>
                <w:spacing w:val="-2"/>
                <w:sz w:val="18"/>
              </w:rPr>
              <w:t>Objectives</w:t>
            </w:r>
          </w:p>
        </w:tc>
        <w:tc>
          <w:tcPr>
            <w:tcW w:w="8900" w:type="dxa"/>
          </w:tcPr>
          <w:p w14:paraId="2CE49290" w14:textId="77777777" w:rsidR="002D0127" w:rsidRDefault="00000000">
            <w:pPr>
              <w:pStyle w:val="TableParagraph"/>
              <w:spacing w:before="121"/>
              <w:ind w:left="104"/>
              <w:rPr>
                <w:b/>
                <w:sz w:val="18"/>
              </w:rPr>
            </w:pPr>
            <w:hyperlink r:id="rId33">
              <w:r>
                <w:rPr>
                  <w:b/>
                  <w:color w:val="004EBF"/>
                  <w:spacing w:val="-2"/>
                  <w:sz w:val="18"/>
                </w:rPr>
                <w:t xml:space="preserve">Test </w:t>
              </w:r>
              <w:r>
                <w:rPr>
                  <w:b/>
                  <w:color w:val="004EBF"/>
                  <w:sz w:val="18"/>
                </w:rPr>
                <w:t>Objectives</w:t>
              </w:r>
              <w:r>
                <w:rPr>
                  <w:b/>
                  <w:color w:val="004EBF"/>
                  <w:spacing w:val="40"/>
                  <w:sz w:val="18"/>
                </w:rPr>
                <w:t xml:space="preserve"> </w:t>
              </w:r>
            </w:hyperlink>
            <w:r>
              <w:rPr>
                <w:b/>
                <w:noProof/>
                <w:color w:val="004EBF"/>
                <w:spacing w:val="-15"/>
                <w:sz w:val="18"/>
              </w:rPr>
              <w:drawing>
                <wp:inline distT="0" distB="0" distL="0" distR="0" wp14:anchorId="2CE49533" wp14:editId="2CE49534">
                  <wp:extent cx="161925" cy="161925"/>
                  <wp:effectExtent l="0" t="0" r="0" b="0"/>
                  <wp:docPr id="7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png"/>
                          <pic:cNvPicPr/>
                        </pic:nvPicPr>
                        <pic:blipFill>
                          <a:blip r:embed="rId34" cstate="print"/>
                          <a:stretch>
                            <a:fillRect/>
                          </a:stretch>
                        </pic:blipFill>
                        <pic:spPr>
                          <a:xfrm>
                            <a:off x="0" y="0"/>
                            <a:ext cx="161925" cy="161925"/>
                          </a:xfrm>
                          <a:prstGeom prst="rect">
                            <a:avLst/>
                          </a:prstGeom>
                        </pic:spPr>
                      </pic:pic>
                    </a:graphicData>
                  </a:graphic>
                </wp:inline>
              </w:drawing>
            </w:r>
          </w:p>
        </w:tc>
      </w:tr>
      <w:tr w:rsidR="002D0127" w14:paraId="2CE49299" w14:textId="77777777">
        <w:trPr>
          <w:trHeight w:val="1160"/>
        </w:trPr>
        <w:tc>
          <w:tcPr>
            <w:tcW w:w="1880" w:type="dxa"/>
            <w:shd w:val="clear" w:color="auto" w:fill="F0F0F0"/>
          </w:tcPr>
          <w:p w14:paraId="2CE49292" w14:textId="77777777" w:rsidR="002D0127" w:rsidRDefault="002D0127">
            <w:pPr>
              <w:pStyle w:val="TableParagraph"/>
              <w:rPr>
                <w:b/>
                <w:sz w:val="20"/>
              </w:rPr>
            </w:pPr>
          </w:p>
          <w:p w14:paraId="2CE49293" w14:textId="77777777" w:rsidR="002D0127" w:rsidRDefault="002D0127">
            <w:pPr>
              <w:pStyle w:val="TableParagraph"/>
              <w:spacing w:before="7"/>
              <w:rPr>
                <w:b/>
                <w:sz w:val="17"/>
              </w:rPr>
            </w:pPr>
          </w:p>
          <w:p w14:paraId="2CE49294" w14:textId="77777777" w:rsidR="002D0127" w:rsidRDefault="00000000">
            <w:pPr>
              <w:pStyle w:val="TableParagraph"/>
              <w:ind w:left="499"/>
              <w:rPr>
                <w:sz w:val="18"/>
              </w:rPr>
            </w:pPr>
            <w:r>
              <w:rPr>
                <w:sz w:val="18"/>
              </w:rPr>
              <w:t xml:space="preserve">Study </w:t>
            </w:r>
            <w:r>
              <w:rPr>
                <w:spacing w:val="-2"/>
                <w:sz w:val="18"/>
              </w:rPr>
              <w:t>Guide</w:t>
            </w:r>
          </w:p>
        </w:tc>
        <w:tc>
          <w:tcPr>
            <w:tcW w:w="8900" w:type="dxa"/>
          </w:tcPr>
          <w:p w14:paraId="2CE49295" w14:textId="77777777" w:rsidR="002D0127" w:rsidRDefault="00000000">
            <w:pPr>
              <w:pStyle w:val="TableParagraph"/>
              <w:numPr>
                <w:ilvl w:val="0"/>
                <w:numId w:val="28"/>
              </w:numPr>
              <w:tabs>
                <w:tab w:val="left" w:pos="465"/>
              </w:tabs>
              <w:spacing w:before="151" w:line="191" w:lineRule="exact"/>
              <w:ind w:hanging="331"/>
              <w:rPr>
                <w:b/>
                <w:sz w:val="18"/>
              </w:rPr>
            </w:pPr>
            <w:hyperlink r:id="rId35">
              <w:r>
                <w:rPr>
                  <w:b/>
                  <w:color w:val="004EBF"/>
                  <w:spacing w:val="-2"/>
                  <w:sz w:val="18"/>
                </w:rPr>
                <w:t>Test-taking</w:t>
              </w:r>
              <w:r>
                <w:rPr>
                  <w:b/>
                  <w:color w:val="004EBF"/>
                  <w:spacing w:val="5"/>
                  <w:sz w:val="18"/>
                </w:rPr>
                <w:t xml:space="preserve"> </w:t>
              </w:r>
              <w:r>
                <w:rPr>
                  <w:b/>
                  <w:color w:val="004EBF"/>
                  <w:spacing w:val="-2"/>
                  <w:sz w:val="18"/>
                </w:rPr>
                <w:t>strategies</w:t>
              </w:r>
            </w:hyperlink>
          </w:p>
          <w:p w14:paraId="2CE49296" w14:textId="77777777" w:rsidR="002D0127" w:rsidRDefault="00000000">
            <w:pPr>
              <w:pStyle w:val="TableParagraph"/>
              <w:numPr>
                <w:ilvl w:val="0"/>
                <w:numId w:val="28"/>
              </w:numPr>
              <w:tabs>
                <w:tab w:val="left" w:pos="465"/>
              </w:tabs>
              <w:spacing w:line="179" w:lineRule="exact"/>
              <w:ind w:hanging="331"/>
              <w:rPr>
                <w:b/>
                <w:sz w:val="18"/>
              </w:rPr>
            </w:pPr>
            <w:hyperlink r:id="rId36">
              <w:r>
                <w:rPr>
                  <w:b/>
                  <w:color w:val="004EBF"/>
                  <w:sz w:val="18"/>
                </w:rPr>
                <w:t>What's</w:t>
              </w:r>
              <w:r>
                <w:rPr>
                  <w:b/>
                  <w:color w:val="004EBF"/>
                  <w:spacing w:val="-5"/>
                  <w:sz w:val="18"/>
                </w:rPr>
                <w:t xml:space="preserve"> </w:t>
              </w:r>
              <w:r>
                <w:rPr>
                  <w:b/>
                  <w:color w:val="004EBF"/>
                  <w:sz w:val="18"/>
                </w:rPr>
                <w:t>on</w:t>
              </w:r>
              <w:r>
                <w:rPr>
                  <w:b/>
                  <w:color w:val="004EBF"/>
                  <w:spacing w:val="-2"/>
                  <w:sz w:val="18"/>
                </w:rPr>
                <w:t xml:space="preserve"> </w:t>
              </w:r>
              <w:r>
                <w:rPr>
                  <w:b/>
                  <w:color w:val="004EBF"/>
                  <w:sz w:val="18"/>
                </w:rPr>
                <w:t>the</w:t>
              </w:r>
              <w:r>
                <w:rPr>
                  <w:b/>
                  <w:color w:val="004EBF"/>
                  <w:spacing w:val="-3"/>
                  <w:sz w:val="18"/>
                </w:rPr>
                <w:t xml:space="preserve"> </w:t>
              </w:r>
              <w:r>
                <w:rPr>
                  <w:b/>
                  <w:color w:val="004EBF"/>
                  <w:sz w:val="18"/>
                </w:rPr>
                <w:t>test?</w:t>
              </w:r>
              <w:r>
                <w:rPr>
                  <w:b/>
                  <w:color w:val="004EBF"/>
                  <w:spacing w:val="-6"/>
                  <w:sz w:val="18"/>
                </w:rPr>
                <w:t xml:space="preserve"> </w:t>
              </w:r>
              <w:r>
                <w:rPr>
                  <w:b/>
                  <w:color w:val="004EBF"/>
                  <w:sz w:val="18"/>
                </w:rPr>
                <w:t>Test</w:t>
              </w:r>
              <w:r>
                <w:rPr>
                  <w:b/>
                  <w:color w:val="004EBF"/>
                  <w:spacing w:val="-3"/>
                  <w:sz w:val="18"/>
                </w:rPr>
                <w:t xml:space="preserve"> </w:t>
              </w:r>
              <w:r>
                <w:rPr>
                  <w:b/>
                  <w:color w:val="004EBF"/>
                  <w:sz w:val="18"/>
                </w:rPr>
                <w:t>design</w:t>
              </w:r>
              <w:r>
                <w:rPr>
                  <w:b/>
                  <w:color w:val="004EBF"/>
                  <w:spacing w:val="-2"/>
                  <w:sz w:val="18"/>
                </w:rPr>
                <w:t xml:space="preserve"> </w:t>
              </w:r>
              <w:r>
                <w:rPr>
                  <w:b/>
                  <w:color w:val="004EBF"/>
                  <w:sz w:val="18"/>
                </w:rPr>
                <w:t>and</w:t>
              </w:r>
              <w:r>
                <w:rPr>
                  <w:b/>
                  <w:color w:val="004EBF"/>
                  <w:spacing w:val="-2"/>
                  <w:sz w:val="18"/>
                </w:rPr>
                <w:t xml:space="preserve"> framework</w:t>
              </w:r>
            </w:hyperlink>
          </w:p>
          <w:p w14:paraId="2CE49297" w14:textId="77777777" w:rsidR="002D0127" w:rsidRDefault="00000000">
            <w:pPr>
              <w:pStyle w:val="TableParagraph"/>
              <w:numPr>
                <w:ilvl w:val="0"/>
                <w:numId w:val="28"/>
              </w:numPr>
              <w:tabs>
                <w:tab w:val="left" w:pos="465"/>
              </w:tabs>
              <w:spacing w:line="179" w:lineRule="exact"/>
              <w:ind w:hanging="331"/>
              <w:rPr>
                <w:b/>
                <w:sz w:val="18"/>
              </w:rPr>
            </w:pPr>
            <w:hyperlink r:id="rId37">
              <w:r>
                <w:rPr>
                  <w:b/>
                  <w:color w:val="004EBF"/>
                  <w:sz w:val="18"/>
                </w:rPr>
                <w:t xml:space="preserve">Sample multiple-choice </w:t>
              </w:r>
              <w:r>
                <w:rPr>
                  <w:b/>
                  <w:color w:val="004EBF"/>
                  <w:spacing w:val="-2"/>
                  <w:sz w:val="18"/>
                </w:rPr>
                <w:t>questions</w:t>
              </w:r>
            </w:hyperlink>
          </w:p>
          <w:p w14:paraId="2CE49298" w14:textId="77777777" w:rsidR="002D0127" w:rsidRDefault="00000000">
            <w:pPr>
              <w:pStyle w:val="TableParagraph"/>
              <w:numPr>
                <w:ilvl w:val="0"/>
                <w:numId w:val="28"/>
              </w:numPr>
              <w:tabs>
                <w:tab w:val="left" w:pos="465"/>
              </w:tabs>
              <w:spacing w:line="191" w:lineRule="exact"/>
              <w:ind w:hanging="331"/>
              <w:rPr>
                <w:b/>
                <w:sz w:val="18"/>
              </w:rPr>
            </w:pPr>
            <w:hyperlink r:id="rId38">
              <w:r>
                <w:rPr>
                  <w:b/>
                  <w:color w:val="004EBF"/>
                  <w:sz w:val="18"/>
                </w:rPr>
                <w:t>Sample</w:t>
              </w:r>
              <w:r>
                <w:rPr>
                  <w:b/>
                  <w:color w:val="004EBF"/>
                  <w:spacing w:val="-2"/>
                  <w:sz w:val="18"/>
                </w:rPr>
                <w:t xml:space="preserve"> </w:t>
              </w:r>
              <w:r>
                <w:rPr>
                  <w:b/>
                  <w:color w:val="004EBF"/>
                  <w:sz w:val="18"/>
                </w:rPr>
                <w:t>open-response</w:t>
              </w:r>
              <w:r>
                <w:rPr>
                  <w:b/>
                  <w:color w:val="004EBF"/>
                  <w:spacing w:val="-1"/>
                  <w:sz w:val="18"/>
                </w:rPr>
                <w:t xml:space="preserve"> </w:t>
              </w:r>
              <w:r>
                <w:rPr>
                  <w:b/>
                  <w:color w:val="004EBF"/>
                  <w:sz w:val="18"/>
                </w:rPr>
                <w:t>item</w:t>
              </w:r>
              <w:r>
                <w:rPr>
                  <w:b/>
                  <w:color w:val="004EBF"/>
                  <w:spacing w:val="-1"/>
                  <w:sz w:val="18"/>
                </w:rPr>
                <w:t xml:space="preserve"> </w:t>
              </w:r>
              <w:r>
                <w:rPr>
                  <w:b/>
                  <w:color w:val="004EBF"/>
                  <w:spacing w:val="-2"/>
                  <w:sz w:val="18"/>
                </w:rPr>
                <w:t>assignment</w:t>
              </w:r>
            </w:hyperlink>
          </w:p>
        </w:tc>
      </w:tr>
      <w:tr w:rsidR="002D0127" w14:paraId="2CE4929D" w14:textId="77777777">
        <w:trPr>
          <w:trHeight w:val="820"/>
        </w:trPr>
        <w:tc>
          <w:tcPr>
            <w:tcW w:w="1880" w:type="dxa"/>
            <w:shd w:val="clear" w:color="auto" w:fill="F0F0F0"/>
          </w:tcPr>
          <w:p w14:paraId="2CE4929A" w14:textId="77777777" w:rsidR="002D0127" w:rsidRDefault="00000000">
            <w:pPr>
              <w:pStyle w:val="TableParagraph"/>
              <w:spacing w:before="77"/>
              <w:ind w:left="604"/>
              <w:rPr>
                <w:sz w:val="18"/>
              </w:rPr>
            </w:pPr>
            <w:r>
              <w:rPr>
                <w:sz w:val="18"/>
              </w:rPr>
              <w:t>Practice</w:t>
            </w:r>
            <w:r>
              <w:rPr>
                <w:spacing w:val="-4"/>
                <w:sz w:val="18"/>
              </w:rPr>
              <w:t xml:space="preserve"> Test</w:t>
            </w:r>
          </w:p>
        </w:tc>
        <w:tc>
          <w:tcPr>
            <w:tcW w:w="8900" w:type="dxa"/>
          </w:tcPr>
          <w:p w14:paraId="2CE4929B" w14:textId="77777777" w:rsidR="002D0127" w:rsidRDefault="00000000">
            <w:pPr>
              <w:pStyle w:val="TableParagraph"/>
              <w:spacing w:before="116"/>
              <w:ind w:left="104"/>
              <w:rPr>
                <w:b/>
                <w:sz w:val="18"/>
              </w:rPr>
            </w:pPr>
            <w:hyperlink r:id="rId39">
              <w:r>
                <w:rPr>
                  <w:b/>
                  <w:color w:val="004EBF"/>
                  <w:sz w:val="18"/>
                </w:rPr>
                <w:t>Practice Test</w:t>
              </w:r>
              <w:r>
                <w:rPr>
                  <w:b/>
                  <w:color w:val="004EBF"/>
                  <w:spacing w:val="40"/>
                  <w:sz w:val="18"/>
                </w:rPr>
                <w:t xml:space="preserve"> </w:t>
              </w:r>
            </w:hyperlink>
            <w:r>
              <w:rPr>
                <w:b/>
                <w:noProof/>
                <w:color w:val="004EBF"/>
                <w:spacing w:val="-12"/>
                <w:sz w:val="18"/>
              </w:rPr>
              <w:drawing>
                <wp:inline distT="0" distB="0" distL="0" distR="0" wp14:anchorId="2CE49535" wp14:editId="2CE49536">
                  <wp:extent cx="161925" cy="161925"/>
                  <wp:effectExtent l="0" t="0" r="0" b="0"/>
                  <wp:docPr id="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png"/>
                          <pic:cNvPicPr/>
                        </pic:nvPicPr>
                        <pic:blipFill>
                          <a:blip r:embed="rId34" cstate="print"/>
                          <a:stretch>
                            <a:fillRect/>
                          </a:stretch>
                        </pic:blipFill>
                        <pic:spPr>
                          <a:xfrm>
                            <a:off x="0" y="0"/>
                            <a:ext cx="161925" cy="161925"/>
                          </a:xfrm>
                          <a:prstGeom prst="rect">
                            <a:avLst/>
                          </a:prstGeom>
                        </pic:spPr>
                      </pic:pic>
                    </a:graphicData>
                  </a:graphic>
                </wp:inline>
              </w:drawing>
            </w:r>
          </w:p>
          <w:p w14:paraId="2CE4929C" w14:textId="77777777" w:rsidR="002D0127" w:rsidRDefault="00000000">
            <w:pPr>
              <w:pStyle w:val="TableParagraph"/>
              <w:spacing w:before="74"/>
              <w:ind w:left="104"/>
              <w:rPr>
                <w:b/>
                <w:sz w:val="18"/>
              </w:rPr>
            </w:pPr>
            <w:hyperlink r:id="rId40">
              <w:r>
                <w:rPr>
                  <w:b/>
                  <w:color w:val="004EBF"/>
                  <w:spacing w:val="-2"/>
                  <w:sz w:val="18"/>
                </w:rPr>
                <w:t>Practice Test Appendix</w:t>
              </w:r>
              <w:r>
                <w:rPr>
                  <w:b/>
                  <w:color w:val="004EBF"/>
                  <w:spacing w:val="40"/>
                  <w:sz w:val="18"/>
                </w:rPr>
                <w:t xml:space="preserve"> </w:t>
              </w:r>
            </w:hyperlink>
            <w:r>
              <w:rPr>
                <w:b/>
                <w:noProof/>
                <w:color w:val="004EBF"/>
                <w:spacing w:val="-2"/>
                <w:sz w:val="18"/>
              </w:rPr>
              <w:drawing>
                <wp:inline distT="0" distB="0" distL="0" distR="0" wp14:anchorId="2CE49537" wp14:editId="2CE49538">
                  <wp:extent cx="161925" cy="161925"/>
                  <wp:effectExtent l="0" t="0" r="0" b="0"/>
                  <wp:docPr id="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png"/>
                          <pic:cNvPicPr/>
                        </pic:nvPicPr>
                        <pic:blipFill>
                          <a:blip r:embed="rId34" cstate="print"/>
                          <a:stretch>
                            <a:fillRect/>
                          </a:stretch>
                        </pic:blipFill>
                        <pic:spPr>
                          <a:xfrm>
                            <a:off x="0" y="0"/>
                            <a:ext cx="161925" cy="161925"/>
                          </a:xfrm>
                          <a:prstGeom prst="rect">
                            <a:avLst/>
                          </a:prstGeom>
                        </pic:spPr>
                      </pic:pic>
                    </a:graphicData>
                  </a:graphic>
                </wp:inline>
              </w:drawing>
            </w:r>
          </w:p>
        </w:tc>
      </w:tr>
      <w:tr w:rsidR="002D0127" w14:paraId="2CE492A4" w14:textId="77777777">
        <w:trPr>
          <w:trHeight w:val="1240"/>
        </w:trPr>
        <w:tc>
          <w:tcPr>
            <w:tcW w:w="1880" w:type="dxa"/>
            <w:shd w:val="clear" w:color="auto" w:fill="F0F0F0"/>
          </w:tcPr>
          <w:p w14:paraId="2CE4929E" w14:textId="77777777" w:rsidR="002D0127" w:rsidRDefault="002D0127">
            <w:pPr>
              <w:pStyle w:val="TableParagraph"/>
              <w:spacing w:before="8"/>
              <w:rPr>
                <w:b/>
                <w:sz w:val="29"/>
              </w:rPr>
            </w:pPr>
          </w:p>
          <w:p w14:paraId="2CE4929F" w14:textId="77777777" w:rsidR="002D0127" w:rsidRDefault="00000000">
            <w:pPr>
              <w:pStyle w:val="TableParagraph"/>
              <w:spacing w:before="1"/>
              <w:ind w:left="199"/>
              <w:rPr>
                <w:sz w:val="18"/>
              </w:rPr>
            </w:pPr>
            <w:r>
              <w:rPr>
                <w:sz w:val="18"/>
              </w:rPr>
              <w:t>Videos</w:t>
            </w:r>
            <w:r>
              <w:rPr>
                <w:spacing w:val="-6"/>
                <w:sz w:val="18"/>
              </w:rPr>
              <w:t xml:space="preserve"> </w:t>
            </w:r>
            <w:r>
              <w:rPr>
                <w:sz w:val="18"/>
              </w:rPr>
              <w:t>and</w:t>
            </w:r>
            <w:r>
              <w:rPr>
                <w:spacing w:val="-9"/>
                <w:sz w:val="18"/>
              </w:rPr>
              <w:t xml:space="preserve"> </w:t>
            </w:r>
            <w:r>
              <w:rPr>
                <w:spacing w:val="-2"/>
                <w:sz w:val="18"/>
              </w:rPr>
              <w:t>Tutorials</w:t>
            </w:r>
          </w:p>
        </w:tc>
        <w:tc>
          <w:tcPr>
            <w:tcW w:w="8900" w:type="dxa"/>
          </w:tcPr>
          <w:p w14:paraId="2CE492A0" w14:textId="77777777" w:rsidR="002D0127" w:rsidRDefault="00000000">
            <w:pPr>
              <w:pStyle w:val="TableParagraph"/>
              <w:numPr>
                <w:ilvl w:val="0"/>
                <w:numId w:val="27"/>
              </w:numPr>
              <w:tabs>
                <w:tab w:val="left" w:pos="449"/>
                <w:tab w:val="left" w:pos="450"/>
              </w:tabs>
              <w:spacing w:before="81" w:line="218" w:lineRule="auto"/>
              <w:ind w:left="449" w:right="2187"/>
              <w:rPr>
                <w:sz w:val="18"/>
              </w:rPr>
            </w:pPr>
            <w:r>
              <w:rPr>
                <w:sz w:val="18"/>
              </w:rPr>
              <w:t xml:space="preserve">How to prepare for you your test: </w:t>
            </w:r>
            <w:hyperlink r:id="rId41">
              <w:r>
                <w:rPr>
                  <w:color w:val="0000FF"/>
                  <w:spacing w:val="-2"/>
                  <w:sz w:val="18"/>
                  <w:u w:val="thick" w:color="0000FF"/>
                </w:rPr>
                <w:t>http://www.wi.nesinc.com/PageView.aspx?f=HTML_FRAG/GENRB_PrepVideo.html</w:t>
              </w:r>
            </w:hyperlink>
          </w:p>
          <w:p w14:paraId="2CE492A1" w14:textId="77777777" w:rsidR="002D0127" w:rsidRDefault="00000000">
            <w:pPr>
              <w:pStyle w:val="TableParagraph"/>
              <w:numPr>
                <w:ilvl w:val="0"/>
                <w:numId w:val="27"/>
              </w:numPr>
              <w:tabs>
                <w:tab w:val="left" w:pos="449"/>
                <w:tab w:val="left" w:pos="450"/>
              </w:tabs>
              <w:spacing w:line="175" w:lineRule="exact"/>
              <w:ind w:hanging="361"/>
              <w:rPr>
                <w:b/>
                <w:sz w:val="18"/>
              </w:rPr>
            </w:pPr>
            <w:hyperlink r:id="rId42">
              <w:r>
                <w:rPr>
                  <w:b/>
                  <w:color w:val="004EBF"/>
                  <w:sz w:val="18"/>
                </w:rPr>
                <w:t>Pearson</w:t>
              </w:r>
              <w:r>
                <w:rPr>
                  <w:b/>
                  <w:color w:val="004EBF"/>
                  <w:spacing w:val="-4"/>
                  <w:sz w:val="18"/>
                </w:rPr>
                <w:t xml:space="preserve"> </w:t>
              </w:r>
              <w:r>
                <w:rPr>
                  <w:b/>
                  <w:color w:val="004EBF"/>
                  <w:sz w:val="18"/>
                </w:rPr>
                <w:t>Professional</w:t>
              </w:r>
              <w:r>
                <w:rPr>
                  <w:b/>
                  <w:color w:val="004EBF"/>
                  <w:spacing w:val="-1"/>
                  <w:sz w:val="18"/>
                </w:rPr>
                <w:t xml:space="preserve"> </w:t>
              </w:r>
              <w:r>
                <w:rPr>
                  <w:b/>
                  <w:color w:val="004EBF"/>
                  <w:sz w:val="18"/>
                </w:rPr>
                <w:t>Centers</w:t>
              </w:r>
              <w:r>
                <w:rPr>
                  <w:b/>
                  <w:color w:val="004EBF"/>
                  <w:spacing w:val="-5"/>
                  <w:sz w:val="18"/>
                </w:rPr>
                <w:t xml:space="preserve"> </w:t>
              </w:r>
              <w:r>
                <w:rPr>
                  <w:b/>
                  <w:color w:val="004EBF"/>
                  <w:spacing w:val="-4"/>
                  <w:sz w:val="18"/>
                </w:rPr>
                <w:t>Tour</w:t>
              </w:r>
            </w:hyperlink>
          </w:p>
          <w:p w14:paraId="2CE492A2" w14:textId="77777777" w:rsidR="002D0127" w:rsidRDefault="00000000">
            <w:pPr>
              <w:pStyle w:val="TableParagraph"/>
              <w:numPr>
                <w:ilvl w:val="0"/>
                <w:numId w:val="27"/>
              </w:numPr>
              <w:tabs>
                <w:tab w:val="left" w:pos="449"/>
                <w:tab w:val="left" w:pos="450"/>
              </w:tabs>
              <w:spacing w:line="179" w:lineRule="exact"/>
              <w:ind w:hanging="361"/>
              <w:rPr>
                <w:b/>
                <w:sz w:val="18"/>
              </w:rPr>
            </w:pPr>
            <w:r>
              <w:rPr>
                <w:b/>
                <w:color w:val="004EBF"/>
                <w:spacing w:val="-2"/>
                <w:sz w:val="18"/>
              </w:rPr>
              <w:t>Computer-Based</w:t>
            </w:r>
            <w:r>
              <w:rPr>
                <w:b/>
                <w:color w:val="004EBF"/>
                <w:spacing w:val="5"/>
                <w:sz w:val="18"/>
              </w:rPr>
              <w:t xml:space="preserve"> </w:t>
            </w:r>
            <w:r>
              <w:rPr>
                <w:b/>
                <w:color w:val="004EBF"/>
                <w:spacing w:val="-2"/>
                <w:sz w:val="18"/>
              </w:rPr>
              <w:t>Testing</w:t>
            </w:r>
            <w:r>
              <w:rPr>
                <w:b/>
                <w:color w:val="004EBF"/>
                <w:spacing w:val="5"/>
                <w:sz w:val="18"/>
              </w:rPr>
              <w:t xml:space="preserve"> </w:t>
            </w:r>
            <w:r>
              <w:rPr>
                <w:b/>
                <w:color w:val="004EBF"/>
                <w:spacing w:val="-2"/>
                <w:sz w:val="18"/>
              </w:rPr>
              <w:t>Tutorials:</w:t>
            </w:r>
          </w:p>
          <w:p w14:paraId="2CE492A3" w14:textId="77777777" w:rsidR="002D0127" w:rsidRDefault="00000000">
            <w:pPr>
              <w:pStyle w:val="TableParagraph"/>
              <w:spacing w:line="192" w:lineRule="exact"/>
              <w:ind w:left="449"/>
              <w:rPr>
                <w:sz w:val="18"/>
              </w:rPr>
            </w:pPr>
            <w:hyperlink r:id="rId43">
              <w:r>
                <w:rPr>
                  <w:color w:val="0000FF"/>
                  <w:spacing w:val="-2"/>
                  <w:sz w:val="18"/>
                  <w:u w:val="thick" w:color="0000FF"/>
                </w:rPr>
                <w:t>http://www.wi.nesinc.com/PageView.aspx?f=HTML_FRAG/GENRB_CBTTutorials.html</w:t>
              </w:r>
            </w:hyperlink>
          </w:p>
        </w:tc>
      </w:tr>
      <w:tr w:rsidR="002D0127" w14:paraId="2CE492AA" w14:textId="77777777">
        <w:trPr>
          <w:trHeight w:val="1620"/>
        </w:trPr>
        <w:tc>
          <w:tcPr>
            <w:tcW w:w="1880" w:type="dxa"/>
            <w:shd w:val="clear" w:color="auto" w:fill="F0F0F0"/>
          </w:tcPr>
          <w:p w14:paraId="2CE492A5" w14:textId="77777777" w:rsidR="002D0127" w:rsidRDefault="002D0127">
            <w:pPr>
              <w:pStyle w:val="TableParagraph"/>
              <w:rPr>
                <w:b/>
                <w:sz w:val="20"/>
              </w:rPr>
            </w:pPr>
          </w:p>
          <w:p w14:paraId="2CE492A6" w14:textId="77777777" w:rsidR="002D0127" w:rsidRDefault="00000000">
            <w:pPr>
              <w:pStyle w:val="TableParagraph"/>
              <w:spacing w:before="145"/>
              <w:ind w:left="169"/>
              <w:rPr>
                <w:sz w:val="18"/>
              </w:rPr>
            </w:pPr>
            <w:r>
              <w:rPr>
                <w:sz w:val="18"/>
              </w:rPr>
              <w:t xml:space="preserve">Additional </w:t>
            </w:r>
            <w:r>
              <w:rPr>
                <w:spacing w:val="-2"/>
                <w:sz w:val="18"/>
              </w:rPr>
              <w:t>Resources</w:t>
            </w:r>
          </w:p>
        </w:tc>
        <w:tc>
          <w:tcPr>
            <w:tcW w:w="8900" w:type="dxa"/>
          </w:tcPr>
          <w:p w14:paraId="2CE492A7" w14:textId="77777777" w:rsidR="002D0127" w:rsidRDefault="00000000">
            <w:pPr>
              <w:pStyle w:val="TableParagraph"/>
              <w:numPr>
                <w:ilvl w:val="0"/>
                <w:numId w:val="26"/>
              </w:numPr>
              <w:tabs>
                <w:tab w:val="left" w:pos="434"/>
                <w:tab w:val="left" w:pos="435"/>
              </w:tabs>
              <w:spacing w:before="74"/>
              <w:ind w:left="434" w:right="1165"/>
              <w:rPr>
                <w:rFonts w:ascii="Arial" w:hAnsi="Arial"/>
                <w:b/>
                <w:sz w:val="18"/>
              </w:rPr>
            </w:pPr>
            <w:r>
              <w:rPr>
                <w:sz w:val="18"/>
              </w:rPr>
              <w:t xml:space="preserve">Access Carthage College FORT Workshop materials &amp; Test Prep Articles: </w:t>
            </w:r>
            <w:hyperlink r:id="rId44">
              <w:r>
                <w:rPr>
                  <w:b/>
                  <w:color w:val="0000FF"/>
                  <w:spacing w:val="-2"/>
                  <w:sz w:val="18"/>
                  <w:u w:val="single" w:color="0000FF"/>
                </w:rPr>
                <w:t>https://my.carthage.edu/ICS/Community/Carthage_Groups/Education_Department/Foundatio</w:t>
              </w:r>
            </w:hyperlink>
            <w:r>
              <w:rPr>
                <w:b/>
                <w:color w:val="0000FF"/>
                <w:spacing w:val="-2"/>
                <w:sz w:val="18"/>
              </w:rPr>
              <w:t xml:space="preserve"> </w:t>
            </w:r>
            <w:hyperlink r:id="rId45">
              <w:r>
                <w:rPr>
                  <w:b/>
                  <w:color w:val="0000FF"/>
                  <w:sz w:val="18"/>
                  <w:u w:val="single" w:color="0000FF"/>
                </w:rPr>
                <w:t>ns_of_Reading_</w:t>
              </w:r>
              <w:r>
                <w:rPr>
                  <w:b/>
                  <w:color w:val="0000FF"/>
                  <w:spacing w:val="-4"/>
                  <w:sz w:val="18"/>
                  <w:u w:val="single" w:color="0000FF"/>
                </w:rPr>
                <w:t xml:space="preserve"> </w:t>
              </w:r>
              <w:r>
                <w:rPr>
                  <w:b/>
                  <w:color w:val="0000FF"/>
                  <w:sz w:val="18"/>
                  <w:u w:val="single" w:color="0000FF"/>
                </w:rPr>
                <w:t>Test_(FORT).jnz</w:t>
              </w:r>
            </w:hyperlink>
          </w:p>
          <w:p w14:paraId="2CE492A8" w14:textId="77777777" w:rsidR="002D0127" w:rsidRDefault="00000000">
            <w:pPr>
              <w:pStyle w:val="TableParagraph"/>
              <w:numPr>
                <w:ilvl w:val="0"/>
                <w:numId w:val="26"/>
              </w:numPr>
              <w:tabs>
                <w:tab w:val="left" w:pos="734"/>
                <w:tab w:val="left" w:pos="735"/>
              </w:tabs>
              <w:spacing w:line="172" w:lineRule="exact"/>
              <w:ind w:left="735" w:hanging="661"/>
              <w:rPr>
                <w:rFonts w:ascii="Arial" w:hAnsi="Arial"/>
                <w:b/>
                <w:sz w:val="18"/>
              </w:rPr>
            </w:pPr>
            <w:r>
              <w:rPr>
                <w:sz w:val="18"/>
              </w:rPr>
              <w:t>Carthage</w:t>
            </w:r>
            <w:r>
              <w:rPr>
                <w:spacing w:val="-9"/>
                <w:sz w:val="18"/>
              </w:rPr>
              <w:t xml:space="preserve"> </w:t>
            </w:r>
            <w:r>
              <w:rPr>
                <w:sz w:val="18"/>
              </w:rPr>
              <w:t>Tutoring</w:t>
            </w:r>
            <w:r>
              <w:rPr>
                <w:spacing w:val="-2"/>
                <w:sz w:val="18"/>
              </w:rPr>
              <w:t xml:space="preserve"> </w:t>
            </w:r>
            <w:r>
              <w:rPr>
                <w:sz w:val="18"/>
              </w:rPr>
              <w:t>Center</w:t>
            </w:r>
            <w:r>
              <w:rPr>
                <w:spacing w:val="1"/>
                <w:sz w:val="18"/>
              </w:rPr>
              <w:t xml:space="preserve"> </w:t>
            </w:r>
            <w:hyperlink r:id="rId46">
              <w:r>
                <w:rPr>
                  <w:b/>
                  <w:color w:val="0000FF"/>
                  <w:spacing w:val="-2"/>
                  <w:sz w:val="18"/>
                  <w:u w:val="single" w:color="0000FF"/>
                </w:rPr>
                <w:t>https://www.carthage.edu/tutoring/</w:t>
              </w:r>
            </w:hyperlink>
          </w:p>
          <w:p w14:paraId="2CE492A9" w14:textId="77777777" w:rsidR="002D0127" w:rsidRDefault="00000000">
            <w:pPr>
              <w:pStyle w:val="TableParagraph"/>
              <w:numPr>
                <w:ilvl w:val="0"/>
                <w:numId w:val="26"/>
              </w:numPr>
              <w:tabs>
                <w:tab w:val="left" w:pos="734"/>
                <w:tab w:val="left" w:pos="735"/>
              </w:tabs>
              <w:spacing w:line="197" w:lineRule="exact"/>
              <w:ind w:left="735" w:hanging="661"/>
              <w:rPr>
                <w:rFonts w:ascii="Arial" w:hAnsi="Arial"/>
                <w:sz w:val="18"/>
              </w:rPr>
            </w:pPr>
            <w:hyperlink r:id="rId47">
              <w:r>
                <w:rPr>
                  <w:b/>
                  <w:color w:val="0000FF"/>
                  <w:sz w:val="18"/>
                </w:rPr>
                <w:t>www.Quizlet.com</w:t>
              </w:r>
            </w:hyperlink>
            <w:r>
              <w:rPr>
                <w:b/>
                <w:color w:val="0000FF"/>
                <w:spacing w:val="-3"/>
                <w:sz w:val="18"/>
              </w:rPr>
              <w:t xml:space="preserve"> </w:t>
            </w:r>
            <w:r>
              <w:rPr>
                <w:sz w:val="18"/>
              </w:rPr>
              <w:t>keywords</w:t>
            </w:r>
            <w:r>
              <w:rPr>
                <w:spacing w:val="-2"/>
                <w:sz w:val="18"/>
              </w:rPr>
              <w:t xml:space="preserve"> </w:t>
            </w:r>
            <w:r>
              <w:rPr>
                <w:sz w:val="18"/>
              </w:rPr>
              <w:t>“foundations</w:t>
            </w:r>
            <w:r>
              <w:rPr>
                <w:spacing w:val="-3"/>
                <w:sz w:val="18"/>
              </w:rPr>
              <w:t xml:space="preserve"> </w:t>
            </w:r>
            <w:r>
              <w:rPr>
                <w:sz w:val="18"/>
              </w:rPr>
              <w:t>of</w:t>
            </w:r>
            <w:r>
              <w:rPr>
                <w:spacing w:val="-2"/>
                <w:sz w:val="18"/>
              </w:rPr>
              <w:t xml:space="preserve"> reading”</w:t>
            </w:r>
          </w:p>
        </w:tc>
      </w:tr>
    </w:tbl>
    <w:p w14:paraId="2CE492AB" w14:textId="77777777" w:rsidR="002D0127" w:rsidRDefault="00000000">
      <w:pPr>
        <w:spacing w:before="185"/>
        <w:ind w:left="758" w:right="759"/>
        <w:jc w:val="center"/>
        <w:rPr>
          <w:rFonts w:ascii="Arial"/>
          <w:i/>
          <w:sz w:val="16"/>
        </w:rPr>
      </w:pPr>
      <w:r>
        <w:rPr>
          <w:rFonts w:ascii="Arial"/>
          <w:i/>
          <w:sz w:val="16"/>
        </w:rPr>
        <w:t>All</w:t>
      </w:r>
      <w:r>
        <w:rPr>
          <w:rFonts w:ascii="Arial"/>
          <w:i/>
          <w:spacing w:val="-7"/>
          <w:sz w:val="16"/>
        </w:rPr>
        <w:t xml:space="preserve"> </w:t>
      </w:r>
      <w:r>
        <w:rPr>
          <w:rFonts w:ascii="Arial"/>
          <w:i/>
          <w:sz w:val="16"/>
        </w:rPr>
        <w:t>of</w:t>
      </w:r>
      <w:r>
        <w:rPr>
          <w:rFonts w:ascii="Arial"/>
          <w:i/>
          <w:spacing w:val="-4"/>
          <w:sz w:val="16"/>
        </w:rPr>
        <w:t xml:space="preserve"> </w:t>
      </w:r>
      <w:r>
        <w:rPr>
          <w:rFonts w:ascii="Arial"/>
          <w:i/>
          <w:sz w:val="16"/>
        </w:rPr>
        <w:t>the</w:t>
      </w:r>
      <w:r>
        <w:rPr>
          <w:rFonts w:ascii="Arial"/>
          <w:i/>
          <w:spacing w:val="-4"/>
          <w:sz w:val="16"/>
        </w:rPr>
        <w:t xml:space="preserve"> </w:t>
      </w:r>
      <w:r>
        <w:rPr>
          <w:rFonts w:ascii="Arial"/>
          <w:i/>
          <w:sz w:val="16"/>
        </w:rPr>
        <w:t>above</w:t>
      </w:r>
      <w:r>
        <w:rPr>
          <w:rFonts w:ascii="Arial"/>
          <w:i/>
          <w:spacing w:val="-5"/>
          <w:sz w:val="16"/>
        </w:rPr>
        <w:t xml:space="preserve"> </w:t>
      </w:r>
      <w:r>
        <w:rPr>
          <w:rFonts w:ascii="Arial"/>
          <w:i/>
          <w:sz w:val="16"/>
        </w:rPr>
        <w:t>information</w:t>
      </w:r>
      <w:r>
        <w:rPr>
          <w:rFonts w:ascii="Arial"/>
          <w:i/>
          <w:spacing w:val="-4"/>
          <w:sz w:val="16"/>
        </w:rPr>
        <w:t xml:space="preserve"> </w:t>
      </w:r>
      <w:r>
        <w:rPr>
          <w:rFonts w:ascii="Arial"/>
          <w:i/>
          <w:sz w:val="16"/>
        </w:rPr>
        <w:t>has</w:t>
      </w:r>
      <w:r>
        <w:rPr>
          <w:rFonts w:ascii="Arial"/>
          <w:i/>
          <w:spacing w:val="-4"/>
          <w:sz w:val="16"/>
        </w:rPr>
        <w:t xml:space="preserve"> </w:t>
      </w:r>
      <w:r>
        <w:rPr>
          <w:rFonts w:ascii="Arial"/>
          <w:i/>
          <w:sz w:val="16"/>
        </w:rPr>
        <w:t>been</w:t>
      </w:r>
      <w:r>
        <w:rPr>
          <w:rFonts w:ascii="Arial"/>
          <w:i/>
          <w:spacing w:val="-5"/>
          <w:sz w:val="16"/>
        </w:rPr>
        <w:t xml:space="preserve"> </w:t>
      </w:r>
      <w:r>
        <w:rPr>
          <w:rFonts w:ascii="Arial"/>
          <w:i/>
          <w:sz w:val="16"/>
        </w:rPr>
        <w:t>compiled</w:t>
      </w:r>
      <w:r>
        <w:rPr>
          <w:rFonts w:ascii="Arial"/>
          <w:i/>
          <w:spacing w:val="-4"/>
          <w:sz w:val="16"/>
        </w:rPr>
        <w:t xml:space="preserve"> </w:t>
      </w:r>
      <w:r>
        <w:rPr>
          <w:rFonts w:ascii="Arial"/>
          <w:i/>
          <w:sz w:val="16"/>
        </w:rPr>
        <w:t>for</w:t>
      </w:r>
      <w:r>
        <w:rPr>
          <w:rFonts w:ascii="Arial"/>
          <w:i/>
          <w:spacing w:val="-4"/>
          <w:sz w:val="16"/>
        </w:rPr>
        <w:t xml:space="preserve"> </w:t>
      </w:r>
      <w:r>
        <w:rPr>
          <w:rFonts w:ascii="Arial"/>
          <w:i/>
          <w:sz w:val="16"/>
        </w:rPr>
        <w:t>your</w:t>
      </w:r>
      <w:r>
        <w:rPr>
          <w:rFonts w:ascii="Arial"/>
          <w:i/>
          <w:spacing w:val="-5"/>
          <w:sz w:val="16"/>
        </w:rPr>
        <w:t xml:space="preserve"> </w:t>
      </w:r>
      <w:r>
        <w:rPr>
          <w:rFonts w:ascii="Arial"/>
          <w:i/>
          <w:sz w:val="16"/>
        </w:rPr>
        <w:t>convenience</w:t>
      </w:r>
      <w:r>
        <w:rPr>
          <w:rFonts w:ascii="Arial"/>
          <w:i/>
          <w:spacing w:val="-4"/>
          <w:sz w:val="16"/>
        </w:rPr>
        <w:t xml:space="preserve"> </w:t>
      </w:r>
      <w:r>
        <w:rPr>
          <w:rFonts w:ascii="Arial"/>
          <w:i/>
          <w:sz w:val="16"/>
        </w:rPr>
        <w:t>as</w:t>
      </w:r>
      <w:r>
        <w:rPr>
          <w:rFonts w:ascii="Arial"/>
          <w:i/>
          <w:spacing w:val="-4"/>
          <w:sz w:val="16"/>
        </w:rPr>
        <w:t xml:space="preserve"> </w:t>
      </w:r>
      <w:r>
        <w:rPr>
          <w:rFonts w:ascii="Arial"/>
          <w:i/>
          <w:sz w:val="16"/>
        </w:rPr>
        <w:t>of</w:t>
      </w:r>
      <w:r>
        <w:rPr>
          <w:rFonts w:ascii="Arial"/>
          <w:i/>
          <w:spacing w:val="-5"/>
          <w:sz w:val="16"/>
        </w:rPr>
        <w:t xml:space="preserve"> </w:t>
      </w:r>
      <w:r>
        <w:rPr>
          <w:rFonts w:ascii="Arial"/>
          <w:i/>
          <w:sz w:val="16"/>
        </w:rPr>
        <w:t>Sept.</w:t>
      </w:r>
      <w:r>
        <w:rPr>
          <w:rFonts w:ascii="Arial"/>
          <w:i/>
          <w:spacing w:val="-4"/>
          <w:sz w:val="16"/>
        </w:rPr>
        <w:t xml:space="preserve"> </w:t>
      </w:r>
      <w:r>
        <w:rPr>
          <w:rFonts w:ascii="Arial"/>
          <w:i/>
          <w:sz w:val="16"/>
        </w:rPr>
        <w:t>2020</w:t>
      </w:r>
      <w:r>
        <w:rPr>
          <w:rFonts w:ascii="Arial"/>
          <w:i/>
          <w:spacing w:val="-4"/>
          <w:sz w:val="16"/>
        </w:rPr>
        <w:t xml:space="preserve"> </w:t>
      </w:r>
      <w:r>
        <w:rPr>
          <w:rFonts w:ascii="Arial"/>
          <w:i/>
          <w:sz w:val="16"/>
        </w:rPr>
        <w:t>from</w:t>
      </w:r>
      <w:r>
        <w:rPr>
          <w:rFonts w:ascii="Arial"/>
          <w:i/>
          <w:spacing w:val="-5"/>
          <w:sz w:val="16"/>
        </w:rPr>
        <w:t xml:space="preserve"> </w:t>
      </w:r>
      <w:r>
        <w:rPr>
          <w:rFonts w:ascii="Arial"/>
          <w:i/>
          <w:sz w:val="16"/>
        </w:rPr>
        <w:t>a</w:t>
      </w:r>
      <w:r>
        <w:rPr>
          <w:rFonts w:ascii="Arial"/>
          <w:i/>
          <w:spacing w:val="-4"/>
          <w:sz w:val="16"/>
        </w:rPr>
        <w:t xml:space="preserve"> </w:t>
      </w:r>
      <w:r>
        <w:rPr>
          <w:rFonts w:ascii="Arial"/>
          <w:i/>
          <w:sz w:val="16"/>
        </w:rPr>
        <w:t>variety</w:t>
      </w:r>
      <w:r>
        <w:rPr>
          <w:rFonts w:ascii="Arial"/>
          <w:i/>
          <w:spacing w:val="-4"/>
          <w:sz w:val="16"/>
        </w:rPr>
        <w:t xml:space="preserve"> </w:t>
      </w:r>
      <w:r>
        <w:rPr>
          <w:rFonts w:ascii="Arial"/>
          <w:i/>
          <w:sz w:val="16"/>
        </w:rPr>
        <w:t>of</w:t>
      </w:r>
      <w:r>
        <w:rPr>
          <w:rFonts w:ascii="Arial"/>
          <w:i/>
          <w:spacing w:val="-5"/>
          <w:sz w:val="16"/>
        </w:rPr>
        <w:t xml:space="preserve"> </w:t>
      </w:r>
      <w:r>
        <w:rPr>
          <w:rFonts w:ascii="Arial"/>
          <w:i/>
          <w:sz w:val="16"/>
        </w:rPr>
        <w:t>sources</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may</w:t>
      </w:r>
      <w:r>
        <w:rPr>
          <w:rFonts w:ascii="Arial"/>
          <w:i/>
          <w:spacing w:val="-5"/>
          <w:sz w:val="16"/>
        </w:rPr>
        <w:t xml:space="preserve"> </w:t>
      </w:r>
      <w:r>
        <w:rPr>
          <w:rFonts w:ascii="Arial"/>
          <w:i/>
          <w:sz w:val="16"/>
        </w:rPr>
        <w:t>be</w:t>
      </w:r>
      <w:r>
        <w:rPr>
          <w:rFonts w:ascii="Arial"/>
          <w:i/>
          <w:spacing w:val="-4"/>
          <w:sz w:val="16"/>
        </w:rPr>
        <w:t xml:space="preserve"> </w:t>
      </w:r>
      <w:r>
        <w:rPr>
          <w:rFonts w:ascii="Arial"/>
          <w:i/>
          <w:sz w:val="16"/>
        </w:rPr>
        <w:t>subject</w:t>
      </w:r>
      <w:r>
        <w:rPr>
          <w:rFonts w:ascii="Arial"/>
          <w:i/>
          <w:spacing w:val="-4"/>
          <w:sz w:val="16"/>
        </w:rPr>
        <w:t xml:space="preserve"> </w:t>
      </w:r>
      <w:r>
        <w:rPr>
          <w:rFonts w:ascii="Arial"/>
          <w:i/>
          <w:sz w:val="16"/>
        </w:rPr>
        <w:t>to</w:t>
      </w:r>
      <w:r>
        <w:rPr>
          <w:rFonts w:ascii="Arial"/>
          <w:i/>
          <w:spacing w:val="-4"/>
          <w:sz w:val="16"/>
        </w:rPr>
        <w:t xml:space="preserve"> </w:t>
      </w:r>
      <w:r>
        <w:rPr>
          <w:rFonts w:ascii="Arial"/>
          <w:i/>
          <w:spacing w:val="-2"/>
          <w:sz w:val="16"/>
        </w:rPr>
        <w:t>change.</w:t>
      </w:r>
    </w:p>
    <w:p w14:paraId="2CE492AC" w14:textId="77777777" w:rsidR="002D0127" w:rsidRDefault="002D0127">
      <w:pPr>
        <w:jc w:val="center"/>
        <w:rPr>
          <w:rFonts w:ascii="Arial"/>
          <w:sz w:val="16"/>
        </w:rPr>
        <w:sectPr w:rsidR="002D0127">
          <w:footerReference w:type="default" r:id="rId48"/>
          <w:pgSz w:w="12240" w:h="15840"/>
          <w:pgMar w:top="660" w:right="0" w:bottom="1140" w:left="720" w:header="0" w:footer="957" w:gutter="0"/>
          <w:cols w:space="720"/>
        </w:sectPr>
      </w:pPr>
    </w:p>
    <w:p w14:paraId="2CE492AD" w14:textId="77777777" w:rsidR="002D0127" w:rsidRDefault="00000000">
      <w:pPr>
        <w:pStyle w:val="Heading2"/>
        <w:spacing w:before="60"/>
      </w:pPr>
      <w:bookmarkStart w:id="52" w:name="_TOC_250008"/>
      <w:r>
        <w:t>Appendix</w:t>
      </w:r>
      <w:r>
        <w:rPr>
          <w:spacing w:val="-6"/>
        </w:rPr>
        <w:t xml:space="preserve"> </w:t>
      </w:r>
      <w:r>
        <w:t>D:</w:t>
      </w:r>
      <w:r>
        <w:rPr>
          <w:spacing w:val="-6"/>
        </w:rPr>
        <w:t xml:space="preserve"> </w:t>
      </w:r>
      <w:r>
        <w:t>Modern</w:t>
      </w:r>
      <w:r>
        <w:rPr>
          <w:spacing w:val="-6"/>
        </w:rPr>
        <w:t xml:space="preserve"> </w:t>
      </w:r>
      <w:r>
        <w:t>Language</w:t>
      </w:r>
      <w:r>
        <w:rPr>
          <w:spacing w:val="-6"/>
        </w:rPr>
        <w:t xml:space="preserve"> </w:t>
      </w:r>
      <w:bookmarkEnd w:id="52"/>
      <w:r>
        <w:rPr>
          <w:spacing w:val="-2"/>
        </w:rPr>
        <w:t>Certification</w:t>
      </w:r>
    </w:p>
    <w:p w14:paraId="2CE492AE" w14:textId="77777777" w:rsidR="002D0127" w:rsidRDefault="002D0127">
      <w:pPr>
        <w:pStyle w:val="BodyText"/>
        <w:rPr>
          <w:b/>
        </w:rPr>
      </w:pPr>
    </w:p>
    <w:p w14:paraId="2CE492AF" w14:textId="77777777" w:rsidR="002D0127" w:rsidRDefault="00000000">
      <w:pPr>
        <w:pStyle w:val="BodyText"/>
        <w:ind w:left="720" w:right="730"/>
      </w:pPr>
      <w:r>
        <w:t>Students must possess a Bachelor’s degree in either Spanish, French, or German. For those seeking a teaching license in Spanish, French, or German, Praxis II is not required. However, the candidate must pass an Oral Proficiency Interview (OPI) and Written Proficiency Test (WPT) offered by Language Testing</w:t>
      </w:r>
      <w:r>
        <w:rPr>
          <w:spacing w:val="-7"/>
        </w:rPr>
        <w:t xml:space="preserve"> </w:t>
      </w:r>
      <w:r>
        <w:t>International</w:t>
      </w:r>
      <w:r>
        <w:rPr>
          <w:spacing w:val="-7"/>
        </w:rPr>
        <w:t xml:space="preserve"> </w:t>
      </w:r>
      <w:hyperlink r:id="rId49">
        <w:r>
          <w:rPr>
            <w:u w:val="thick"/>
          </w:rPr>
          <w:t>https://www.languagetesting.com/</w:t>
        </w:r>
      </w:hyperlink>
      <w:r>
        <w:rPr>
          <w:spacing w:val="-7"/>
        </w:rPr>
        <w:t xml:space="preserve"> </w:t>
      </w:r>
      <w:r>
        <w:t>.</w:t>
      </w:r>
      <w:r>
        <w:rPr>
          <w:spacing w:val="-12"/>
        </w:rPr>
        <w:t xml:space="preserve"> </w:t>
      </w:r>
      <w:r>
        <w:t>These</w:t>
      </w:r>
      <w:r>
        <w:rPr>
          <w:spacing w:val="-7"/>
        </w:rPr>
        <w:t xml:space="preserve"> </w:t>
      </w:r>
      <w:r>
        <w:t>tests</w:t>
      </w:r>
      <w:r>
        <w:rPr>
          <w:spacing w:val="-7"/>
        </w:rPr>
        <w:t xml:space="preserve"> </w:t>
      </w:r>
      <w:r>
        <w:t>are</w:t>
      </w:r>
      <w:r>
        <w:rPr>
          <w:spacing w:val="-7"/>
        </w:rPr>
        <w:t xml:space="preserve"> </w:t>
      </w:r>
      <w:r>
        <w:t>scheduled</w:t>
      </w:r>
      <w:r>
        <w:rPr>
          <w:spacing w:val="-7"/>
        </w:rPr>
        <w:t xml:space="preserve"> </w:t>
      </w:r>
      <w:r>
        <w:t>with</w:t>
      </w:r>
      <w:r>
        <w:rPr>
          <w:spacing w:val="-7"/>
        </w:rPr>
        <w:t xml:space="preserve"> </w:t>
      </w:r>
      <w:r>
        <w:t>assistance</w:t>
      </w:r>
      <w:r>
        <w:rPr>
          <w:spacing w:val="-7"/>
        </w:rPr>
        <w:t xml:space="preserve"> </w:t>
      </w:r>
      <w:r>
        <w:t>from the</w:t>
      </w:r>
      <w:r>
        <w:rPr>
          <w:spacing w:val="-3"/>
        </w:rPr>
        <w:t xml:space="preserve"> </w:t>
      </w:r>
      <w:r>
        <w:t>Modern</w:t>
      </w:r>
      <w:r>
        <w:rPr>
          <w:spacing w:val="-3"/>
        </w:rPr>
        <w:t xml:space="preserve"> </w:t>
      </w:r>
      <w:r>
        <w:t>Languages</w:t>
      </w:r>
      <w:r>
        <w:rPr>
          <w:spacing w:val="-3"/>
        </w:rPr>
        <w:t xml:space="preserve"> </w:t>
      </w:r>
      <w:r>
        <w:t>department</w:t>
      </w:r>
      <w:r>
        <w:rPr>
          <w:spacing w:val="-3"/>
        </w:rPr>
        <w:t xml:space="preserve"> </w:t>
      </w:r>
      <w:r>
        <w:t>at</w:t>
      </w:r>
      <w:r>
        <w:rPr>
          <w:spacing w:val="-3"/>
        </w:rPr>
        <w:t xml:space="preserve"> </w:t>
      </w:r>
      <w:r>
        <w:t>Carthage</w:t>
      </w:r>
      <w:r>
        <w:rPr>
          <w:spacing w:val="-3"/>
        </w:rPr>
        <w:t xml:space="preserve"> </w:t>
      </w:r>
      <w:r>
        <w:t>College.</w:t>
      </w:r>
      <w:r>
        <w:rPr>
          <w:spacing w:val="-3"/>
        </w:rPr>
        <w:t xml:space="preserve"> </w:t>
      </w:r>
      <w:r>
        <w:t>Scores</w:t>
      </w:r>
      <w:r>
        <w:rPr>
          <w:spacing w:val="-3"/>
        </w:rPr>
        <w:t xml:space="preserve"> </w:t>
      </w:r>
      <w:r>
        <w:t>must</w:t>
      </w:r>
      <w:r>
        <w:rPr>
          <w:spacing w:val="-3"/>
        </w:rPr>
        <w:t xml:space="preserve"> </w:t>
      </w:r>
      <w:r>
        <w:t>be</w:t>
      </w:r>
      <w:r>
        <w:rPr>
          <w:spacing w:val="-3"/>
        </w:rPr>
        <w:t xml:space="preserve"> </w:t>
      </w:r>
      <w:r>
        <w:t>at</w:t>
      </w:r>
      <w:r>
        <w:rPr>
          <w:spacing w:val="-3"/>
        </w:rPr>
        <w:t xml:space="preserve"> </w:t>
      </w:r>
      <w:r>
        <w:t>least</w:t>
      </w:r>
      <w:r>
        <w:rPr>
          <w:spacing w:val="-3"/>
        </w:rPr>
        <w:t xml:space="preserve"> </w:t>
      </w:r>
      <w:r>
        <w:t>Intermediate</w:t>
      </w:r>
      <w:r>
        <w:rPr>
          <w:spacing w:val="-3"/>
        </w:rPr>
        <w:t xml:space="preserve"> </w:t>
      </w:r>
      <w:r>
        <w:t>High</w:t>
      </w:r>
      <w:r>
        <w:rPr>
          <w:spacing w:val="-3"/>
        </w:rPr>
        <w:t xml:space="preserve"> </w:t>
      </w:r>
      <w:r>
        <w:t>to</w:t>
      </w:r>
      <w:r>
        <w:rPr>
          <w:spacing w:val="-3"/>
        </w:rPr>
        <w:t xml:space="preserve"> </w:t>
      </w:r>
      <w:r>
        <w:t xml:space="preserve">be considered passing for the program and to be compliant with Wisconsin Department of Education </w:t>
      </w:r>
      <w:r>
        <w:rPr>
          <w:spacing w:val="-2"/>
        </w:rPr>
        <w:t>guidelines.</w:t>
      </w:r>
    </w:p>
    <w:p w14:paraId="2CE492B0" w14:textId="77777777" w:rsidR="002D0127" w:rsidRDefault="002D0127">
      <w:pPr>
        <w:pStyle w:val="BodyText"/>
        <w:rPr>
          <w:sz w:val="20"/>
        </w:rPr>
      </w:pPr>
    </w:p>
    <w:p w14:paraId="2CE492B1" w14:textId="77777777" w:rsidR="002D0127" w:rsidRDefault="002D0127">
      <w:pPr>
        <w:pStyle w:val="BodyText"/>
        <w:spacing w:before="9"/>
        <w:rPr>
          <w:sz w:val="27"/>
        </w:rPr>
      </w:pPr>
    </w:p>
    <w:tbl>
      <w:tblPr>
        <w:tblW w:w="0" w:type="auto"/>
        <w:tblInd w:w="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3040"/>
      </w:tblGrid>
      <w:tr w:rsidR="002D0127" w14:paraId="2CE492B3" w14:textId="77777777">
        <w:trPr>
          <w:trHeight w:val="300"/>
        </w:trPr>
        <w:tc>
          <w:tcPr>
            <w:tcW w:w="4180" w:type="dxa"/>
            <w:gridSpan w:val="2"/>
          </w:tcPr>
          <w:p w14:paraId="2CE492B2" w14:textId="77777777" w:rsidR="002D0127" w:rsidRDefault="00000000">
            <w:pPr>
              <w:pStyle w:val="TableParagraph"/>
              <w:spacing w:line="273" w:lineRule="exact"/>
              <w:ind w:left="1002"/>
              <w:rPr>
                <w:sz w:val="24"/>
              </w:rPr>
            </w:pPr>
            <w:r>
              <w:rPr>
                <w:color w:val="212121"/>
                <w:sz w:val="24"/>
              </w:rPr>
              <w:t>OPI/WPT</w:t>
            </w:r>
            <w:r>
              <w:rPr>
                <w:color w:val="212121"/>
                <w:spacing w:val="-5"/>
                <w:sz w:val="24"/>
              </w:rPr>
              <w:t xml:space="preserve"> </w:t>
            </w:r>
            <w:r>
              <w:rPr>
                <w:color w:val="212121"/>
                <w:sz w:val="24"/>
              </w:rPr>
              <w:t xml:space="preserve">Score </w:t>
            </w:r>
            <w:r>
              <w:rPr>
                <w:color w:val="212121"/>
                <w:spacing w:val="-2"/>
                <w:sz w:val="24"/>
              </w:rPr>
              <w:t>Chart</w:t>
            </w:r>
          </w:p>
        </w:tc>
      </w:tr>
      <w:tr w:rsidR="002D0127" w14:paraId="2CE492B6" w14:textId="77777777">
        <w:trPr>
          <w:trHeight w:val="319"/>
        </w:trPr>
        <w:tc>
          <w:tcPr>
            <w:tcW w:w="1140" w:type="dxa"/>
          </w:tcPr>
          <w:p w14:paraId="2CE492B4" w14:textId="77777777" w:rsidR="002D0127" w:rsidRDefault="00000000">
            <w:pPr>
              <w:pStyle w:val="TableParagraph"/>
              <w:spacing w:before="9"/>
              <w:ind w:left="141"/>
              <w:rPr>
                <w:sz w:val="24"/>
              </w:rPr>
            </w:pPr>
            <w:r>
              <w:rPr>
                <w:color w:val="212121"/>
                <w:spacing w:val="-5"/>
                <w:sz w:val="24"/>
              </w:rPr>
              <w:t>AH</w:t>
            </w:r>
          </w:p>
        </w:tc>
        <w:tc>
          <w:tcPr>
            <w:tcW w:w="3040" w:type="dxa"/>
          </w:tcPr>
          <w:p w14:paraId="2CE492B5" w14:textId="77777777" w:rsidR="002D0127" w:rsidRDefault="00000000">
            <w:pPr>
              <w:pStyle w:val="TableParagraph"/>
              <w:spacing w:before="9"/>
              <w:ind w:left="109"/>
              <w:rPr>
                <w:sz w:val="24"/>
              </w:rPr>
            </w:pPr>
            <w:r>
              <w:rPr>
                <w:color w:val="212121"/>
                <w:sz w:val="24"/>
              </w:rPr>
              <w:t xml:space="preserve">Advanced </w:t>
            </w:r>
            <w:r>
              <w:rPr>
                <w:color w:val="212121"/>
                <w:spacing w:val="-4"/>
                <w:sz w:val="24"/>
              </w:rPr>
              <w:t>High</w:t>
            </w:r>
          </w:p>
        </w:tc>
      </w:tr>
      <w:tr w:rsidR="002D0127" w14:paraId="2CE492B9" w14:textId="77777777">
        <w:trPr>
          <w:trHeight w:val="300"/>
        </w:trPr>
        <w:tc>
          <w:tcPr>
            <w:tcW w:w="1140" w:type="dxa"/>
          </w:tcPr>
          <w:p w14:paraId="2CE492B7" w14:textId="77777777" w:rsidR="002D0127" w:rsidRDefault="00000000">
            <w:pPr>
              <w:pStyle w:val="TableParagraph"/>
              <w:spacing w:before="1"/>
              <w:ind w:left="94"/>
              <w:rPr>
                <w:sz w:val="24"/>
              </w:rPr>
            </w:pPr>
            <w:r>
              <w:rPr>
                <w:color w:val="212121"/>
                <w:spacing w:val="-5"/>
                <w:sz w:val="24"/>
              </w:rPr>
              <w:t>AM</w:t>
            </w:r>
          </w:p>
        </w:tc>
        <w:tc>
          <w:tcPr>
            <w:tcW w:w="3040" w:type="dxa"/>
          </w:tcPr>
          <w:p w14:paraId="2CE492B8" w14:textId="77777777" w:rsidR="002D0127" w:rsidRDefault="00000000">
            <w:pPr>
              <w:pStyle w:val="TableParagraph"/>
              <w:spacing w:before="1"/>
              <w:ind w:left="109"/>
              <w:rPr>
                <w:sz w:val="24"/>
              </w:rPr>
            </w:pPr>
            <w:r>
              <w:rPr>
                <w:color w:val="212121"/>
                <w:sz w:val="24"/>
              </w:rPr>
              <w:t xml:space="preserve">Advanced </w:t>
            </w:r>
            <w:r>
              <w:rPr>
                <w:color w:val="212121"/>
                <w:spacing w:val="-5"/>
                <w:sz w:val="24"/>
              </w:rPr>
              <w:t>Mid</w:t>
            </w:r>
          </w:p>
        </w:tc>
      </w:tr>
      <w:tr w:rsidR="002D0127" w14:paraId="2CE492BC" w14:textId="77777777">
        <w:trPr>
          <w:trHeight w:val="319"/>
        </w:trPr>
        <w:tc>
          <w:tcPr>
            <w:tcW w:w="1140" w:type="dxa"/>
          </w:tcPr>
          <w:p w14:paraId="2CE492BA" w14:textId="77777777" w:rsidR="002D0127" w:rsidRDefault="00000000">
            <w:pPr>
              <w:pStyle w:val="TableParagraph"/>
              <w:spacing w:before="14"/>
              <w:ind w:left="94"/>
              <w:rPr>
                <w:sz w:val="24"/>
              </w:rPr>
            </w:pPr>
            <w:r>
              <w:rPr>
                <w:color w:val="212121"/>
                <w:spacing w:val="-5"/>
                <w:sz w:val="24"/>
              </w:rPr>
              <w:t>AL</w:t>
            </w:r>
          </w:p>
        </w:tc>
        <w:tc>
          <w:tcPr>
            <w:tcW w:w="3040" w:type="dxa"/>
          </w:tcPr>
          <w:p w14:paraId="2CE492BB" w14:textId="77777777" w:rsidR="002D0127" w:rsidRDefault="00000000">
            <w:pPr>
              <w:pStyle w:val="TableParagraph"/>
              <w:spacing w:before="14"/>
              <w:ind w:left="109"/>
              <w:rPr>
                <w:sz w:val="24"/>
              </w:rPr>
            </w:pPr>
            <w:r>
              <w:rPr>
                <w:color w:val="212121"/>
                <w:sz w:val="24"/>
              </w:rPr>
              <w:t xml:space="preserve">Advanced </w:t>
            </w:r>
            <w:r>
              <w:rPr>
                <w:color w:val="212121"/>
                <w:spacing w:val="-5"/>
                <w:sz w:val="24"/>
              </w:rPr>
              <w:t>Low</w:t>
            </w:r>
          </w:p>
        </w:tc>
      </w:tr>
      <w:tr w:rsidR="002D0127" w14:paraId="2CE492BF" w14:textId="77777777">
        <w:trPr>
          <w:trHeight w:val="319"/>
        </w:trPr>
        <w:tc>
          <w:tcPr>
            <w:tcW w:w="1140" w:type="dxa"/>
          </w:tcPr>
          <w:p w14:paraId="2CE492BD" w14:textId="77777777" w:rsidR="002D0127" w:rsidRDefault="00000000">
            <w:pPr>
              <w:pStyle w:val="TableParagraph"/>
              <w:spacing w:before="6"/>
              <w:ind w:left="94"/>
              <w:rPr>
                <w:sz w:val="24"/>
              </w:rPr>
            </w:pPr>
            <w:r>
              <w:rPr>
                <w:color w:val="212121"/>
                <w:spacing w:val="-5"/>
                <w:sz w:val="24"/>
              </w:rPr>
              <w:t>IH</w:t>
            </w:r>
          </w:p>
        </w:tc>
        <w:tc>
          <w:tcPr>
            <w:tcW w:w="3040" w:type="dxa"/>
          </w:tcPr>
          <w:p w14:paraId="2CE492BE" w14:textId="77777777" w:rsidR="002D0127" w:rsidRDefault="00000000">
            <w:pPr>
              <w:pStyle w:val="TableParagraph"/>
              <w:spacing w:before="6"/>
              <w:ind w:left="109"/>
              <w:rPr>
                <w:sz w:val="24"/>
              </w:rPr>
            </w:pPr>
            <w:r>
              <w:rPr>
                <w:color w:val="212121"/>
                <w:sz w:val="24"/>
              </w:rPr>
              <w:t xml:space="preserve">Intermediate </w:t>
            </w:r>
            <w:r>
              <w:rPr>
                <w:color w:val="212121"/>
                <w:spacing w:val="-4"/>
                <w:sz w:val="24"/>
              </w:rPr>
              <w:t>High</w:t>
            </w:r>
          </w:p>
        </w:tc>
      </w:tr>
      <w:tr w:rsidR="002D0127" w14:paraId="2CE492C2" w14:textId="77777777">
        <w:trPr>
          <w:trHeight w:val="300"/>
        </w:trPr>
        <w:tc>
          <w:tcPr>
            <w:tcW w:w="1140" w:type="dxa"/>
          </w:tcPr>
          <w:p w14:paraId="2CE492C0" w14:textId="77777777" w:rsidR="002D0127" w:rsidRDefault="00000000">
            <w:pPr>
              <w:pStyle w:val="TableParagraph"/>
              <w:spacing w:line="275" w:lineRule="exact"/>
              <w:ind w:left="94"/>
              <w:rPr>
                <w:sz w:val="24"/>
              </w:rPr>
            </w:pPr>
            <w:r>
              <w:rPr>
                <w:color w:val="212121"/>
                <w:spacing w:val="-5"/>
                <w:sz w:val="24"/>
              </w:rPr>
              <w:t>IM</w:t>
            </w:r>
          </w:p>
        </w:tc>
        <w:tc>
          <w:tcPr>
            <w:tcW w:w="3040" w:type="dxa"/>
          </w:tcPr>
          <w:p w14:paraId="2CE492C1" w14:textId="77777777" w:rsidR="002D0127" w:rsidRDefault="00000000">
            <w:pPr>
              <w:pStyle w:val="TableParagraph"/>
              <w:spacing w:line="275" w:lineRule="exact"/>
              <w:ind w:left="109"/>
              <w:rPr>
                <w:sz w:val="24"/>
              </w:rPr>
            </w:pPr>
            <w:r>
              <w:rPr>
                <w:color w:val="212121"/>
                <w:sz w:val="24"/>
              </w:rPr>
              <w:t xml:space="preserve">Intermediate </w:t>
            </w:r>
            <w:r>
              <w:rPr>
                <w:color w:val="212121"/>
                <w:spacing w:val="-5"/>
                <w:sz w:val="24"/>
              </w:rPr>
              <w:t>Mid</w:t>
            </w:r>
          </w:p>
        </w:tc>
      </w:tr>
      <w:tr w:rsidR="002D0127" w14:paraId="2CE492C5" w14:textId="77777777">
        <w:trPr>
          <w:trHeight w:val="320"/>
        </w:trPr>
        <w:tc>
          <w:tcPr>
            <w:tcW w:w="1140" w:type="dxa"/>
          </w:tcPr>
          <w:p w14:paraId="2CE492C3" w14:textId="77777777" w:rsidR="002D0127" w:rsidRDefault="00000000">
            <w:pPr>
              <w:pStyle w:val="TableParagraph"/>
              <w:spacing w:before="11"/>
              <w:ind w:left="94"/>
              <w:rPr>
                <w:sz w:val="24"/>
              </w:rPr>
            </w:pPr>
            <w:r>
              <w:rPr>
                <w:color w:val="212121"/>
                <w:spacing w:val="-5"/>
                <w:sz w:val="24"/>
              </w:rPr>
              <w:t>IL</w:t>
            </w:r>
          </w:p>
        </w:tc>
        <w:tc>
          <w:tcPr>
            <w:tcW w:w="3040" w:type="dxa"/>
          </w:tcPr>
          <w:p w14:paraId="2CE492C4" w14:textId="77777777" w:rsidR="002D0127" w:rsidRDefault="00000000">
            <w:pPr>
              <w:pStyle w:val="TableParagraph"/>
              <w:spacing w:before="11"/>
              <w:ind w:left="109"/>
              <w:rPr>
                <w:sz w:val="24"/>
              </w:rPr>
            </w:pPr>
            <w:r>
              <w:rPr>
                <w:color w:val="212121"/>
                <w:sz w:val="24"/>
              </w:rPr>
              <w:t xml:space="preserve">Intermediate </w:t>
            </w:r>
            <w:r>
              <w:rPr>
                <w:color w:val="212121"/>
                <w:spacing w:val="-5"/>
                <w:sz w:val="24"/>
              </w:rPr>
              <w:t>Low</w:t>
            </w:r>
          </w:p>
        </w:tc>
      </w:tr>
    </w:tbl>
    <w:p w14:paraId="2CE492C6" w14:textId="77777777" w:rsidR="002D0127" w:rsidRDefault="002D0127">
      <w:pPr>
        <w:rPr>
          <w:sz w:val="24"/>
        </w:rPr>
        <w:sectPr w:rsidR="002D0127">
          <w:pgSz w:w="12240" w:h="15840"/>
          <w:pgMar w:top="660" w:right="0" w:bottom="1140" w:left="720" w:header="0" w:footer="957" w:gutter="0"/>
          <w:cols w:space="720"/>
        </w:sectPr>
      </w:pPr>
    </w:p>
    <w:p w14:paraId="2CE492C7" w14:textId="77777777" w:rsidR="002D0127" w:rsidRDefault="00000000">
      <w:pPr>
        <w:pStyle w:val="Heading2"/>
        <w:spacing w:before="60"/>
      </w:pPr>
      <w:bookmarkStart w:id="53" w:name="_TOC_250007"/>
      <w:r>
        <w:t>Appendix</w:t>
      </w:r>
      <w:r>
        <w:rPr>
          <w:spacing w:val="-10"/>
        </w:rPr>
        <w:t xml:space="preserve"> </w:t>
      </w:r>
      <w:r>
        <w:t>E:</w:t>
      </w:r>
      <w:r>
        <w:rPr>
          <w:spacing w:val="-7"/>
        </w:rPr>
        <w:t xml:space="preserve"> </w:t>
      </w:r>
      <w:r>
        <w:t>Carthage</w:t>
      </w:r>
      <w:r>
        <w:rPr>
          <w:spacing w:val="-8"/>
        </w:rPr>
        <w:t xml:space="preserve"> </w:t>
      </w:r>
      <w:r>
        <w:t>College</w:t>
      </w:r>
      <w:r>
        <w:rPr>
          <w:spacing w:val="-7"/>
        </w:rPr>
        <w:t xml:space="preserve"> </w:t>
      </w:r>
      <w:r>
        <w:t>Background</w:t>
      </w:r>
      <w:r>
        <w:rPr>
          <w:spacing w:val="-8"/>
        </w:rPr>
        <w:t xml:space="preserve"> </w:t>
      </w:r>
      <w:r>
        <w:t>Check</w:t>
      </w:r>
      <w:r>
        <w:rPr>
          <w:spacing w:val="-7"/>
        </w:rPr>
        <w:t xml:space="preserve"> </w:t>
      </w:r>
      <w:bookmarkEnd w:id="53"/>
      <w:r>
        <w:rPr>
          <w:spacing w:val="-2"/>
        </w:rPr>
        <w:t>Policy</w:t>
      </w:r>
    </w:p>
    <w:p w14:paraId="2CE492C8" w14:textId="77777777" w:rsidR="002D0127" w:rsidRDefault="002D0127">
      <w:pPr>
        <w:pStyle w:val="BodyText"/>
        <w:rPr>
          <w:b/>
          <w:sz w:val="28"/>
        </w:rPr>
      </w:pPr>
    </w:p>
    <w:p w14:paraId="2CE492C9" w14:textId="77777777" w:rsidR="002D0127" w:rsidRDefault="00000000">
      <w:pPr>
        <w:pStyle w:val="BodyText"/>
        <w:tabs>
          <w:tab w:val="left" w:pos="2547"/>
        </w:tabs>
        <w:spacing w:line="244" w:lineRule="auto"/>
        <w:ind w:left="720" w:right="914"/>
      </w:pPr>
      <w:r>
        <w:rPr>
          <w:noProof/>
        </w:rPr>
        <w:drawing>
          <wp:anchor distT="0" distB="0" distL="0" distR="0" simplePos="0" relativeHeight="486382080" behindDoc="1" locked="0" layoutInCell="1" allowOverlap="1" wp14:anchorId="2CE49539" wp14:editId="2CE4953A">
            <wp:simplePos x="0" y="0"/>
            <wp:positionH relativeFrom="page">
              <wp:posOffset>1922784</wp:posOffset>
            </wp:positionH>
            <wp:positionV relativeFrom="paragraph">
              <wp:posOffset>740395</wp:posOffset>
            </wp:positionV>
            <wp:extent cx="114300" cy="114300"/>
            <wp:effectExtent l="0" t="0" r="0" b="0"/>
            <wp:wrapNone/>
            <wp:docPr id="83" name="image15.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51" cstate="print"/>
                    <a:stretch>
                      <a:fillRect/>
                    </a:stretch>
                  </pic:blipFill>
                  <pic:spPr>
                    <a:xfrm>
                      <a:off x="0" y="0"/>
                      <a:ext cx="114300" cy="114300"/>
                    </a:xfrm>
                    <a:prstGeom prst="rect">
                      <a:avLst/>
                    </a:prstGeom>
                  </pic:spPr>
                </pic:pic>
              </a:graphicData>
            </a:graphic>
          </wp:anchor>
        </w:drawing>
      </w:r>
      <w:r>
        <w:t xml:space="preserve">ACT/MED program students are already working in a school district when they enroll in the program, and they are also required to do a formal background check for Carthage College. Each </w:t>
      </w:r>
      <w:r>
        <w:rPr>
          <w:color w:val="212121"/>
        </w:rPr>
        <w:t>Student must order these directly from CastleBranch. Send a copy to the program director. Carthage must verify with</w:t>
      </w:r>
      <w:r>
        <w:rPr>
          <w:color w:val="212121"/>
          <w:spacing w:val="-4"/>
        </w:rPr>
        <w:t xml:space="preserve"> </w:t>
      </w:r>
      <w:r>
        <w:rPr>
          <w:color w:val="212121"/>
        </w:rPr>
        <w:t>CastleBranch</w:t>
      </w:r>
      <w:r>
        <w:rPr>
          <w:color w:val="212121"/>
          <w:spacing w:val="-3"/>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background</w:t>
      </w:r>
      <w:r>
        <w:rPr>
          <w:color w:val="212121"/>
          <w:spacing w:val="-3"/>
        </w:rPr>
        <w:t xml:space="preserve"> </w:t>
      </w:r>
      <w:r>
        <w:rPr>
          <w:color w:val="212121"/>
        </w:rPr>
        <w:t>check</w:t>
      </w:r>
      <w:r>
        <w:rPr>
          <w:color w:val="212121"/>
          <w:spacing w:val="-3"/>
        </w:rPr>
        <w:t xml:space="preserve"> </w:t>
      </w:r>
      <w:r>
        <w:rPr>
          <w:color w:val="212121"/>
        </w:rPr>
        <w:t>was</w:t>
      </w:r>
      <w:r>
        <w:rPr>
          <w:color w:val="212121"/>
          <w:spacing w:val="-3"/>
        </w:rPr>
        <w:t xml:space="preserve"> </w:t>
      </w:r>
      <w:r>
        <w:rPr>
          <w:color w:val="212121"/>
        </w:rPr>
        <w:t>completed</w:t>
      </w:r>
      <w:r>
        <w:rPr>
          <w:color w:val="212121"/>
          <w:spacing w:val="-3"/>
        </w:rPr>
        <w:t xml:space="preserve"> </w:t>
      </w:r>
      <w:r>
        <w:rPr>
          <w:color w:val="212121"/>
        </w:rPr>
        <w:t>before</w:t>
      </w:r>
      <w:r>
        <w:rPr>
          <w:color w:val="212121"/>
          <w:spacing w:val="-3"/>
        </w:rPr>
        <w:t xml:space="preserve"> </w:t>
      </w:r>
      <w:r>
        <w:rPr>
          <w:color w:val="212121"/>
        </w:rPr>
        <w:t>a</w:t>
      </w:r>
      <w:r>
        <w:rPr>
          <w:color w:val="212121"/>
          <w:spacing w:val="-3"/>
        </w:rPr>
        <w:t xml:space="preserve"> </w:t>
      </w:r>
      <w:r>
        <w:rPr>
          <w:color w:val="212121"/>
        </w:rPr>
        <w:t>student</w:t>
      </w:r>
      <w:r>
        <w:rPr>
          <w:color w:val="212121"/>
          <w:spacing w:val="-3"/>
        </w:rPr>
        <w:t xml:space="preserve"> </w:t>
      </w:r>
      <w:r>
        <w:rPr>
          <w:color w:val="212121"/>
        </w:rPr>
        <w:t>is</w:t>
      </w:r>
      <w:r>
        <w:rPr>
          <w:color w:val="212121"/>
          <w:spacing w:val="-3"/>
        </w:rPr>
        <w:t xml:space="preserve"> </w:t>
      </w:r>
      <w:r>
        <w:rPr>
          <w:color w:val="212121"/>
        </w:rPr>
        <w:t>accepted</w:t>
      </w:r>
      <w:r>
        <w:rPr>
          <w:color w:val="212121"/>
          <w:spacing w:val="-3"/>
        </w:rPr>
        <w:t xml:space="preserve"> </w:t>
      </w:r>
      <w:r>
        <w:rPr>
          <w:color w:val="212121"/>
        </w:rPr>
        <w:t>into</w:t>
      </w:r>
      <w:r>
        <w:rPr>
          <w:color w:val="212121"/>
          <w:spacing w:val="-3"/>
        </w:rPr>
        <w:t xml:space="preserve"> </w:t>
      </w:r>
      <w:r>
        <w:rPr>
          <w:color w:val="212121"/>
        </w:rPr>
        <w:t>the</w:t>
      </w:r>
      <w:r>
        <w:rPr>
          <w:color w:val="212121"/>
          <w:spacing w:val="-15"/>
        </w:rPr>
        <w:t xml:space="preserve"> </w:t>
      </w:r>
      <w:r>
        <w:rPr>
          <w:color w:val="212121"/>
        </w:rPr>
        <w:t>ACT program. Link:</w:t>
      </w:r>
      <w:r>
        <w:rPr>
          <w:color w:val="212121"/>
        </w:rPr>
        <w:tab/>
      </w:r>
      <w:hyperlink r:id="rId52">
        <w:r>
          <w:rPr>
            <w:color w:val="212121"/>
            <w:spacing w:val="-2"/>
          </w:rPr>
          <w:t>act-background-check-instructionsdocx.docx</w:t>
        </w:r>
      </w:hyperlink>
    </w:p>
    <w:p w14:paraId="2CE492CA" w14:textId="77777777" w:rsidR="002D0127" w:rsidRDefault="002D0127">
      <w:pPr>
        <w:spacing w:line="244" w:lineRule="auto"/>
        <w:sectPr w:rsidR="002D0127">
          <w:pgSz w:w="12240" w:h="15840"/>
          <w:pgMar w:top="660" w:right="0" w:bottom="1140" w:left="720" w:header="0" w:footer="957" w:gutter="0"/>
          <w:cols w:space="720"/>
        </w:sectPr>
      </w:pPr>
    </w:p>
    <w:p w14:paraId="2CE492CB" w14:textId="77777777" w:rsidR="002D0127" w:rsidRDefault="00000000">
      <w:pPr>
        <w:spacing w:before="77"/>
        <w:ind w:left="720"/>
        <w:rPr>
          <w:b/>
          <w:sz w:val="28"/>
        </w:rPr>
      </w:pPr>
      <w:r>
        <w:rPr>
          <w:b/>
          <w:sz w:val="28"/>
        </w:rPr>
        <w:t>Appendix</w:t>
      </w:r>
      <w:r>
        <w:rPr>
          <w:b/>
          <w:spacing w:val="-12"/>
          <w:sz w:val="28"/>
        </w:rPr>
        <w:t xml:space="preserve"> </w:t>
      </w:r>
      <w:r>
        <w:rPr>
          <w:b/>
          <w:sz w:val="28"/>
        </w:rPr>
        <w:t>F:</w:t>
      </w:r>
      <w:r>
        <w:rPr>
          <w:b/>
          <w:spacing w:val="52"/>
          <w:sz w:val="28"/>
        </w:rPr>
        <w:t xml:space="preserve"> </w:t>
      </w:r>
      <w:r>
        <w:rPr>
          <w:b/>
          <w:sz w:val="28"/>
        </w:rPr>
        <w:t>Summary</w:t>
      </w:r>
      <w:r>
        <w:rPr>
          <w:b/>
          <w:spacing w:val="-9"/>
          <w:sz w:val="28"/>
        </w:rPr>
        <w:t xml:space="preserve"> </w:t>
      </w:r>
      <w:r>
        <w:rPr>
          <w:b/>
          <w:sz w:val="28"/>
        </w:rPr>
        <w:t>of</w:t>
      </w:r>
      <w:r>
        <w:rPr>
          <w:b/>
          <w:spacing w:val="-9"/>
          <w:sz w:val="28"/>
        </w:rPr>
        <w:t xml:space="preserve"> </w:t>
      </w:r>
      <w:r>
        <w:rPr>
          <w:b/>
          <w:sz w:val="28"/>
        </w:rPr>
        <w:t>Updated</w:t>
      </w:r>
      <w:r>
        <w:rPr>
          <w:b/>
          <w:spacing w:val="-14"/>
          <w:sz w:val="28"/>
        </w:rPr>
        <w:t xml:space="preserve"> </w:t>
      </w:r>
      <w:r>
        <w:rPr>
          <w:b/>
          <w:sz w:val="28"/>
        </w:rPr>
        <w:t>Wisconsin</w:t>
      </w:r>
      <w:r>
        <w:rPr>
          <w:b/>
          <w:spacing w:val="-9"/>
          <w:sz w:val="28"/>
        </w:rPr>
        <w:t xml:space="preserve"> </w:t>
      </w:r>
      <w:r>
        <w:rPr>
          <w:b/>
          <w:sz w:val="28"/>
        </w:rPr>
        <w:t>Core</w:t>
      </w:r>
      <w:r>
        <w:rPr>
          <w:b/>
          <w:spacing w:val="-14"/>
          <w:sz w:val="28"/>
        </w:rPr>
        <w:t xml:space="preserve"> </w:t>
      </w:r>
      <w:r>
        <w:rPr>
          <w:b/>
          <w:sz w:val="28"/>
        </w:rPr>
        <w:t>Teaching</w:t>
      </w:r>
      <w:r>
        <w:rPr>
          <w:b/>
          <w:spacing w:val="-9"/>
          <w:sz w:val="28"/>
        </w:rPr>
        <w:t xml:space="preserve"> </w:t>
      </w:r>
      <w:r>
        <w:rPr>
          <w:b/>
          <w:spacing w:val="-2"/>
          <w:sz w:val="28"/>
        </w:rPr>
        <w:t>Standards</w:t>
      </w:r>
    </w:p>
    <w:p w14:paraId="2CE492CC" w14:textId="77777777" w:rsidR="002D0127" w:rsidRDefault="002D0127">
      <w:pPr>
        <w:pStyle w:val="BodyText"/>
        <w:rPr>
          <w:b/>
          <w:sz w:val="30"/>
        </w:rPr>
      </w:pPr>
    </w:p>
    <w:p w14:paraId="2CE492CD" w14:textId="77777777" w:rsidR="002D0127" w:rsidRDefault="00000000">
      <w:pPr>
        <w:spacing w:before="201"/>
        <w:ind w:left="2175"/>
        <w:rPr>
          <w:sz w:val="23"/>
        </w:rPr>
      </w:pPr>
      <w:r>
        <w:rPr>
          <w:sz w:val="23"/>
        </w:rPr>
        <w:t>The</w:t>
      </w:r>
      <w:r>
        <w:rPr>
          <w:spacing w:val="-7"/>
          <w:sz w:val="23"/>
        </w:rPr>
        <w:t xml:space="preserve"> </w:t>
      </w:r>
      <w:r>
        <w:rPr>
          <w:sz w:val="23"/>
        </w:rPr>
        <w:t>ten</w:t>
      </w:r>
      <w:r>
        <w:rPr>
          <w:spacing w:val="-6"/>
          <w:sz w:val="23"/>
        </w:rPr>
        <w:t xml:space="preserve"> </w:t>
      </w:r>
      <w:r>
        <w:rPr>
          <w:sz w:val="23"/>
        </w:rPr>
        <w:t>teacher</w:t>
      </w:r>
      <w:r>
        <w:rPr>
          <w:spacing w:val="-6"/>
          <w:sz w:val="23"/>
        </w:rPr>
        <w:t xml:space="preserve"> </w:t>
      </w:r>
      <w:r>
        <w:rPr>
          <w:sz w:val="23"/>
        </w:rPr>
        <w:t>standards</w:t>
      </w:r>
      <w:r>
        <w:rPr>
          <w:spacing w:val="-6"/>
          <w:sz w:val="23"/>
        </w:rPr>
        <w:t xml:space="preserve"> </w:t>
      </w:r>
      <w:r>
        <w:rPr>
          <w:sz w:val="23"/>
        </w:rPr>
        <w:t>for</w:t>
      </w:r>
      <w:r>
        <w:rPr>
          <w:spacing w:val="-6"/>
          <w:sz w:val="23"/>
        </w:rPr>
        <w:t xml:space="preserve"> </w:t>
      </w:r>
      <w:r>
        <w:rPr>
          <w:sz w:val="23"/>
        </w:rPr>
        <w:t>teacher</w:t>
      </w:r>
      <w:r>
        <w:rPr>
          <w:spacing w:val="-6"/>
          <w:sz w:val="23"/>
        </w:rPr>
        <w:t xml:space="preserve"> </w:t>
      </w:r>
      <w:r>
        <w:rPr>
          <w:sz w:val="23"/>
        </w:rPr>
        <w:t>development</w:t>
      </w:r>
      <w:r>
        <w:rPr>
          <w:spacing w:val="-6"/>
          <w:sz w:val="23"/>
        </w:rPr>
        <w:t xml:space="preserve"> </w:t>
      </w:r>
      <w:r>
        <w:rPr>
          <w:sz w:val="23"/>
        </w:rPr>
        <w:t>and</w:t>
      </w:r>
      <w:r>
        <w:rPr>
          <w:spacing w:val="-6"/>
          <w:sz w:val="23"/>
        </w:rPr>
        <w:t xml:space="preserve"> </w:t>
      </w:r>
      <w:r>
        <w:rPr>
          <w:sz w:val="23"/>
        </w:rPr>
        <w:t>licensure</w:t>
      </w:r>
      <w:r>
        <w:rPr>
          <w:spacing w:val="-6"/>
          <w:sz w:val="23"/>
        </w:rPr>
        <w:t xml:space="preserve"> </w:t>
      </w:r>
      <w:r>
        <w:rPr>
          <w:spacing w:val="-4"/>
          <w:sz w:val="23"/>
        </w:rPr>
        <w:t>are:</w:t>
      </w:r>
    </w:p>
    <w:p w14:paraId="2CE492CE" w14:textId="77777777" w:rsidR="002D0127" w:rsidRDefault="002D0127">
      <w:pPr>
        <w:pStyle w:val="BodyText"/>
        <w:spacing w:before="5"/>
        <w:rPr>
          <w:sz w:val="23"/>
        </w:rPr>
      </w:pPr>
    </w:p>
    <w:p w14:paraId="2CE492CF" w14:textId="77777777" w:rsidR="002D0127" w:rsidRDefault="00000000">
      <w:pPr>
        <w:pStyle w:val="ListParagraph"/>
        <w:numPr>
          <w:ilvl w:val="0"/>
          <w:numId w:val="25"/>
        </w:numPr>
        <w:tabs>
          <w:tab w:val="left" w:pos="2880"/>
        </w:tabs>
        <w:spacing w:before="1"/>
        <w:ind w:right="1001"/>
        <w:rPr>
          <w:sz w:val="23"/>
        </w:rPr>
      </w:pPr>
      <w:r>
        <w:rPr>
          <w:sz w:val="23"/>
        </w:rPr>
        <w:t>Pupil Development. The teacher understands how pupils grow and develop, recognizing</w:t>
      </w:r>
      <w:r>
        <w:rPr>
          <w:spacing w:val="-5"/>
          <w:sz w:val="23"/>
        </w:rPr>
        <w:t xml:space="preserve"> </w:t>
      </w:r>
      <w:r>
        <w:rPr>
          <w:sz w:val="23"/>
        </w:rPr>
        <w:t>that</w:t>
      </w:r>
      <w:r>
        <w:rPr>
          <w:spacing w:val="-5"/>
          <w:sz w:val="23"/>
        </w:rPr>
        <w:t xml:space="preserve"> </w:t>
      </w:r>
      <w:r>
        <w:rPr>
          <w:sz w:val="23"/>
        </w:rPr>
        <w:t>patterns</w:t>
      </w:r>
      <w:r>
        <w:rPr>
          <w:spacing w:val="-5"/>
          <w:sz w:val="23"/>
        </w:rPr>
        <w:t xml:space="preserve"> </w:t>
      </w:r>
      <w:r>
        <w:rPr>
          <w:sz w:val="23"/>
        </w:rPr>
        <w:t>of</w:t>
      </w:r>
      <w:r>
        <w:rPr>
          <w:spacing w:val="-5"/>
          <w:sz w:val="23"/>
        </w:rPr>
        <w:t xml:space="preserve"> </w:t>
      </w:r>
      <w:r>
        <w:rPr>
          <w:sz w:val="23"/>
        </w:rPr>
        <w:t>learning</w:t>
      </w:r>
      <w:r>
        <w:rPr>
          <w:spacing w:val="-5"/>
          <w:sz w:val="23"/>
        </w:rPr>
        <w:t xml:space="preserve"> </w:t>
      </w:r>
      <w:r>
        <w:rPr>
          <w:sz w:val="23"/>
        </w:rPr>
        <w:t>and</w:t>
      </w:r>
      <w:r>
        <w:rPr>
          <w:spacing w:val="-5"/>
          <w:sz w:val="23"/>
        </w:rPr>
        <w:t xml:space="preserve"> </w:t>
      </w:r>
      <w:r>
        <w:rPr>
          <w:sz w:val="23"/>
        </w:rPr>
        <w:t>development</w:t>
      </w:r>
      <w:r>
        <w:rPr>
          <w:spacing w:val="-5"/>
          <w:sz w:val="23"/>
        </w:rPr>
        <w:t xml:space="preserve"> </w:t>
      </w:r>
      <w:r>
        <w:rPr>
          <w:sz w:val="23"/>
        </w:rPr>
        <w:t>vary</w:t>
      </w:r>
      <w:r>
        <w:rPr>
          <w:spacing w:val="-5"/>
          <w:sz w:val="23"/>
        </w:rPr>
        <w:t xml:space="preserve"> </w:t>
      </w:r>
      <w:r>
        <w:rPr>
          <w:sz w:val="23"/>
        </w:rPr>
        <w:t>individually</w:t>
      </w:r>
      <w:r>
        <w:rPr>
          <w:spacing w:val="-5"/>
          <w:sz w:val="23"/>
        </w:rPr>
        <w:t xml:space="preserve"> </w:t>
      </w:r>
      <w:r>
        <w:rPr>
          <w:sz w:val="23"/>
        </w:rPr>
        <w:t>within</w:t>
      </w:r>
      <w:r>
        <w:rPr>
          <w:spacing w:val="-5"/>
          <w:sz w:val="23"/>
        </w:rPr>
        <w:t xml:space="preserve"> </w:t>
      </w:r>
      <w:r>
        <w:rPr>
          <w:sz w:val="23"/>
        </w:rPr>
        <w:t>and across the cognitive, linguistic, social, emotional, and physical areas. The teacher designs and implements developmentally appropriate and challenging learning experiences for pupils.</w:t>
      </w:r>
    </w:p>
    <w:p w14:paraId="2CE492D0" w14:textId="77777777" w:rsidR="002D0127" w:rsidRDefault="00000000">
      <w:pPr>
        <w:pStyle w:val="ListParagraph"/>
        <w:numPr>
          <w:ilvl w:val="0"/>
          <w:numId w:val="25"/>
        </w:numPr>
        <w:tabs>
          <w:tab w:val="left" w:pos="2880"/>
        </w:tabs>
        <w:ind w:right="984"/>
        <w:rPr>
          <w:sz w:val="23"/>
        </w:rPr>
      </w:pPr>
      <w:r>
        <w:rPr>
          <w:sz w:val="23"/>
        </w:rPr>
        <w:t>Learning</w:t>
      </w:r>
      <w:r>
        <w:rPr>
          <w:spacing w:val="-5"/>
          <w:sz w:val="23"/>
        </w:rPr>
        <w:t xml:space="preserve"> </w:t>
      </w:r>
      <w:r>
        <w:rPr>
          <w:sz w:val="23"/>
        </w:rPr>
        <w:t>Differences.</w:t>
      </w:r>
      <w:r>
        <w:rPr>
          <w:spacing w:val="-8"/>
          <w:sz w:val="23"/>
        </w:rPr>
        <w:t xml:space="preserve"> </w:t>
      </w:r>
      <w:r>
        <w:rPr>
          <w:sz w:val="23"/>
        </w:rPr>
        <w:t>The</w:t>
      </w:r>
      <w:r>
        <w:rPr>
          <w:spacing w:val="-5"/>
          <w:sz w:val="23"/>
        </w:rPr>
        <w:t xml:space="preserve"> </w:t>
      </w:r>
      <w:r>
        <w:rPr>
          <w:sz w:val="23"/>
        </w:rPr>
        <w:t>teacher</w:t>
      </w:r>
      <w:r>
        <w:rPr>
          <w:spacing w:val="-5"/>
          <w:sz w:val="23"/>
        </w:rPr>
        <w:t xml:space="preserve"> </w:t>
      </w:r>
      <w:r>
        <w:rPr>
          <w:sz w:val="23"/>
        </w:rPr>
        <w:t>uses</w:t>
      </w:r>
      <w:r>
        <w:rPr>
          <w:spacing w:val="-5"/>
          <w:sz w:val="23"/>
        </w:rPr>
        <w:t xml:space="preserve"> </w:t>
      </w:r>
      <w:r>
        <w:rPr>
          <w:sz w:val="23"/>
        </w:rPr>
        <w:t>his</w:t>
      </w:r>
      <w:r>
        <w:rPr>
          <w:spacing w:val="-5"/>
          <w:sz w:val="23"/>
        </w:rPr>
        <w:t xml:space="preserve"> </w:t>
      </w:r>
      <w:r>
        <w:rPr>
          <w:sz w:val="23"/>
        </w:rPr>
        <w:t>or</w:t>
      </w:r>
      <w:r>
        <w:rPr>
          <w:spacing w:val="-5"/>
          <w:sz w:val="23"/>
        </w:rPr>
        <w:t xml:space="preserve"> </w:t>
      </w:r>
      <w:r>
        <w:rPr>
          <w:sz w:val="23"/>
        </w:rPr>
        <w:t>her</w:t>
      </w:r>
      <w:r>
        <w:rPr>
          <w:spacing w:val="-5"/>
          <w:sz w:val="23"/>
        </w:rPr>
        <w:t xml:space="preserve"> </w:t>
      </w:r>
      <w:r>
        <w:rPr>
          <w:sz w:val="23"/>
        </w:rPr>
        <w:t>understanding</w:t>
      </w:r>
      <w:r>
        <w:rPr>
          <w:spacing w:val="-5"/>
          <w:sz w:val="23"/>
        </w:rPr>
        <w:t xml:space="preserve"> </w:t>
      </w:r>
      <w:r>
        <w:rPr>
          <w:sz w:val="23"/>
        </w:rPr>
        <w:t>of</w:t>
      </w:r>
      <w:r>
        <w:rPr>
          <w:spacing w:val="-5"/>
          <w:sz w:val="23"/>
        </w:rPr>
        <w:t xml:space="preserve"> </w:t>
      </w:r>
      <w:r>
        <w:rPr>
          <w:sz w:val="23"/>
        </w:rPr>
        <w:t>individual</w:t>
      </w:r>
      <w:r>
        <w:rPr>
          <w:spacing w:val="-5"/>
          <w:sz w:val="23"/>
        </w:rPr>
        <w:t xml:space="preserve"> </w:t>
      </w:r>
      <w:r>
        <w:rPr>
          <w:sz w:val="23"/>
        </w:rPr>
        <w:t>pupil differences and diverse cultures and communities to ensure inclusive learning environments that enable each pupil to meet high standards.</w:t>
      </w:r>
    </w:p>
    <w:p w14:paraId="2CE492D1" w14:textId="77777777" w:rsidR="002D0127" w:rsidRDefault="00000000">
      <w:pPr>
        <w:pStyle w:val="ListParagraph"/>
        <w:numPr>
          <w:ilvl w:val="0"/>
          <w:numId w:val="25"/>
        </w:numPr>
        <w:tabs>
          <w:tab w:val="left" w:pos="2880"/>
        </w:tabs>
        <w:ind w:right="1012"/>
        <w:rPr>
          <w:sz w:val="23"/>
        </w:rPr>
      </w:pPr>
      <w:r>
        <w:rPr>
          <w:sz w:val="23"/>
        </w:rPr>
        <w:t>Learning</w:t>
      </w:r>
      <w:r>
        <w:rPr>
          <w:spacing w:val="-5"/>
          <w:sz w:val="23"/>
        </w:rPr>
        <w:t xml:space="preserve"> </w:t>
      </w:r>
      <w:r>
        <w:rPr>
          <w:sz w:val="23"/>
        </w:rPr>
        <w:t>Environments.</w:t>
      </w:r>
      <w:r>
        <w:rPr>
          <w:spacing w:val="-8"/>
          <w:sz w:val="23"/>
        </w:rPr>
        <w:t xml:space="preserve"> </w:t>
      </w:r>
      <w:r>
        <w:rPr>
          <w:sz w:val="23"/>
        </w:rPr>
        <w:t>The</w:t>
      </w:r>
      <w:r>
        <w:rPr>
          <w:spacing w:val="-5"/>
          <w:sz w:val="23"/>
        </w:rPr>
        <w:t xml:space="preserve"> </w:t>
      </w:r>
      <w:r>
        <w:rPr>
          <w:sz w:val="23"/>
        </w:rPr>
        <w:t>teacher</w:t>
      </w:r>
      <w:r>
        <w:rPr>
          <w:spacing w:val="-5"/>
          <w:sz w:val="23"/>
        </w:rPr>
        <w:t xml:space="preserve"> </w:t>
      </w:r>
      <w:r>
        <w:rPr>
          <w:sz w:val="23"/>
        </w:rPr>
        <w:t>works</w:t>
      </w:r>
      <w:r>
        <w:rPr>
          <w:spacing w:val="-5"/>
          <w:sz w:val="23"/>
        </w:rPr>
        <w:t xml:space="preserve"> </w:t>
      </w:r>
      <w:r>
        <w:rPr>
          <w:sz w:val="23"/>
        </w:rPr>
        <w:t>with</w:t>
      </w:r>
      <w:r>
        <w:rPr>
          <w:spacing w:val="-5"/>
          <w:sz w:val="23"/>
        </w:rPr>
        <w:t xml:space="preserve"> </w:t>
      </w:r>
      <w:r>
        <w:rPr>
          <w:sz w:val="23"/>
        </w:rPr>
        <w:t>others</w:t>
      </w:r>
      <w:r>
        <w:rPr>
          <w:spacing w:val="-5"/>
          <w:sz w:val="23"/>
        </w:rPr>
        <w:t xml:space="preserve"> </w:t>
      </w:r>
      <w:r>
        <w:rPr>
          <w:sz w:val="23"/>
        </w:rPr>
        <w:t>to</w:t>
      </w:r>
      <w:r>
        <w:rPr>
          <w:spacing w:val="-5"/>
          <w:sz w:val="23"/>
        </w:rPr>
        <w:t xml:space="preserve"> </w:t>
      </w:r>
      <w:r>
        <w:rPr>
          <w:sz w:val="23"/>
        </w:rPr>
        <w:t>create</w:t>
      </w:r>
      <w:r>
        <w:rPr>
          <w:spacing w:val="-5"/>
          <w:sz w:val="23"/>
        </w:rPr>
        <w:t xml:space="preserve"> </w:t>
      </w:r>
      <w:r>
        <w:rPr>
          <w:sz w:val="23"/>
        </w:rPr>
        <w:t>environments</w:t>
      </w:r>
      <w:r>
        <w:rPr>
          <w:spacing w:val="-5"/>
          <w:sz w:val="23"/>
        </w:rPr>
        <w:t xml:space="preserve"> </w:t>
      </w:r>
      <w:r>
        <w:rPr>
          <w:sz w:val="23"/>
        </w:rPr>
        <w:t>that support individual and collaborative learning, and that encourage positive social interaction, active engagement in learning, and self-motivation.</w:t>
      </w:r>
    </w:p>
    <w:p w14:paraId="2CE492D2" w14:textId="77777777" w:rsidR="002D0127" w:rsidRDefault="00000000">
      <w:pPr>
        <w:pStyle w:val="ListParagraph"/>
        <w:numPr>
          <w:ilvl w:val="0"/>
          <w:numId w:val="25"/>
        </w:numPr>
        <w:tabs>
          <w:tab w:val="left" w:pos="2880"/>
        </w:tabs>
        <w:ind w:right="988"/>
        <w:rPr>
          <w:sz w:val="23"/>
        </w:rPr>
      </w:pPr>
      <w:r>
        <w:rPr>
          <w:sz w:val="23"/>
        </w:rPr>
        <w:t>Content</w:t>
      </w:r>
      <w:r>
        <w:rPr>
          <w:spacing w:val="-6"/>
          <w:sz w:val="23"/>
        </w:rPr>
        <w:t xml:space="preserve"> </w:t>
      </w:r>
      <w:r>
        <w:rPr>
          <w:sz w:val="23"/>
        </w:rPr>
        <w:t>Knowledge.</w:t>
      </w:r>
      <w:r>
        <w:rPr>
          <w:spacing w:val="-10"/>
          <w:sz w:val="23"/>
        </w:rPr>
        <w:t xml:space="preserve"> </w:t>
      </w:r>
      <w:r>
        <w:rPr>
          <w:sz w:val="23"/>
        </w:rPr>
        <w:t>The</w:t>
      </w:r>
      <w:r>
        <w:rPr>
          <w:spacing w:val="-6"/>
          <w:sz w:val="23"/>
        </w:rPr>
        <w:t xml:space="preserve"> </w:t>
      </w:r>
      <w:r>
        <w:rPr>
          <w:sz w:val="23"/>
        </w:rPr>
        <w:t>teacher</w:t>
      </w:r>
      <w:r>
        <w:rPr>
          <w:spacing w:val="-6"/>
          <w:sz w:val="23"/>
        </w:rPr>
        <w:t xml:space="preserve"> </w:t>
      </w:r>
      <w:r>
        <w:rPr>
          <w:sz w:val="23"/>
        </w:rPr>
        <w:t>understands</w:t>
      </w:r>
      <w:r>
        <w:rPr>
          <w:spacing w:val="-6"/>
          <w:sz w:val="23"/>
        </w:rPr>
        <w:t xml:space="preserve"> </w:t>
      </w:r>
      <w:r>
        <w:rPr>
          <w:sz w:val="23"/>
        </w:rPr>
        <w:t>the</w:t>
      </w:r>
      <w:r>
        <w:rPr>
          <w:spacing w:val="-6"/>
          <w:sz w:val="23"/>
        </w:rPr>
        <w:t xml:space="preserve"> </w:t>
      </w:r>
      <w:r>
        <w:rPr>
          <w:sz w:val="23"/>
        </w:rPr>
        <w:t>central</w:t>
      </w:r>
      <w:r>
        <w:rPr>
          <w:spacing w:val="-6"/>
          <w:sz w:val="23"/>
        </w:rPr>
        <w:t xml:space="preserve"> </w:t>
      </w:r>
      <w:r>
        <w:rPr>
          <w:sz w:val="23"/>
        </w:rPr>
        <w:t>concepts,</w:t>
      </w:r>
      <w:r>
        <w:rPr>
          <w:spacing w:val="-6"/>
          <w:sz w:val="23"/>
        </w:rPr>
        <w:t xml:space="preserve"> </w:t>
      </w:r>
      <w:r>
        <w:rPr>
          <w:sz w:val="23"/>
        </w:rPr>
        <w:t>tools</w:t>
      </w:r>
      <w:r>
        <w:rPr>
          <w:spacing w:val="-6"/>
          <w:sz w:val="23"/>
        </w:rPr>
        <w:t xml:space="preserve"> </w:t>
      </w:r>
      <w:r>
        <w:rPr>
          <w:sz w:val="23"/>
        </w:rPr>
        <w:t>of</w:t>
      </w:r>
      <w:r>
        <w:rPr>
          <w:spacing w:val="-6"/>
          <w:sz w:val="23"/>
        </w:rPr>
        <w:t xml:space="preserve"> </w:t>
      </w:r>
      <w:r>
        <w:rPr>
          <w:sz w:val="23"/>
        </w:rPr>
        <w:t>inquiry, and structures of each discipline he or she teaches. The teacher creates learning experiences</w:t>
      </w:r>
      <w:r>
        <w:rPr>
          <w:spacing w:val="-2"/>
          <w:sz w:val="23"/>
        </w:rPr>
        <w:t xml:space="preserve"> </w:t>
      </w:r>
      <w:r>
        <w:rPr>
          <w:sz w:val="23"/>
        </w:rPr>
        <w:t>that</w:t>
      </w:r>
      <w:r>
        <w:rPr>
          <w:spacing w:val="-2"/>
          <w:sz w:val="23"/>
        </w:rPr>
        <w:t xml:space="preserve"> </w:t>
      </w:r>
      <w:r>
        <w:rPr>
          <w:sz w:val="23"/>
        </w:rPr>
        <w:t>make</w:t>
      </w:r>
      <w:r>
        <w:rPr>
          <w:spacing w:val="-2"/>
          <w:sz w:val="23"/>
        </w:rPr>
        <w:t xml:space="preserve"> </w:t>
      </w:r>
      <w:r>
        <w:rPr>
          <w:sz w:val="23"/>
        </w:rPr>
        <w:t>the</w:t>
      </w:r>
      <w:r>
        <w:rPr>
          <w:spacing w:val="-2"/>
          <w:sz w:val="23"/>
        </w:rPr>
        <w:t xml:space="preserve"> </w:t>
      </w:r>
      <w:r>
        <w:rPr>
          <w:sz w:val="23"/>
        </w:rPr>
        <w:t>discipline</w:t>
      </w:r>
      <w:r>
        <w:rPr>
          <w:spacing w:val="-2"/>
          <w:sz w:val="23"/>
        </w:rPr>
        <w:t xml:space="preserve"> </w:t>
      </w:r>
      <w:r>
        <w:rPr>
          <w:sz w:val="23"/>
        </w:rPr>
        <w:t>accessible</w:t>
      </w:r>
      <w:r>
        <w:rPr>
          <w:spacing w:val="-2"/>
          <w:sz w:val="23"/>
        </w:rPr>
        <w:t xml:space="preserve"> </w:t>
      </w:r>
      <w:r>
        <w:rPr>
          <w:sz w:val="23"/>
        </w:rPr>
        <w:t>and</w:t>
      </w:r>
      <w:r>
        <w:rPr>
          <w:spacing w:val="-2"/>
          <w:sz w:val="23"/>
        </w:rPr>
        <w:t xml:space="preserve"> </w:t>
      </w:r>
      <w:r>
        <w:rPr>
          <w:sz w:val="23"/>
        </w:rPr>
        <w:t>meaningful</w:t>
      </w:r>
      <w:r>
        <w:rPr>
          <w:spacing w:val="-2"/>
          <w:sz w:val="23"/>
        </w:rPr>
        <w:t xml:space="preserve"> </w:t>
      </w:r>
      <w:r>
        <w:rPr>
          <w:sz w:val="23"/>
        </w:rPr>
        <w:t>for</w:t>
      </w:r>
      <w:r>
        <w:rPr>
          <w:spacing w:val="-2"/>
          <w:sz w:val="23"/>
        </w:rPr>
        <w:t xml:space="preserve"> </w:t>
      </w:r>
      <w:r>
        <w:rPr>
          <w:sz w:val="23"/>
        </w:rPr>
        <w:t>pupils</w:t>
      </w:r>
      <w:r>
        <w:rPr>
          <w:spacing w:val="-2"/>
          <w:sz w:val="23"/>
        </w:rPr>
        <w:t xml:space="preserve"> </w:t>
      </w:r>
      <w:r>
        <w:rPr>
          <w:sz w:val="23"/>
        </w:rPr>
        <w:t>to</w:t>
      </w:r>
      <w:r>
        <w:rPr>
          <w:spacing w:val="-2"/>
          <w:sz w:val="23"/>
        </w:rPr>
        <w:t xml:space="preserve"> </w:t>
      </w:r>
      <w:r>
        <w:rPr>
          <w:sz w:val="23"/>
        </w:rPr>
        <w:t>assure mastery of the content.</w:t>
      </w:r>
    </w:p>
    <w:p w14:paraId="2CE492D3" w14:textId="77777777" w:rsidR="002D0127" w:rsidRDefault="00000000">
      <w:pPr>
        <w:pStyle w:val="ListParagraph"/>
        <w:numPr>
          <w:ilvl w:val="0"/>
          <w:numId w:val="25"/>
        </w:numPr>
        <w:tabs>
          <w:tab w:val="left" w:pos="2880"/>
        </w:tabs>
        <w:ind w:right="1095"/>
        <w:rPr>
          <w:sz w:val="23"/>
        </w:rPr>
      </w:pPr>
      <w:r>
        <w:rPr>
          <w:sz w:val="23"/>
        </w:rPr>
        <w:t>Application</w:t>
      </w:r>
      <w:r>
        <w:rPr>
          <w:spacing w:val="-4"/>
          <w:sz w:val="23"/>
        </w:rPr>
        <w:t xml:space="preserve"> </w:t>
      </w:r>
      <w:r>
        <w:rPr>
          <w:sz w:val="23"/>
        </w:rPr>
        <w:t>of</w:t>
      </w:r>
      <w:r>
        <w:rPr>
          <w:spacing w:val="-4"/>
          <w:sz w:val="23"/>
        </w:rPr>
        <w:t xml:space="preserve"> </w:t>
      </w:r>
      <w:r>
        <w:rPr>
          <w:sz w:val="23"/>
        </w:rPr>
        <w:t>Content.</w:t>
      </w:r>
      <w:r>
        <w:rPr>
          <w:spacing w:val="-8"/>
          <w:sz w:val="23"/>
        </w:rPr>
        <w:t xml:space="preserve"> </w:t>
      </w:r>
      <w:r>
        <w:rPr>
          <w:sz w:val="23"/>
        </w:rPr>
        <w:t>The</w:t>
      </w:r>
      <w:r>
        <w:rPr>
          <w:spacing w:val="-4"/>
          <w:sz w:val="23"/>
        </w:rPr>
        <w:t xml:space="preserve"> </w:t>
      </w:r>
      <w:r>
        <w:rPr>
          <w:sz w:val="23"/>
        </w:rPr>
        <w:t>teacher</w:t>
      </w:r>
      <w:r>
        <w:rPr>
          <w:spacing w:val="-4"/>
          <w:sz w:val="23"/>
        </w:rPr>
        <w:t xml:space="preserve"> </w:t>
      </w:r>
      <w:r>
        <w:rPr>
          <w:sz w:val="23"/>
        </w:rPr>
        <w:t>understands</w:t>
      </w:r>
      <w:r>
        <w:rPr>
          <w:spacing w:val="-4"/>
          <w:sz w:val="23"/>
        </w:rPr>
        <w:t xml:space="preserve"> </w:t>
      </w:r>
      <w:r>
        <w:rPr>
          <w:sz w:val="23"/>
        </w:rPr>
        <w:t>how</w:t>
      </w:r>
      <w:r>
        <w:rPr>
          <w:spacing w:val="-4"/>
          <w:sz w:val="23"/>
        </w:rPr>
        <w:t xml:space="preserve"> </w:t>
      </w:r>
      <w:r>
        <w:rPr>
          <w:sz w:val="23"/>
        </w:rPr>
        <w:t>to</w:t>
      </w:r>
      <w:r>
        <w:rPr>
          <w:spacing w:val="-4"/>
          <w:sz w:val="23"/>
        </w:rPr>
        <w:t xml:space="preserve"> </w:t>
      </w:r>
      <w:r>
        <w:rPr>
          <w:sz w:val="23"/>
        </w:rPr>
        <w:t>connect</w:t>
      </w:r>
      <w:r>
        <w:rPr>
          <w:spacing w:val="-4"/>
          <w:sz w:val="23"/>
        </w:rPr>
        <w:t xml:space="preserve"> </w:t>
      </w:r>
      <w:r>
        <w:rPr>
          <w:sz w:val="23"/>
        </w:rPr>
        <w:t>concepts</w:t>
      </w:r>
      <w:r>
        <w:rPr>
          <w:spacing w:val="-4"/>
          <w:sz w:val="23"/>
        </w:rPr>
        <w:t xml:space="preserve"> </w:t>
      </w:r>
      <w:r>
        <w:rPr>
          <w:sz w:val="23"/>
        </w:rPr>
        <w:t>and</w:t>
      </w:r>
      <w:r>
        <w:rPr>
          <w:spacing w:val="-4"/>
          <w:sz w:val="23"/>
        </w:rPr>
        <w:t xml:space="preserve"> </w:t>
      </w:r>
      <w:r>
        <w:rPr>
          <w:sz w:val="23"/>
        </w:rPr>
        <w:t>use differing perspectives to engage pupils in critical thinking, creativity, and collaborative problem solving related to authentic local and global issues.</w:t>
      </w:r>
    </w:p>
    <w:p w14:paraId="2CE492D4" w14:textId="77777777" w:rsidR="002D0127" w:rsidRDefault="00000000">
      <w:pPr>
        <w:pStyle w:val="ListParagraph"/>
        <w:numPr>
          <w:ilvl w:val="0"/>
          <w:numId w:val="25"/>
        </w:numPr>
        <w:tabs>
          <w:tab w:val="left" w:pos="2880"/>
        </w:tabs>
        <w:ind w:right="1139"/>
        <w:rPr>
          <w:sz w:val="23"/>
        </w:rPr>
      </w:pPr>
      <w:r>
        <w:rPr>
          <w:sz w:val="23"/>
        </w:rPr>
        <w:t>Assessment.</w:t>
      </w:r>
      <w:r>
        <w:rPr>
          <w:spacing w:val="-8"/>
          <w:sz w:val="23"/>
        </w:rPr>
        <w:t xml:space="preserve"> </w:t>
      </w:r>
      <w:r>
        <w:rPr>
          <w:sz w:val="23"/>
        </w:rPr>
        <w:t>The</w:t>
      </w:r>
      <w:r>
        <w:rPr>
          <w:spacing w:val="-5"/>
          <w:sz w:val="23"/>
        </w:rPr>
        <w:t xml:space="preserve"> </w:t>
      </w:r>
      <w:r>
        <w:rPr>
          <w:sz w:val="23"/>
        </w:rPr>
        <w:t>teacher</w:t>
      </w:r>
      <w:r>
        <w:rPr>
          <w:spacing w:val="-5"/>
          <w:sz w:val="23"/>
        </w:rPr>
        <w:t xml:space="preserve"> </w:t>
      </w:r>
      <w:r>
        <w:rPr>
          <w:sz w:val="23"/>
        </w:rPr>
        <w:t>understands</w:t>
      </w:r>
      <w:r>
        <w:rPr>
          <w:spacing w:val="-5"/>
          <w:sz w:val="23"/>
        </w:rPr>
        <w:t xml:space="preserve"> </w:t>
      </w:r>
      <w:r>
        <w:rPr>
          <w:sz w:val="23"/>
        </w:rPr>
        <w:t>and</w:t>
      </w:r>
      <w:r>
        <w:rPr>
          <w:spacing w:val="-5"/>
          <w:sz w:val="23"/>
        </w:rPr>
        <w:t xml:space="preserve"> </w:t>
      </w:r>
      <w:r>
        <w:rPr>
          <w:sz w:val="23"/>
        </w:rPr>
        <w:t>uses</w:t>
      </w:r>
      <w:r>
        <w:rPr>
          <w:spacing w:val="-5"/>
          <w:sz w:val="23"/>
        </w:rPr>
        <w:t xml:space="preserve"> </w:t>
      </w:r>
      <w:r>
        <w:rPr>
          <w:sz w:val="23"/>
        </w:rPr>
        <w:t>multiple</w:t>
      </w:r>
      <w:r>
        <w:rPr>
          <w:spacing w:val="-5"/>
          <w:sz w:val="23"/>
        </w:rPr>
        <w:t xml:space="preserve"> </w:t>
      </w:r>
      <w:r>
        <w:rPr>
          <w:sz w:val="23"/>
        </w:rPr>
        <w:t>methods</w:t>
      </w:r>
      <w:r>
        <w:rPr>
          <w:spacing w:val="-5"/>
          <w:sz w:val="23"/>
        </w:rPr>
        <w:t xml:space="preserve"> </w:t>
      </w:r>
      <w:r>
        <w:rPr>
          <w:sz w:val="23"/>
        </w:rPr>
        <w:t>of</w:t>
      </w:r>
      <w:r>
        <w:rPr>
          <w:spacing w:val="-5"/>
          <w:sz w:val="23"/>
        </w:rPr>
        <w:t xml:space="preserve"> </w:t>
      </w:r>
      <w:r>
        <w:rPr>
          <w:sz w:val="23"/>
        </w:rPr>
        <w:t>assessment</w:t>
      </w:r>
      <w:r>
        <w:rPr>
          <w:spacing w:val="-5"/>
          <w:sz w:val="23"/>
        </w:rPr>
        <w:t xml:space="preserve"> </w:t>
      </w:r>
      <w:r>
        <w:rPr>
          <w:sz w:val="23"/>
        </w:rPr>
        <w:t>to engage pupils in their own growth, to monitor pupil progress, and to guide the teacher’s and pupil’s decision making.</w:t>
      </w:r>
    </w:p>
    <w:p w14:paraId="2CE492D5" w14:textId="77777777" w:rsidR="002D0127" w:rsidRDefault="00000000">
      <w:pPr>
        <w:pStyle w:val="ListParagraph"/>
        <w:numPr>
          <w:ilvl w:val="0"/>
          <w:numId w:val="25"/>
        </w:numPr>
        <w:tabs>
          <w:tab w:val="left" w:pos="2880"/>
        </w:tabs>
        <w:ind w:right="1094"/>
        <w:rPr>
          <w:sz w:val="23"/>
        </w:rPr>
      </w:pPr>
      <w:r>
        <w:rPr>
          <w:sz w:val="23"/>
        </w:rPr>
        <w:t>Planning</w:t>
      </w:r>
      <w:r>
        <w:rPr>
          <w:spacing w:val="-4"/>
          <w:sz w:val="23"/>
        </w:rPr>
        <w:t xml:space="preserve"> </w:t>
      </w:r>
      <w:r>
        <w:rPr>
          <w:sz w:val="23"/>
        </w:rPr>
        <w:t>for</w:t>
      </w:r>
      <w:r>
        <w:rPr>
          <w:spacing w:val="-4"/>
          <w:sz w:val="23"/>
        </w:rPr>
        <w:t xml:space="preserve"> </w:t>
      </w:r>
      <w:r>
        <w:rPr>
          <w:sz w:val="23"/>
        </w:rPr>
        <w:t>Instruction.</w:t>
      </w:r>
      <w:r>
        <w:rPr>
          <w:spacing w:val="-8"/>
          <w:sz w:val="23"/>
        </w:rPr>
        <w:t xml:space="preserve"> </w:t>
      </w:r>
      <w:r>
        <w:rPr>
          <w:sz w:val="23"/>
        </w:rPr>
        <w:t>The</w:t>
      </w:r>
      <w:r>
        <w:rPr>
          <w:spacing w:val="-4"/>
          <w:sz w:val="23"/>
        </w:rPr>
        <w:t xml:space="preserve"> </w:t>
      </w:r>
      <w:r>
        <w:rPr>
          <w:sz w:val="23"/>
        </w:rPr>
        <w:t>teacher</w:t>
      </w:r>
      <w:r>
        <w:rPr>
          <w:spacing w:val="-4"/>
          <w:sz w:val="23"/>
        </w:rPr>
        <w:t xml:space="preserve"> </w:t>
      </w:r>
      <w:r>
        <w:rPr>
          <w:sz w:val="23"/>
        </w:rPr>
        <w:t>plans</w:t>
      </w:r>
      <w:r>
        <w:rPr>
          <w:spacing w:val="-4"/>
          <w:sz w:val="23"/>
        </w:rPr>
        <w:t xml:space="preserve"> </w:t>
      </w:r>
      <w:r>
        <w:rPr>
          <w:sz w:val="23"/>
        </w:rPr>
        <w:t>instruction</w:t>
      </w:r>
      <w:r>
        <w:rPr>
          <w:spacing w:val="-4"/>
          <w:sz w:val="23"/>
        </w:rPr>
        <w:t xml:space="preserve"> </w:t>
      </w:r>
      <w:r>
        <w:rPr>
          <w:sz w:val="23"/>
        </w:rPr>
        <w:t>that</w:t>
      </w:r>
      <w:r>
        <w:rPr>
          <w:spacing w:val="-4"/>
          <w:sz w:val="23"/>
        </w:rPr>
        <w:t xml:space="preserve"> </w:t>
      </w:r>
      <w:r>
        <w:rPr>
          <w:sz w:val="23"/>
        </w:rPr>
        <w:t>supports</w:t>
      </w:r>
      <w:r>
        <w:rPr>
          <w:spacing w:val="-4"/>
          <w:sz w:val="23"/>
        </w:rPr>
        <w:t xml:space="preserve"> </w:t>
      </w:r>
      <w:r>
        <w:rPr>
          <w:sz w:val="23"/>
        </w:rPr>
        <w:t>every</w:t>
      </w:r>
      <w:r>
        <w:rPr>
          <w:spacing w:val="-4"/>
          <w:sz w:val="23"/>
        </w:rPr>
        <w:t xml:space="preserve"> </w:t>
      </w:r>
      <w:r>
        <w:rPr>
          <w:sz w:val="23"/>
        </w:rPr>
        <w:t>pupil</w:t>
      </w:r>
      <w:r>
        <w:rPr>
          <w:spacing w:val="-4"/>
          <w:sz w:val="23"/>
        </w:rPr>
        <w:t xml:space="preserve"> </w:t>
      </w:r>
      <w:r>
        <w:rPr>
          <w:sz w:val="23"/>
        </w:rPr>
        <w:t>in meeting rigorous learning goals by drawing upon knowledge of content areas, curriculum, cross-disciplinary skills, pedagogy, pupils, and pupils’</w:t>
      </w:r>
      <w:r>
        <w:rPr>
          <w:spacing w:val="-10"/>
          <w:sz w:val="23"/>
        </w:rPr>
        <w:t xml:space="preserve"> </w:t>
      </w:r>
      <w:r>
        <w:rPr>
          <w:sz w:val="23"/>
        </w:rPr>
        <w:t>communities.</w:t>
      </w:r>
    </w:p>
    <w:p w14:paraId="2CE492D6" w14:textId="77777777" w:rsidR="002D0127" w:rsidRDefault="00000000">
      <w:pPr>
        <w:pStyle w:val="ListParagraph"/>
        <w:numPr>
          <w:ilvl w:val="0"/>
          <w:numId w:val="25"/>
        </w:numPr>
        <w:tabs>
          <w:tab w:val="left" w:pos="2880"/>
        </w:tabs>
        <w:ind w:right="976"/>
        <w:jc w:val="both"/>
        <w:rPr>
          <w:sz w:val="23"/>
        </w:rPr>
      </w:pPr>
      <w:r>
        <w:rPr>
          <w:sz w:val="23"/>
        </w:rPr>
        <w:t>Instructional</w:t>
      </w:r>
      <w:r>
        <w:rPr>
          <w:spacing w:val="-1"/>
          <w:sz w:val="23"/>
        </w:rPr>
        <w:t xml:space="preserve"> </w:t>
      </w:r>
      <w:r>
        <w:rPr>
          <w:sz w:val="23"/>
        </w:rPr>
        <w:t>Strategies.</w:t>
      </w:r>
      <w:r>
        <w:rPr>
          <w:spacing w:val="-5"/>
          <w:sz w:val="23"/>
        </w:rPr>
        <w:t xml:space="preserve"> </w:t>
      </w:r>
      <w:r>
        <w:rPr>
          <w:sz w:val="23"/>
        </w:rPr>
        <w:t>The</w:t>
      </w:r>
      <w:r>
        <w:rPr>
          <w:spacing w:val="-1"/>
          <w:sz w:val="23"/>
        </w:rPr>
        <w:t xml:space="preserve"> </w:t>
      </w:r>
      <w:r>
        <w:rPr>
          <w:sz w:val="23"/>
        </w:rPr>
        <w:t>teacher</w:t>
      </w:r>
      <w:r>
        <w:rPr>
          <w:spacing w:val="-1"/>
          <w:sz w:val="23"/>
        </w:rPr>
        <w:t xml:space="preserve"> </w:t>
      </w:r>
      <w:r>
        <w:rPr>
          <w:sz w:val="23"/>
        </w:rPr>
        <w:t>understands</w:t>
      </w:r>
      <w:r>
        <w:rPr>
          <w:spacing w:val="-1"/>
          <w:sz w:val="23"/>
        </w:rPr>
        <w:t xml:space="preserve"> </w:t>
      </w:r>
      <w:r>
        <w:rPr>
          <w:sz w:val="23"/>
        </w:rPr>
        <w:t>and</w:t>
      </w:r>
      <w:r>
        <w:rPr>
          <w:spacing w:val="-1"/>
          <w:sz w:val="23"/>
        </w:rPr>
        <w:t xml:space="preserve"> </w:t>
      </w:r>
      <w:r>
        <w:rPr>
          <w:sz w:val="23"/>
        </w:rPr>
        <w:t>uses</w:t>
      </w:r>
      <w:r>
        <w:rPr>
          <w:spacing w:val="-1"/>
          <w:sz w:val="23"/>
        </w:rPr>
        <w:t xml:space="preserve"> </w:t>
      </w:r>
      <w:r>
        <w:rPr>
          <w:sz w:val="23"/>
        </w:rPr>
        <w:t>a</w:t>
      </w:r>
      <w:r>
        <w:rPr>
          <w:spacing w:val="-1"/>
          <w:sz w:val="23"/>
        </w:rPr>
        <w:t xml:space="preserve"> </w:t>
      </w:r>
      <w:r>
        <w:rPr>
          <w:sz w:val="23"/>
        </w:rPr>
        <w:t>variety</w:t>
      </w:r>
      <w:r>
        <w:rPr>
          <w:spacing w:val="-1"/>
          <w:sz w:val="23"/>
        </w:rPr>
        <w:t xml:space="preserve"> </w:t>
      </w:r>
      <w:r>
        <w:rPr>
          <w:sz w:val="23"/>
        </w:rPr>
        <w:t>of</w:t>
      </w:r>
      <w:r>
        <w:rPr>
          <w:spacing w:val="-1"/>
          <w:sz w:val="23"/>
        </w:rPr>
        <w:t xml:space="preserve"> </w:t>
      </w:r>
      <w:r>
        <w:rPr>
          <w:sz w:val="23"/>
        </w:rPr>
        <w:t>instructional strategies</w:t>
      </w:r>
      <w:r>
        <w:rPr>
          <w:spacing w:val="-4"/>
          <w:sz w:val="23"/>
        </w:rPr>
        <w:t xml:space="preserve"> </w:t>
      </w:r>
      <w:r>
        <w:rPr>
          <w:sz w:val="23"/>
        </w:rPr>
        <w:t>to</w:t>
      </w:r>
      <w:r>
        <w:rPr>
          <w:spacing w:val="-4"/>
          <w:sz w:val="23"/>
        </w:rPr>
        <w:t xml:space="preserve"> </w:t>
      </w:r>
      <w:r>
        <w:rPr>
          <w:sz w:val="23"/>
        </w:rPr>
        <w:t>encourage</w:t>
      </w:r>
      <w:r>
        <w:rPr>
          <w:spacing w:val="-4"/>
          <w:sz w:val="23"/>
        </w:rPr>
        <w:t xml:space="preserve"> </w:t>
      </w:r>
      <w:r>
        <w:rPr>
          <w:sz w:val="23"/>
        </w:rPr>
        <w:t>pupils</w:t>
      </w:r>
      <w:r>
        <w:rPr>
          <w:spacing w:val="-4"/>
          <w:sz w:val="23"/>
        </w:rPr>
        <w:t xml:space="preserve"> </w:t>
      </w:r>
      <w:r>
        <w:rPr>
          <w:sz w:val="23"/>
        </w:rPr>
        <w:t>to</w:t>
      </w:r>
      <w:r>
        <w:rPr>
          <w:spacing w:val="-4"/>
          <w:sz w:val="23"/>
        </w:rPr>
        <w:t xml:space="preserve"> </w:t>
      </w:r>
      <w:r>
        <w:rPr>
          <w:sz w:val="23"/>
        </w:rPr>
        <w:t>develop</w:t>
      </w:r>
      <w:r>
        <w:rPr>
          <w:spacing w:val="-4"/>
          <w:sz w:val="23"/>
        </w:rPr>
        <w:t xml:space="preserve"> </w:t>
      </w:r>
      <w:r>
        <w:rPr>
          <w:sz w:val="23"/>
        </w:rPr>
        <w:t>a</w:t>
      </w:r>
      <w:r>
        <w:rPr>
          <w:spacing w:val="-4"/>
          <w:sz w:val="23"/>
        </w:rPr>
        <w:t xml:space="preserve"> </w:t>
      </w:r>
      <w:r>
        <w:rPr>
          <w:sz w:val="23"/>
        </w:rPr>
        <w:t>deep</w:t>
      </w:r>
      <w:r>
        <w:rPr>
          <w:spacing w:val="-4"/>
          <w:sz w:val="23"/>
        </w:rPr>
        <w:t xml:space="preserve"> </w:t>
      </w:r>
      <w:r>
        <w:rPr>
          <w:sz w:val="23"/>
        </w:rPr>
        <w:t>understanding</w:t>
      </w:r>
      <w:r>
        <w:rPr>
          <w:spacing w:val="-4"/>
          <w:sz w:val="23"/>
        </w:rPr>
        <w:t xml:space="preserve"> </w:t>
      </w:r>
      <w:r>
        <w:rPr>
          <w:sz w:val="23"/>
        </w:rPr>
        <w:t>of</w:t>
      </w:r>
      <w:r>
        <w:rPr>
          <w:spacing w:val="-4"/>
          <w:sz w:val="23"/>
        </w:rPr>
        <w:t xml:space="preserve"> </w:t>
      </w:r>
      <w:r>
        <w:rPr>
          <w:sz w:val="23"/>
        </w:rPr>
        <w:t>content</w:t>
      </w:r>
      <w:r>
        <w:rPr>
          <w:spacing w:val="-4"/>
          <w:sz w:val="23"/>
        </w:rPr>
        <w:t xml:space="preserve"> </w:t>
      </w:r>
      <w:r>
        <w:rPr>
          <w:sz w:val="23"/>
        </w:rPr>
        <w:t>areas</w:t>
      </w:r>
      <w:r>
        <w:rPr>
          <w:spacing w:val="-4"/>
          <w:sz w:val="23"/>
        </w:rPr>
        <w:t xml:space="preserve"> </w:t>
      </w:r>
      <w:r>
        <w:rPr>
          <w:sz w:val="23"/>
        </w:rPr>
        <w:t>and their connections, and to develop skills to apply knowledge in a meaningful way.</w:t>
      </w:r>
    </w:p>
    <w:p w14:paraId="2CE492D7" w14:textId="77777777" w:rsidR="002D0127" w:rsidRDefault="00000000">
      <w:pPr>
        <w:pStyle w:val="ListParagraph"/>
        <w:numPr>
          <w:ilvl w:val="0"/>
          <w:numId w:val="25"/>
        </w:numPr>
        <w:tabs>
          <w:tab w:val="left" w:pos="2880"/>
        </w:tabs>
        <w:ind w:right="759"/>
        <w:rPr>
          <w:sz w:val="23"/>
        </w:rPr>
      </w:pPr>
      <w:r>
        <w:rPr>
          <w:sz w:val="23"/>
        </w:rPr>
        <w:t>Professional Learning and Ethical Practice. The teacher engages in ongoing professional learning. The teacher uses evidence to continuously evaluate the teacher’s</w:t>
      </w:r>
      <w:r>
        <w:rPr>
          <w:spacing w:val="-5"/>
          <w:sz w:val="23"/>
        </w:rPr>
        <w:t xml:space="preserve"> </w:t>
      </w:r>
      <w:r>
        <w:rPr>
          <w:sz w:val="23"/>
        </w:rPr>
        <w:t>practice,</w:t>
      </w:r>
      <w:r>
        <w:rPr>
          <w:spacing w:val="-5"/>
          <w:sz w:val="23"/>
        </w:rPr>
        <w:t xml:space="preserve"> </w:t>
      </w:r>
      <w:r>
        <w:rPr>
          <w:sz w:val="23"/>
        </w:rPr>
        <w:t>including</w:t>
      </w:r>
      <w:r>
        <w:rPr>
          <w:spacing w:val="-5"/>
          <w:sz w:val="23"/>
        </w:rPr>
        <w:t xml:space="preserve"> </w:t>
      </w:r>
      <w:r>
        <w:rPr>
          <w:sz w:val="23"/>
        </w:rPr>
        <w:t>the</w:t>
      </w:r>
      <w:r>
        <w:rPr>
          <w:spacing w:val="-5"/>
          <w:sz w:val="23"/>
        </w:rPr>
        <w:t xml:space="preserve"> </w:t>
      </w:r>
      <w:r>
        <w:rPr>
          <w:sz w:val="23"/>
        </w:rPr>
        <w:t>effects</w:t>
      </w:r>
      <w:r>
        <w:rPr>
          <w:spacing w:val="-5"/>
          <w:sz w:val="23"/>
        </w:rPr>
        <w:t xml:space="preserve"> </w:t>
      </w:r>
      <w:r>
        <w:rPr>
          <w:sz w:val="23"/>
        </w:rPr>
        <w:t>of</w:t>
      </w:r>
      <w:r>
        <w:rPr>
          <w:spacing w:val="-5"/>
          <w:sz w:val="23"/>
        </w:rPr>
        <w:t xml:space="preserve"> </w:t>
      </w:r>
      <w:r>
        <w:rPr>
          <w:sz w:val="23"/>
        </w:rPr>
        <w:t>the</w:t>
      </w:r>
      <w:r>
        <w:rPr>
          <w:spacing w:val="-5"/>
          <w:sz w:val="23"/>
        </w:rPr>
        <w:t xml:space="preserve"> </w:t>
      </w:r>
      <w:r>
        <w:rPr>
          <w:sz w:val="23"/>
        </w:rPr>
        <w:t>teacher’s</w:t>
      </w:r>
      <w:r>
        <w:rPr>
          <w:spacing w:val="-5"/>
          <w:sz w:val="23"/>
        </w:rPr>
        <w:t xml:space="preserve"> </w:t>
      </w:r>
      <w:r>
        <w:rPr>
          <w:sz w:val="23"/>
        </w:rPr>
        <w:t>choices</w:t>
      </w:r>
      <w:r>
        <w:rPr>
          <w:spacing w:val="-5"/>
          <w:sz w:val="23"/>
        </w:rPr>
        <w:t xml:space="preserve"> </w:t>
      </w:r>
      <w:r>
        <w:rPr>
          <w:sz w:val="23"/>
        </w:rPr>
        <w:t>and</w:t>
      </w:r>
      <w:r>
        <w:rPr>
          <w:spacing w:val="-5"/>
          <w:sz w:val="23"/>
        </w:rPr>
        <w:t xml:space="preserve"> </w:t>
      </w:r>
      <w:r>
        <w:rPr>
          <w:sz w:val="23"/>
        </w:rPr>
        <w:t>actions</w:t>
      </w:r>
      <w:r>
        <w:rPr>
          <w:spacing w:val="-5"/>
          <w:sz w:val="23"/>
        </w:rPr>
        <w:t xml:space="preserve"> </w:t>
      </w:r>
      <w:r>
        <w:rPr>
          <w:sz w:val="23"/>
        </w:rPr>
        <w:t>on</w:t>
      </w:r>
      <w:r>
        <w:rPr>
          <w:spacing w:val="-5"/>
          <w:sz w:val="23"/>
        </w:rPr>
        <w:t xml:space="preserve"> </w:t>
      </w:r>
      <w:r>
        <w:rPr>
          <w:sz w:val="23"/>
        </w:rPr>
        <w:t>pupils, their families, other educators, and the community. The teacher adapts the teacher’s practice to meet the needs of each pupil.</w:t>
      </w:r>
    </w:p>
    <w:p w14:paraId="2CE492D8" w14:textId="77777777" w:rsidR="002D0127" w:rsidRDefault="00000000">
      <w:pPr>
        <w:pStyle w:val="ListParagraph"/>
        <w:numPr>
          <w:ilvl w:val="0"/>
          <w:numId w:val="25"/>
        </w:numPr>
        <w:tabs>
          <w:tab w:val="left" w:pos="2880"/>
        </w:tabs>
        <w:ind w:right="965"/>
        <w:rPr>
          <w:sz w:val="23"/>
        </w:rPr>
      </w:pPr>
      <w:r>
        <w:rPr>
          <w:sz w:val="23"/>
        </w:rPr>
        <w:t>Leadership and Collaboration. The teacher seeks appropriate leadership roles and opportunity in order to take responsibility for pupil learning, to collaborate with pupils,</w:t>
      </w:r>
      <w:r>
        <w:rPr>
          <w:spacing w:val="-6"/>
          <w:sz w:val="23"/>
        </w:rPr>
        <w:t xml:space="preserve"> </w:t>
      </w:r>
      <w:r>
        <w:rPr>
          <w:sz w:val="23"/>
        </w:rPr>
        <w:t>their</w:t>
      </w:r>
      <w:r>
        <w:rPr>
          <w:spacing w:val="-6"/>
          <w:sz w:val="23"/>
        </w:rPr>
        <w:t xml:space="preserve"> </w:t>
      </w:r>
      <w:r>
        <w:rPr>
          <w:sz w:val="23"/>
        </w:rPr>
        <w:t>families,</w:t>
      </w:r>
      <w:r>
        <w:rPr>
          <w:spacing w:val="-6"/>
          <w:sz w:val="23"/>
        </w:rPr>
        <w:t xml:space="preserve"> </w:t>
      </w:r>
      <w:r>
        <w:rPr>
          <w:sz w:val="23"/>
        </w:rPr>
        <w:t>educators,</w:t>
      </w:r>
      <w:r>
        <w:rPr>
          <w:spacing w:val="-6"/>
          <w:sz w:val="23"/>
        </w:rPr>
        <w:t xml:space="preserve"> </w:t>
      </w:r>
      <w:r>
        <w:rPr>
          <w:sz w:val="23"/>
        </w:rPr>
        <w:t>and</w:t>
      </w:r>
      <w:r>
        <w:rPr>
          <w:spacing w:val="-6"/>
          <w:sz w:val="23"/>
        </w:rPr>
        <w:t xml:space="preserve"> </w:t>
      </w:r>
      <w:r>
        <w:rPr>
          <w:sz w:val="23"/>
        </w:rPr>
        <w:t>the</w:t>
      </w:r>
      <w:r>
        <w:rPr>
          <w:spacing w:val="-6"/>
          <w:sz w:val="23"/>
        </w:rPr>
        <w:t xml:space="preserve"> </w:t>
      </w:r>
      <w:r>
        <w:rPr>
          <w:sz w:val="23"/>
        </w:rPr>
        <w:t>community,</w:t>
      </w:r>
      <w:r>
        <w:rPr>
          <w:spacing w:val="-6"/>
          <w:sz w:val="23"/>
        </w:rPr>
        <w:t xml:space="preserve"> </w:t>
      </w:r>
      <w:r>
        <w:rPr>
          <w:sz w:val="23"/>
        </w:rPr>
        <w:t>and</w:t>
      </w:r>
      <w:r>
        <w:rPr>
          <w:spacing w:val="-6"/>
          <w:sz w:val="23"/>
        </w:rPr>
        <w:t xml:space="preserve"> </w:t>
      </w:r>
      <w:r>
        <w:rPr>
          <w:sz w:val="23"/>
        </w:rPr>
        <w:t>to</w:t>
      </w:r>
      <w:r>
        <w:rPr>
          <w:spacing w:val="-6"/>
          <w:sz w:val="23"/>
        </w:rPr>
        <w:t xml:space="preserve"> </w:t>
      </w:r>
      <w:r>
        <w:rPr>
          <w:sz w:val="23"/>
        </w:rPr>
        <w:t>advance</w:t>
      </w:r>
      <w:r>
        <w:rPr>
          <w:spacing w:val="-6"/>
          <w:sz w:val="23"/>
        </w:rPr>
        <w:t xml:space="preserve"> </w:t>
      </w:r>
      <w:r>
        <w:rPr>
          <w:sz w:val="23"/>
        </w:rPr>
        <w:t>the</w:t>
      </w:r>
      <w:r>
        <w:rPr>
          <w:spacing w:val="-6"/>
          <w:sz w:val="23"/>
        </w:rPr>
        <w:t xml:space="preserve"> </w:t>
      </w:r>
      <w:r>
        <w:rPr>
          <w:sz w:val="23"/>
        </w:rPr>
        <w:t>profession.</w:t>
      </w:r>
    </w:p>
    <w:p w14:paraId="2CE492D9" w14:textId="77777777" w:rsidR="002D0127" w:rsidRDefault="002D0127">
      <w:pPr>
        <w:rPr>
          <w:sz w:val="23"/>
        </w:rPr>
        <w:sectPr w:rsidR="002D0127">
          <w:pgSz w:w="12240" w:h="15840"/>
          <w:pgMar w:top="960" w:right="0" w:bottom="1140" w:left="720" w:header="0" w:footer="957" w:gutter="0"/>
          <w:cols w:space="720"/>
        </w:sectPr>
      </w:pPr>
    </w:p>
    <w:p w14:paraId="2CE492DA" w14:textId="77777777" w:rsidR="002D0127" w:rsidRDefault="00000000">
      <w:pPr>
        <w:pStyle w:val="Heading2"/>
        <w:spacing w:before="64"/>
      </w:pPr>
      <w:bookmarkStart w:id="54" w:name="_TOC_250006"/>
      <w:r>
        <w:t>Appendix</w:t>
      </w:r>
      <w:r>
        <w:rPr>
          <w:spacing w:val="-7"/>
        </w:rPr>
        <w:t xml:space="preserve"> </w:t>
      </w:r>
      <w:r>
        <w:t>G:</w:t>
      </w:r>
      <w:r>
        <w:rPr>
          <w:spacing w:val="-10"/>
        </w:rPr>
        <w:t xml:space="preserve"> </w:t>
      </w:r>
      <w:r>
        <w:t>WI</w:t>
      </w:r>
      <w:r>
        <w:rPr>
          <w:spacing w:val="-6"/>
        </w:rPr>
        <w:t xml:space="preserve"> </w:t>
      </w:r>
      <w:r>
        <w:t>Standards</w:t>
      </w:r>
      <w:r>
        <w:rPr>
          <w:spacing w:val="-6"/>
        </w:rPr>
        <w:t xml:space="preserve"> </w:t>
      </w:r>
      <w:r>
        <w:t>Questions</w:t>
      </w:r>
      <w:r>
        <w:rPr>
          <w:spacing w:val="-6"/>
        </w:rPr>
        <w:t xml:space="preserve"> </w:t>
      </w:r>
      <w:bookmarkEnd w:id="54"/>
      <w:r>
        <w:rPr>
          <w:spacing w:val="-2"/>
        </w:rPr>
        <w:t>Notes</w:t>
      </w:r>
    </w:p>
    <w:p w14:paraId="2CE492DB" w14:textId="77777777" w:rsidR="002D0127" w:rsidRDefault="002D0127">
      <w:pPr>
        <w:pStyle w:val="BodyText"/>
        <w:spacing w:before="11"/>
        <w:rPr>
          <w:b/>
          <w:sz w:val="27"/>
        </w:rPr>
      </w:pPr>
    </w:p>
    <w:p w14:paraId="2CE492DC" w14:textId="77777777" w:rsidR="002D0127" w:rsidRDefault="00000000">
      <w:pPr>
        <w:ind w:left="2090" w:right="2042"/>
        <w:jc w:val="center"/>
        <w:rPr>
          <w:rFonts w:ascii="Cambria"/>
        </w:rPr>
      </w:pPr>
      <w:r>
        <w:rPr>
          <w:rFonts w:ascii="Cambria"/>
        </w:rPr>
        <w:t>Standards</w:t>
      </w:r>
      <w:r>
        <w:rPr>
          <w:rFonts w:ascii="Cambria"/>
          <w:spacing w:val="-13"/>
        </w:rPr>
        <w:t xml:space="preserve"> </w:t>
      </w:r>
      <w:r>
        <w:rPr>
          <w:rFonts w:ascii="Cambria"/>
        </w:rPr>
        <w:t>Questions</w:t>
      </w:r>
      <w:r>
        <w:rPr>
          <w:rFonts w:ascii="Cambria"/>
          <w:spacing w:val="-10"/>
        </w:rPr>
        <w:t xml:space="preserve"> </w:t>
      </w:r>
      <w:r>
        <w:rPr>
          <w:rFonts w:ascii="Cambria"/>
          <w:spacing w:val="-4"/>
        </w:rPr>
        <w:t>Notes</w:t>
      </w:r>
    </w:p>
    <w:p w14:paraId="2CE492DD" w14:textId="77777777" w:rsidR="002D0127" w:rsidRDefault="002D0127">
      <w:pPr>
        <w:pStyle w:val="BodyText"/>
        <w:rPr>
          <w:rFonts w:ascii="Cambria"/>
          <w:sz w:val="22"/>
        </w:rPr>
      </w:pPr>
    </w:p>
    <w:p w14:paraId="2CE492DE" w14:textId="77777777" w:rsidR="002D0127" w:rsidRDefault="00000000">
      <w:pPr>
        <w:tabs>
          <w:tab w:val="left" w:pos="4976"/>
          <w:tab w:val="left" w:pos="9206"/>
        </w:tabs>
        <w:ind w:left="720"/>
      </w:pPr>
      <w:r>
        <w:rPr>
          <w:rFonts w:ascii="Cambria"/>
        </w:rPr>
        <w:t>Name:</w:t>
      </w:r>
      <w:r>
        <w:rPr>
          <w:rFonts w:ascii="Cambria"/>
          <w:spacing w:val="47"/>
        </w:rPr>
        <w:t xml:space="preserve"> </w:t>
      </w:r>
      <w:r>
        <w:rPr>
          <w:u w:val="single"/>
        </w:rPr>
        <w:tab/>
      </w:r>
      <w:r>
        <w:t xml:space="preserve"> </w:t>
      </w:r>
      <w:r>
        <w:rPr>
          <w:rFonts w:ascii="Cambria"/>
        </w:rPr>
        <w:t>School:</w:t>
      </w:r>
      <w:r>
        <w:rPr>
          <w:rFonts w:ascii="Cambria"/>
          <w:spacing w:val="47"/>
        </w:rPr>
        <w:t xml:space="preserve"> </w:t>
      </w:r>
      <w:r>
        <w:rPr>
          <w:u w:val="single"/>
        </w:rPr>
        <w:tab/>
      </w:r>
    </w:p>
    <w:p w14:paraId="2CE492DF" w14:textId="77777777" w:rsidR="002D0127" w:rsidRDefault="00000000">
      <w:pPr>
        <w:ind w:left="720"/>
        <w:rPr>
          <w:rFonts w:ascii="Cambria"/>
        </w:rPr>
      </w:pPr>
      <w:r>
        <w:rPr>
          <w:rFonts w:ascii="Cambria"/>
        </w:rPr>
        <w:t>Undergrad</w:t>
      </w:r>
      <w:r>
        <w:rPr>
          <w:rFonts w:ascii="Cambria"/>
          <w:spacing w:val="-9"/>
        </w:rPr>
        <w:t xml:space="preserve"> </w:t>
      </w:r>
      <w:r>
        <w:rPr>
          <w:rFonts w:ascii="Cambria"/>
        </w:rPr>
        <w:t>or</w:t>
      </w:r>
      <w:r>
        <w:rPr>
          <w:rFonts w:ascii="Cambria"/>
          <w:spacing w:val="-8"/>
        </w:rPr>
        <w:t xml:space="preserve"> </w:t>
      </w:r>
      <w:r>
        <w:rPr>
          <w:rFonts w:ascii="Cambria"/>
        </w:rPr>
        <w:t>ACT/MED</w:t>
      </w:r>
      <w:r>
        <w:rPr>
          <w:rFonts w:ascii="Cambria"/>
          <w:spacing w:val="-8"/>
        </w:rPr>
        <w:t xml:space="preserve"> </w:t>
      </w:r>
      <w:r>
        <w:rPr>
          <w:rFonts w:ascii="Cambria"/>
          <w:spacing w:val="-2"/>
        </w:rPr>
        <w:t>Program</w:t>
      </w:r>
    </w:p>
    <w:p w14:paraId="2CE492E0" w14:textId="77777777" w:rsidR="002D0127" w:rsidRDefault="002D0127">
      <w:pPr>
        <w:pStyle w:val="BodyText"/>
        <w:spacing w:before="6"/>
        <w:rPr>
          <w:rFonts w:ascii="Cambria"/>
          <w:sz w:val="20"/>
        </w:r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3700"/>
        <w:gridCol w:w="3800"/>
      </w:tblGrid>
      <w:tr w:rsidR="002D0127" w14:paraId="2CE492E4" w14:textId="77777777">
        <w:trPr>
          <w:trHeight w:val="260"/>
        </w:trPr>
        <w:tc>
          <w:tcPr>
            <w:tcW w:w="2580" w:type="dxa"/>
          </w:tcPr>
          <w:p w14:paraId="2CE492E1" w14:textId="77777777" w:rsidR="002D0127" w:rsidRDefault="00000000">
            <w:pPr>
              <w:pStyle w:val="TableParagraph"/>
              <w:spacing w:before="12" w:line="228" w:lineRule="exact"/>
              <w:ind w:left="826"/>
              <w:rPr>
                <w:rFonts w:ascii="Cambria"/>
              </w:rPr>
            </w:pPr>
            <w:r>
              <w:rPr>
                <w:rFonts w:ascii="Cambria"/>
                <w:spacing w:val="-2"/>
              </w:rPr>
              <w:t>Questions</w:t>
            </w:r>
          </w:p>
        </w:tc>
        <w:tc>
          <w:tcPr>
            <w:tcW w:w="3700" w:type="dxa"/>
          </w:tcPr>
          <w:p w14:paraId="2CE492E2" w14:textId="77777777" w:rsidR="002D0127" w:rsidRDefault="00000000">
            <w:pPr>
              <w:pStyle w:val="TableParagraph"/>
              <w:spacing w:before="12" w:line="228" w:lineRule="exact"/>
              <w:ind w:left="19"/>
              <w:rPr>
                <w:rFonts w:ascii="Cambria"/>
              </w:rPr>
            </w:pPr>
            <w:r>
              <w:rPr>
                <w:rFonts w:ascii="Cambria"/>
                <w:spacing w:val="-2"/>
              </w:rPr>
              <w:t>Observation</w:t>
            </w:r>
            <w:r>
              <w:rPr>
                <w:rFonts w:ascii="Cambria"/>
                <w:spacing w:val="5"/>
              </w:rPr>
              <w:t xml:space="preserve"> </w:t>
            </w:r>
            <w:r>
              <w:rPr>
                <w:rFonts w:ascii="Cambria"/>
                <w:spacing w:val="-4"/>
              </w:rPr>
              <w:t>Date:</w:t>
            </w:r>
          </w:p>
        </w:tc>
        <w:tc>
          <w:tcPr>
            <w:tcW w:w="3800" w:type="dxa"/>
          </w:tcPr>
          <w:p w14:paraId="2CE492E3" w14:textId="77777777" w:rsidR="002D0127" w:rsidRDefault="00000000">
            <w:pPr>
              <w:pStyle w:val="TableParagraph"/>
              <w:spacing w:before="12" w:line="228" w:lineRule="exact"/>
              <w:ind w:left="9"/>
              <w:rPr>
                <w:rFonts w:ascii="Cambria"/>
              </w:rPr>
            </w:pPr>
            <w:r>
              <w:rPr>
                <w:rFonts w:ascii="Cambria"/>
                <w:spacing w:val="-2"/>
              </w:rPr>
              <w:t>Observation</w:t>
            </w:r>
            <w:r>
              <w:rPr>
                <w:rFonts w:ascii="Cambria"/>
                <w:spacing w:val="5"/>
              </w:rPr>
              <w:t xml:space="preserve"> </w:t>
            </w:r>
            <w:r>
              <w:rPr>
                <w:rFonts w:ascii="Cambria"/>
                <w:spacing w:val="-4"/>
              </w:rPr>
              <w:t>Date</w:t>
            </w:r>
          </w:p>
        </w:tc>
      </w:tr>
      <w:tr w:rsidR="002D0127" w14:paraId="2CE492E8" w14:textId="77777777">
        <w:trPr>
          <w:trHeight w:val="3099"/>
        </w:trPr>
        <w:tc>
          <w:tcPr>
            <w:tcW w:w="2580" w:type="dxa"/>
          </w:tcPr>
          <w:p w14:paraId="2CE492E5" w14:textId="77777777" w:rsidR="002D0127" w:rsidRDefault="00000000">
            <w:pPr>
              <w:pStyle w:val="TableParagraph"/>
              <w:spacing w:before="5"/>
              <w:ind w:left="4"/>
              <w:rPr>
                <w:rFonts w:ascii="Cambria"/>
              </w:rPr>
            </w:pPr>
            <w:r>
              <w:rPr>
                <w:rFonts w:ascii="Cambria"/>
              </w:rPr>
              <w:t>Who</w:t>
            </w:r>
            <w:r>
              <w:rPr>
                <w:rFonts w:ascii="Cambria"/>
                <w:spacing w:val="-13"/>
              </w:rPr>
              <w:t xml:space="preserve"> </w:t>
            </w:r>
            <w:r>
              <w:rPr>
                <w:rFonts w:ascii="Cambria"/>
              </w:rPr>
              <w:t>do</w:t>
            </w:r>
            <w:r>
              <w:rPr>
                <w:rFonts w:ascii="Cambria"/>
                <w:spacing w:val="-12"/>
              </w:rPr>
              <w:t xml:space="preserve"> </w:t>
            </w:r>
            <w:r>
              <w:rPr>
                <w:rFonts w:ascii="Cambria"/>
              </w:rPr>
              <w:t>you</w:t>
            </w:r>
            <w:r>
              <w:rPr>
                <w:rFonts w:ascii="Cambria"/>
                <w:spacing w:val="-12"/>
              </w:rPr>
              <w:t xml:space="preserve"> </w:t>
            </w:r>
            <w:r>
              <w:rPr>
                <w:rFonts w:ascii="Cambria"/>
              </w:rPr>
              <w:t xml:space="preserve">collaborate </w:t>
            </w:r>
            <w:r>
              <w:rPr>
                <w:rFonts w:ascii="Cambria"/>
                <w:spacing w:val="-2"/>
              </w:rPr>
              <w:t>with?</w:t>
            </w:r>
          </w:p>
        </w:tc>
        <w:tc>
          <w:tcPr>
            <w:tcW w:w="3700" w:type="dxa"/>
          </w:tcPr>
          <w:p w14:paraId="2CE492E6" w14:textId="77777777" w:rsidR="002D0127" w:rsidRDefault="002D0127">
            <w:pPr>
              <w:pStyle w:val="TableParagraph"/>
            </w:pPr>
          </w:p>
        </w:tc>
        <w:tc>
          <w:tcPr>
            <w:tcW w:w="3800" w:type="dxa"/>
          </w:tcPr>
          <w:p w14:paraId="2CE492E7" w14:textId="77777777" w:rsidR="002D0127" w:rsidRDefault="002D0127">
            <w:pPr>
              <w:pStyle w:val="TableParagraph"/>
            </w:pPr>
          </w:p>
        </w:tc>
      </w:tr>
      <w:tr w:rsidR="002D0127" w14:paraId="2CE492EC" w14:textId="77777777">
        <w:trPr>
          <w:trHeight w:val="3080"/>
        </w:trPr>
        <w:tc>
          <w:tcPr>
            <w:tcW w:w="2580" w:type="dxa"/>
          </w:tcPr>
          <w:p w14:paraId="2CE492E9" w14:textId="77777777" w:rsidR="002D0127" w:rsidRDefault="00000000">
            <w:pPr>
              <w:pStyle w:val="TableParagraph"/>
              <w:ind w:left="4"/>
              <w:rPr>
                <w:rFonts w:ascii="Cambria"/>
              </w:rPr>
            </w:pPr>
            <w:r>
              <w:rPr>
                <w:rFonts w:ascii="Cambria"/>
              </w:rPr>
              <w:t>What</w:t>
            </w:r>
            <w:r>
              <w:rPr>
                <w:rFonts w:ascii="Cambria"/>
                <w:spacing w:val="-13"/>
              </w:rPr>
              <w:t xml:space="preserve"> </w:t>
            </w:r>
            <w:r>
              <w:rPr>
                <w:rFonts w:ascii="Cambria"/>
              </w:rPr>
              <w:t>kind</w:t>
            </w:r>
            <w:r>
              <w:rPr>
                <w:rFonts w:ascii="Cambria"/>
                <w:spacing w:val="-12"/>
              </w:rPr>
              <w:t xml:space="preserve"> </w:t>
            </w:r>
            <w:r>
              <w:rPr>
                <w:rFonts w:ascii="Cambria"/>
              </w:rPr>
              <w:t>of</w:t>
            </w:r>
            <w:r>
              <w:rPr>
                <w:rFonts w:ascii="Cambria"/>
                <w:spacing w:val="-12"/>
              </w:rPr>
              <w:t xml:space="preserve"> </w:t>
            </w:r>
            <w:r>
              <w:rPr>
                <w:rFonts w:ascii="Cambria"/>
              </w:rPr>
              <w:t>professional development have you participated in since you have been in this school?</w:t>
            </w:r>
          </w:p>
        </w:tc>
        <w:tc>
          <w:tcPr>
            <w:tcW w:w="3700" w:type="dxa"/>
          </w:tcPr>
          <w:p w14:paraId="2CE492EA" w14:textId="77777777" w:rsidR="002D0127" w:rsidRDefault="002D0127">
            <w:pPr>
              <w:pStyle w:val="TableParagraph"/>
            </w:pPr>
          </w:p>
        </w:tc>
        <w:tc>
          <w:tcPr>
            <w:tcW w:w="3800" w:type="dxa"/>
          </w:tcPr>
          <w:p w14:paraId="2CE492EB" w14:textId="77777777" w:rsidR="002D0127" w:rsidRDefault="002D0127">
            <w:pPr>
              <w:pStyle w:val="TableParagraph"/>
            </w:pPr>
          </w:p>
        </w:tc>
      </w:tr>
      <w:tr w:rsidR="002D0127" w14:paraId="2CE492F0" w14:textId="77777777">
        <w:trPr>
          <w:trHeight w:val="2840"/>
        </w:trPr>
        <w:tc>
          <w:tcPr>
            <w:tcW w:w="2580" w:type="dxa"/>
          </w:tcPr>
          <w:p w14:paraId="2CE492ED" w14:textId="77777777" w:rsidR="002D0127" w:rsidRDefault="00000000">
            <w:pPr>
              <w:pStyle w:val="TableParagraph"/>
              <w:spacing w:before="5"/>
              <w:ind w:left="4"/>
              <w:rPr>
                <w:rFonts w:ascii="Cambria"/>
              </w:rPr>
            </w:pPr>
            <w:r>
              <w:rPr>
                <w:rFonts w:ascii="Cambria"/>
              </w:rPr>
              <w:t>How</w:t>
            </w:r>
            <w:r>
              <w:rPr>
                <w:rFonts w:ascii="Cambria"/>
                <w:spacing w:val="-13"/>
              </w:rPr>
              <w:t xml:space="preserve"> </w:t>
            </w:r>
            <w:r>
              <w:rPr>
                <w:rFonts w:ascii="Cambria"/>
              </w:rPr>
              <w:t>have</w:t>
            </w:r>
            <w:r>
              <w:rPr>
                <w:rFonts w:ascii="Cambria"/>
                <w:spacing w:val="-12"/>
              </w:rPr>
              <w:t xml:space="preserve"> </w:t>
            </w:r>
            <w:r>
              <w:rPr>
                <w:rFonts w:ascii="Cambria"/>
              </w:rPr>
              <w:t>you</w:t>
            </w:r>
            <w:r>
              <w:rPr>
                <w:rFonts w:ascii="Cambria"/>
                <w:spacing w:val="-12"/>
              </w:rPr>
              <w:t xml:space="preserve"> </w:t>
            </w:r>
            <w:r>
              <w:rPr>
                <w:rFonts w:ascii="Cambria"/>
              </w:rPr>
              <w:t>connected with</w:t>
            </w:r>
            <w:r>
              <w:rPr>
                <w:rFonts w:ascii="Cambria"/>
                <w:spacing w:val="-4"/>
              </w:rPr>
              <w:t xml:space="preserve"> </w:t>
            </w:r>
            <w:r>
              <w:rPr>
                <w:rFonts w:ascii="Cambria"/>
                <w:spacing w:val="-2"/>
              </w:rPr>
              <w:t>parents/guardians?</w:t>
            </w:r>
          </w:p>
        </w:tc>
        <w:tc>
          <w:tcPr>
            <w:tcW w:w="3700" w:type="dxa"/>
          </w:tcPr>
          <w:p w14:paraId="2CE492EE" w14:textId="77777777" w:rsidR="002D0127" w:rsidRDefault="002D0127">
            <w:pPr>
              <w:pStyle w:val="TableParagraph"/>
            </w:pPr>
          </w:p>
        </w:tc>
        <w:tc>
          <w:tcPr>
            <w:tcW w:w="3800" w:type="dxa"/>
          </w:tcPr>
          <w:p w14:paraId="2CE492EF" w14:textId="77777777" w:rsidR="002D0127" w:rsidRDefault="002D0127">
            <w:pPr>
              <w:pStyle w:val="TableParagraph"/>
            </w:pPr>
          </w:p>
        </w:tc>
      </w:tr>
      <w:tr w:rsidR="002D0127" w14:paraId="2CE492F4" w14:textId="77777777">
        <w:trPr>
          <w:trHeight w:val="1799"/>
        </w:trPr>
        <w:tc>
          <w:tcPr>
            <w:tcW w:w="2580" w:type="dxa"/>
          </w:tcPr>
          <w:p w14:paraId="2CE492F1" w14:textId="77777777" w:rsidR="002D0127" w:rsidRDefault="00000000">
            <w:pPr>
              <w:pStyle w:val="TableParagraph"/>
              <w:ind w:left="4"/>
              <w:rPr>
                <w:rFonts w:ascii="Cambria"/>
              </w:rPr>
            </w:pPr>
            <w:r>
              <w:rPr>
                <w:rFonts w:ascii="Cambria"/>
              </w:rPr>
              <w:t>What</w:t>
            </w:r>
            <w:r>
              <w:rPr>
                <w:rFonts w:ascii="Cambria"/>
                <w:spacing w:val="-13"/>
              </w:rPr>
              <w:t xml:space="preserve"> </w:t>
            </w:r>
            <w:r>
              <w:rPr>
                <w:rFonts w:ascii="Cambria"/>
              </w:rPr>
              <w:t>types</w:t>
            </w:r>
            <w:r>
              <w:rPr>
                <w:rFonts w:ascii="Cambria"/>
                <w:spacing w:val="-12"/>
              </w:rPr>
              <w:t xml:space="preserve"> </w:t>
            </w:r>
            <w:r>
              <w:rPr>
                <w:rFonts w:ascii="Cambria"/>
              </w:rPr>
              <w:t>of</w:t>
            </w:r>
            <w:r>
              <w:rPr>
                <w:rFonts w:ascii="Cambria"/>
                <w:spacing w:val="-12"/>
              </w:rPr>
              <w:t xml:space="preserve"> </w:t>
            </w:r>
            <w:r>
              <w:rPr>
                <w:rFonts w:ascii="Cambria"/>
              </w:rPr>
              <w:t>assessment have you used?</w:t>
            </w:r>
          </w:p>
        </w:tc>
        <w:tc>
          <w:tcPr>
            <w:tcW w:w="3700" w:type="dxa"/>
          </w:tcPr>
          <w:p w14:paraId="2CE492F2" w14:textId="77777777" w:rsidR="002D0127" w:rsidRDefault="002D0127">
            <w:pPr>
              <w:pStyle w:val="TableParagraph"/>
            </w:pPr>
          </w:p>
        </w:tc>
        <w:tc>
          <w:tcPr>
            <w:tcW w:w="3800" w:type="dxa"/>
          </w:tcPr>
          <w:p w14:paraId="2CE492F3" w14:textId="77777777" w:rsidR="002D0127" w:rsidRDefault="002D0127">
            <w:pPr>
              <w:pStyle w:val="TableParagraph"/>
            </w:pPr>
          </w:p>
        </w:tc>
      </w:tr>
    </w:tbl>
    <w:p w14:paraId="2CE492F5" w14:textId="77777777" w:rsidR="002D0127" w:rsidRDefault="002D0127">
      <w:pPr>
        <w:sectPr w:rsidR="002D0127">
          <w:pgSz w:w="12240" w:h="15840"/>
          <w:pgMar w:top="1300" w:right="0" w:bottom="1140" w:left="720" w:header="0" w:footer="957" w:gutter="0"/>
          <w:cols w:space="720"/>
        </w:sect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3700"/>
        <w:gridCol w:w="3800"/>
      </w:tblGrid>
      <w:tr w:rsidR="002D0127" w14:paraId="2CE492F9" w14:textId="77777777">
        <w:trPr>
          <w:trHeight w:val="1280"/>
        </w:trPr>
        <w:tc>
          <w:tcPr>
            <w:tcW w:w="2580" w:type="dxa"/>
          </w:tcPr>
          <w:p w14:paraId="2CE492F6" w14:textId="77777777" w:rsidR="002D0127" w:rsidRDefault="002D0127">
            <w:pPr>
              <w:pStyle w:val="TableParagraph"/>
              <w:rPr>
                <w:sz w:val="20"/>
              </w:rPr>
            </w:pPr>
          </w:p>
        </w:tc>
        <w:tc>
          <w:tcPr>
            <w:tcW w:w="3700" w:type="dxa"/>
          </w:tcPr>
          <w:p w14:paraId="2CE492F7" w14:textId="77777777" w:rsidR="002D0127" w:rsidRDefault="002D0127">
            <w:pPr>
              <w:pStyle w:val="TableParagraph"/>
              <w:rPr>
                <w:sz w:val="20"/>
              </w:rPr>
            </w:pPr>
          </w:p>
        </w:tc>
        <w:tc>
          <w:tcPr>
            <w:tcW w:w="3800" w:type="dxa"/>
          </w:tcPr>
          <w:p w14:paraId="2CE492F8" w14:textId="77777777" w:rsidR="002D0127" w:rsidRDefault="002D0127">
            <w:pPr>
              <w:pStyle w:val="TableParagraph"/>
              <w:rPr>
                <w:sz w:val="20"/>
              </w:rPr>
            </w:pPr>
          </w:p>
        </w:tc>
      </w:tr>
      <w:tr w:rsidR="002D0127" w14:paraId="2CE492FD" w14:textId="77777777">
        <w:trPr>
          <w:trHeight w:val="2560"/>
        </w:trPr>
        <w:tc>
          <w:tcPr>
            <w:tcW w:w="2580" w:type="dxa"/>
          </w:tcPr>
          <w:p w14:paraId="2CE492FA" w14:textId="77777777" w:rsidR="002D0127" w:rsidRDefault="00000000">
            <w:pPr>
              <w:pStyle w:val="TableParagraph"/>
              <w:ind w:left="4" w:right="37"/>
              <w:rPr>
                <w:rFonts w:ascii="Cambria" w:hAnsi="Cambria"/>
              </w:rPr>
            </w:pPr>
            <w:r>
              <w:rPr>
                <w:rFonts w:ascii="Cambria" w:hAnsi="Cambria"/>
              </w:rPr>
              <w:t>How have you differentiated</w:t>
            </w:r>
            <w:r>
              <w:rPr>
                <w:rFonts w:ascii="Cambria" w:hAnsi="Cambria"/>
                <w:spacing w:val="-13"/>
              </w:rPr>
              <w:t xml:space="preserve"> </w:t>
            </w:r>
            <w:r>
              <w:rPr>
                <w:rFonts w:ascii="Cambria" w:hAnsi="Cambria"/>
              </w:rPr>
              <w:t>for</w:t>
            </w:r>
            <w:r>
              <w:rPr>
                <w:rFonts w:ascii="Cambria" w:hAnsi="Cambria"/>
                <w:spacing w:val="-12"/>
              </w:rPr>
              <w:t xml:space="preserve"> </w:t>
            </w:r>
            <w:r>
              <w:rPr>
                <w:rFonts w:ascii="Cambria" w:hAnsi="Cambria"/>
              </w:rPr>
              <w:t xml:space="preserve">students’ </w:t>
            </w:r>
            <w:r>
              <w:rPr>
                <w:rFonts w:ascii="Cambria" w:hAnsi="Cambria"/>
                <w:spacing w:val="-2"/>
              </w:rPr>
              <w:t>differences?</w:t>
            </w:r>
          </w:p>
        </w:tc>
        <w:tc>
          <w:tcPr>
            <w:tcW w:w="3700" w:type="dxa"/>
          </w:tcPr>
          <w:p w14:paraId="2CE492FB" w14:textId="77777777" w:rsidR="002D0127" w:rsidRDefault="002D0127">
            <w:pPr>
              <w:pStyle w:val="TableParagraph"/>
              <w:rPr>
                <w:sz w:val="20"/>
              </w:rPr>
            </w:pPr>
          </w:p>
        </w:tc>
        <w:tc>
          <w:tcPr>
            <w:tcW w:w="3800" w:type="dxa"/>
          </w:tcPr>
          <w:p w14:paraId="2CE492FC" w14:textId="77777777" w:rsidR="002D0127" w:rsidRDefault="002D0127">
            <w:pPr>
              <w:pStyle w:val="TableParagraph"/>
              <w:rPr>
                <w:sz w:val="20"/>
              </w:rPr>
            </w:pPr>
          </w:p>
        </w:tc>
      </w:tr>
      <w:tr w:rsidR="002D0127" w14:paraId="2CE49301" w14:textId="77777777">
        <w:trPr>
          <w:trHeight w:val="2579"/>
        </w:trPr>
        <w:tc>
          <w:tcPr>
            <w:tcW w:w="2580" w:type="dxa"/>
          </w:tcPr>
          <w:p w14:paraId="2CE492FE" w14:textId="77777777" w:rsidR="002D0127" w:rsidRDefault="00000000">
            <w:pPr>
              <w:pStyle w:val="TableParagraph"/>
              <w:spacing w:before="14"/>
              <w:ind w:left="4" w:right="-27"/>
              <w:rPr>
                <w:rFonts w:ascii="Cambria"/>
              </w:rPr>
            </w:pPr>
            <w:r>
              <w:rPr>
                <w:rFonts w:ascii="Cambria"/>
              </w:rPr>
              <w:t>How</w:t>
            </w:r>
            <w:r>
              <w:rPr>
                <w:rFonts w:ascii="Cambria"/>
                <w:spacing w:val="-9"/>
              </w:rPr>
              <w:t xml:space="preserve"> </w:t>
            </w:r>
            <w:r>
              <w:rPr>
                <w:rFonts w:ascii="Cambria"/>
              </w:rPr>
              <w:t>do</w:t>
            </w:r>
            <w:r>
              <w:rPr>
                <w:rFonts w:ascii="Cambria"/>
                <w:spacing w:val="-9"/>
              </w:rPr>
              <w:t xml:space="preserve"> </w:t>
            </w:r>
            <w:r>
              <w:rPr>
                <w:rFonts w:ascii="Cambria"/>
              </w:rPr>
              <w:t>you</w:t>
            </w:r>
            <w:r>
              <w:rPr>
                <w:rFonts w:ascii="Cambria"/>
                <w:spacing w:val="-9"/>
              </w:rPr>
              <w:t xml:space="preserve"> </w:t>
            </w:r>
            <w:r>
              <w:rPr>
                <w:rFonts w:ascii="Cambria"/>
              </w:rPr>
              <w:t>use</w:t>
            </w:r>
            <w:r>
              <w:rPr>
                <w:rFonts w:ascii="Cambria"/>
                <w:spacing w:val="-9"/>
              </w:rPr>
              <w:t xml:space="preserve"> </w:t>
            </w:r>
            <w:r>
              <w:rPr>
                <w:rFonts w:ascii="Cambria"/>
              </w:rPr>
              <w:t xml:space="preserve">technology in your teaching and </w:t>
            </w:r>
            <w:r>
              <w:rPr>
                <w:rFonts w:ascii="Cambria"/>
                <w:spacing w:val="-2"/>
              </w:rPr>
              <w:t>communicating?</w:t>
            </w:r>
          </w:p>
        </w:tc>
        <w:tc>
          <w:tcPr>
            <w:tcW w:w="3700" w:type="dxa"/>
          </w:tcPr>
          <w:p w14:paraId="2CE492FF" w14:textId="77777777" w:rsidR="002D0127" w:rsidRDefault="002D0127">
            <w:pPr>
              <w:pStyle w:val="TableParagraph"/>
              <w:rPr>
                <w:sz w:val="20"/>
              </w:rPr>
            </w:pPr>
          </w:p>
        </w:tc>
        <w:tc>
          <w:tcPr>
            <w:tcW w:w="3800" w:type="dxa"/>
          </w:tcPr>
          <w:p w14:paraId="2CE49300" w14:textId="77777777" w:rsidR="002D0127" w:rsidRDefault="002D0127">
            <w:pPr>
              <w:pStyle w:val="TableParagraph"/>
              <w:rPr>
                <w:sz w:val="20"/>
              </w:rPr>
            </w:pPr>
          </w:p>
        </w:tc>
      </w:tr>
      <w:tr w:rsidR="002D0127" w14:paraId="2CE49305" w14:textId="77777777">
        <w:trPr>
          <w:trHeight w:val="2580"/>
        </w:trPr>
        <w:tc>
          <w:tcPr>
            <w:tcW w:w="2580" w:type="dxa"/>
          </w:tcPr>
          <w:p w14:paraId="2CE49302" w14:textId="77777777" w:rsidR="002D0127" w:rsidRDefault="00000000">
            <w:pPr>
              <w:pStyle w:val="TableParagraph"/>
              <w:spacing w:before="8"/>
              <w:ind w:left="4"/>
              <w:rPr>
                <w:rFonts w:ascii="Cambria"/>
              </w:rPr>
            </w:pPr>
            <w:r>
              <w:rPr>
                <w:rFonts w:ascii="Cambria"/>
              </w:rPr>
              <w:t>How</w:t>
            </w:r>
            <w:r>
              <w:rPr>
                <w:rFonts w:ascii="Cambria"/>
                <w:spacing w:val="-13"/>
              </w:rPr>
              <w:t xml:space="preserve"> </w:t>
            </w:r>
            <w:r>
              <w:rPr>
                <w:rFonts w:ascii="Cambria"/>
              </w:rPr>
              <w:t>have</w:t>
            </w:r>
            <w:r>
              <w:rPr>
                <w:rFonts w:ascii="Cambria"/>
                <w:spacing w:val="-12"/>
              </w:rPr>
              <w:t xml:space="preserve"> </w:t>
            </w:r>
            <w:r>
              <w:rPr>
                <w:rFonts w:ascii="Cambria"/>
              </w:rPr>
              <w:t>you</w:t>
            </w:r>
            <w:r>
              <w:rPr>
                <w:rFonts w:ascii="Cambria"/>
                <w:spacing w:val="-12"/>
              </w:rPr>
              <w:t xml:space="preserve"> </w:t>
            </w:r>
            <w:r>
              <w:rPr>
                <w:rFonts w:ascii="Cambria"/>
              </w:rPr>
              <w:t>participated in the work of the school?</w:t>
            </w:r>
          </w:p>
        </w:tc>
        <w:tc>
          <w:tcPr>
            <w:tcW w:w="3700" w:type="dxa"/>
          </w:tcPr>
          <w:p w14:paraId="2CE49303" w14:textId="77777777" w:rsidR="002D0127" w:rsidRDefault="002D0127">
            <w:pPr>
              <w:pStyle w:val="TableParagraph"/>
              <w:rPr>
                <w:sz w:val="20"/>
              </w:rPr>
            </w:pPr>
          </w:p>
        </w:tc>
        <w:tc>
          <w:tcPr>
            <w:tcW w:w="3800" w:type="dxa"/>
          </w:tcPr>
          <w:p w14:paraId="2CE49304" w14:textId="77777777" w:rsidR="002D0127" w:rsidRDefault="002D0127">
            <w:pPr>
              <w:pStyle w:val="TableParagraph"/>
              <w:rPr>
                <w:sz w:val="20"/>
              </w:rPr>
            </w:pPr>
          </w:p>
        </w:tc>
      </w:tr>
      <w:tr w:rsidR="002D0127" w14:paraId="2CE49309" w14:textId="77777777">
        <w:trPr>
          <w:trHeight w:val="1019"/>
        </w:trPr>
        <w:tc>
          <w:tcPr>
            <w:tcW w:w="2580" w:type="dxa"/>
          </w:tcPr>
          <w:p w14:paraId="2CE49306" w14:textId="77777777" w:rsidR="002D0127" w:rsidRDefault="00000000">
            <w:pPr>
              <w:pStyle w:val="TableParagraph"/>
              <w:spacing w:before="2"/>
              <w:ind w:left="4" w:right="37"/>
              <w:rPr>
                <w:rFonts w:ascii="Cambria" w:hAnsi="Cambria"/>
              </w:rPr>
            </w:pPr>
            <w:r>
              <w:rPr>
                <w:rFonts w:ascii="Cambria" w:hAnsi="Cambria"/>
              </w:rPr>
              <w:t>What</w:t>
            </w:r>
            <w:r>
              <w:rPr>
                <w:rFonts w:ascii="Cambria" w:hAnsi="Cambria"/>
                <w:spacing w:val="-13"/>
              </w:rPr>
              <w:t xml:space="preserve"> </w:t>
            </w:r>
            <w:r>
              <w:rPr>
                <w:rFonts w:ascii="Cambria" w:hAnsi="Cambria"/>
              </w:rPr>
              <w:t>is</w:t>
            </w:r>
            <w:r>
              <w:rPr>
                <w:rFonts w:ascii="Cambria" w:hAnsi="Cambria"/>
                <w:spacing w:val="-12"/>
              </w:rPr>
              <w:t xml:space="preserve"> </w:t>
            </w:r>
            <w:r>
              <w:rPr>
                <w:rFonts w:ascii="Cambria" w:hAnsi="Cambria"/>
              </w:rPr>
              <w:t>the</w:t>
            </w:r>
            <w:r>
              <w:rPr>
                <w:rFonts w:ascii="Cambria" w:hAnsi="Cambria"/>
                <w:spacing w:val="-12"/>
              </w:rPr>
              <w:t xml:space="preserve"> </w:t>
            </w:r>
            <w:r>
              <w:rPr>
                <w:rFonts w:ascii="Cambria" w:hAnsi="Cambria"/>
              </w:rPr>
              <w:t>school’s mission and goals?</w:t>
            </w:r>
          </w:p>
        </w:tc>
        <w:tc>
          <w:tcPr>
            <w:tcW w:w="3700" w:type="dxa"/>
          </w:tcPr>
          <w:p w14:paraId="2CE49307" w14:textId="77777777" w:rsidR="002D0127" w:rsidRDefault="002D0127">
            <w:pPr>
              <w:pStyle w:val="TableParagraph"/>
              <w:rPr>
                <w:sz w:val="20"/>
              </w:rPr>
            </w:pPr>
          </w:p>
        </w:tc>
        <w:tc>
          <w:tcPr>
            <w:tcW w:w="3800" w:type="dxa"/>
          </w:tcPr>
          <w:p w14:paraId="2CE49308" w14:textId="77777777" w:rsidR="002D0127" w:rsidRDefault="002D0127">
            <w:pPr>
              <w:pStyle w:val="TableParagraph"/>
              <w:rPr>
                <w:sz w:val="20"/>
              </w:rPr>
            </w:pPr>
          </w:p>
        </w:tc>
      </w:tr>
    </w:tbl>
    <w:p w14:paraId="2CE4930A" w14:textId="77777777" w:rsidR="002D0127" w:rsidRDefault="002D0127">
      <w:pPr>
        <w:pStyle w:val="BodyText"/>
        <w:spacing w:before="3"/>
        <w:rPr>
          <w:rFonts w:ascii="Cambria"/>
          <w:sz w:val="19"/>
        </w:rPr>
      </w:pPr>
    </w:p>
    <w:p w14:paraId="2CE4930B" w14:textId="77777777" w:rsidR="002D0127" w:rsidRDefault="00000000">
      <w:pPr>
        <w:spacing w:before="63"/>
        <w:ind w:left="720"/>
        <w:rPr>
          <w:rFonts w:ascii="Cambria"/>
        </w:rPr>
      </w:pPr>
      <w:r>
        <w:rPr>
          <w:rFonts w:ascii="Cambria"/>
        </w:rPr>
        <w:t>Other</w:t>
      </w:r>
      <w:r>
        <w:rPr>
          <w:rFonts w:ascii="Cambria"/>
          <w:spacing w:val="-5"/>
        </w:rPr>
        <w:t xml:space="preserve"> </w:t>
      </w:r>
      <w:r>
        <w:rPr>
          <w:rFonts w:ascii="Cambria"/>
          <w:spacing w:val="-2"/>
        </w:rPr>
        <w:t>Comments:</w:t>
      </w:r>
    </w:p>
    <w:p w14:paraId="2CE4930C" w14:textId="77777777" w:rsidR="002D0127" w:rsidRDefault="002D0127">
      <w:pPr>
        <w:rPr>
          <w:rFonts w:ascii="Cambria"/>
        </w:rPr>
        <w:sectPr w:rsidR="002D0127">
          <w:type w:val="continuous"/>
          <w:pgSz w:w="12240" w:h="15840"/>
          <w:pgMar w:top="700" w:right="0" w:bottom="1140" w:left="720" w:header="0" w:footer="957" w:gutter="0"/>
          <w:cols w:space="720"/>
        </w:sectPr>
      </w:pPr>
    </w:p>
    <w:p w14:paraId="2CE4930D" w14:textId="77777777" w:rsidR="002D0127" w:rsidRDefault="00000000">
      <w:pPr>
        <w:pStyle w:val="Heading2"/>
        <w:spacing w:before="60"/>
      </w:pPr>
      <w:bookmarkStart w:id="55" w:name="_TOC_250005"/>
      <w:r>
        <w:t>Appendix</w:t>
      </w:r>
      <w:r>
        <w:rPr>
          <w:spacing w:val="-7"/>
        </w:rPr>
        <w:t xml:space="preserve"> </w:t>
      </w:r>
      <w:r>
        <w:t>H:</w:t>
      </w:r>
      <w:r>
        <w:rPr>
          <w:spacing w:val="-10"/>
        </w:rPr>
        <w:t xml:space="preserve"> </w:t>
      </w:r>
      <w:r>
        <w:t>What</w:t>
      </w:r>
      <w:r>
        <w:rPr>
          <w:spacing w:val="-5"/>
        </w:rPr>
        <w:t xml:space="preserve"> </w:t>
      </w:r>
      <w:r>
        <w:t>Happens</w:t>
      </w:r>
      <w:r>
        <w:rPr>
          <w:spacing w:val="-5"/>
        </w:rPr>
        <w:t xml:space="preserve"> </w:t>
      </w:r>
      <w:r>
        <w:t>During</w:t>
      </w:r>
      <w:r>
        <w:rPr>
          <w:spacing w:val="-5"/>
        </w:rPr>
        <w:t xml:space="preserve"> </w:t>
      </w:r>
      <w:r>
        <w:t>an</w:t>
      </w:r>
      <w:r>
        <w:rPr>
          <w:spacing w:val="-4"/>
        </w:rPr>
        <w:t xml:space="preserve"> </w:t>
      </w:r>
      <w:bookmarkEnd w:id="55"/>
      <w:r>
        <w:rPr>
          <w:spacing w:val="-2"/>
        </w:rPr>
        <w:t>Observation?</w:t>
      </w:r>
    </w:p>
    <w:p w14:paraId="2CE4930E" w14:textId="77777777" w:rsidR="002D0127" w:rsidRDefault="002D0127">
      <w:pPr>
        <w:pStyle w:val="BodyText"/>
        <w:rPr>
          <w:b/>
          <w:sz w:val="28"/>
        </w:rPr>
      </w:pPr>
    </w:p>
    <w:p w14:paraId="2CE4930F" w14:textId="77777777" w:rsidR="002D0127" w:rsidRDefault="00000000">
      <w:pPr>
        <w:ind w:left="2090" w:right="2090"/>
        <w:jc w:val="center"/>
        <w:rPr>
          <w:rFonts w:ascii="Garamond"/>
          <w:b/>
        </w:rPr>
      </w:pPr>
      <w:r>
        <w:rPr>
          <w:rFonts w:ascii="Garamond"/>
          <w:b/>
        </w:rPr>
        <w:t>WHAT</w:t>
      </w:r>
      <w:r>
        <w:rPr>
          <w:rFonts w:ascii="Garamond"/>
          <w:b/>
          <w:spacing w:val="-7"/>
        </w:rPr>
        <w:t xml:space="preserve"> </w:t>
      </w:r>
      <w:r>
        <w:rPr>
          <w:rFonts w:ascii="Garamond"/>
          <w:b/>
        </w:rPr>
        <w:t>HAPPENS</w:t>
      </w:r>
      <w:r>
        <w:rPr>
          <w:rFonts w:ascii="Garamond"/>
          <w:b/>
          <w:spacing w:val="-5"/>
        </w:rPr>
        <w:t xml:space="preserve"> </w:t>
      </w:r>
      <w:r>
        <w:rPr>
          <w:rFonts w:ascii="Garamond"/>
          <w:b/>
        </w:rPr>
        <w:t>DURING</w:t>
      </w:r>
      <w:r>
        <w:rPr>
          <w:rFonts w:ascii="Garamond"/>
          <w:b/>
          <w:spacing w:val="-5"/>
        </w:rPr>
        <w:t xml:space="preserve"> </w:t>
      </w:r>
      <w:r>
        <w:rPr>
          <w:rFonts w:ascii="Garamond"/>
          <w:b/>
        </w:rPr>
        <w:t>AN</w:t>
      </w:r>
      <w:r>
        <w:rPr>
          <w:rFonts w:ascii="Garamond"/>
          <w:b/>
          <w:spacing w:val="-4"/>
        </w:rPr>
        <w:t xml:space="preserve"> </w:t>
      </w:r>
      <w:r>
        <w:rPr>
          <w:rFonts w:ascii="Garamond"/>
          <w:b/>
          <w:spacing w:val="-2"/>
        </w:rPr>
        <w:t>OBSERVATION?</w:t>
      </w:r>
    </w:p>
    <w:p w14:paraId="2CE49310" w14:textId="77777777" w:rsidR="002D0127" w:rsidRDefault="002D0127">
      <w:pPr>
        <w:pStyle w:val="BodyText"/>
        <w:rPr>
          <w:rFonts w:ascii="Garamond"/>
          <w:b/>
          <w:sz w:val="22"/>
        </w:rPr>
      </w:pPr>
    </w:p>
    <w:p w14:paraId="2CE49311" w14:textId="77777777" w:rsidR="002D0127" w:rsidRDefault="00000000">
      <w:pPr>
        <w:ind w:left="720"/>
        <w:rPr>
          <w:rFonts w:ascii="Garamond"/>
          <w:b/>
        </w:rPr>
      </w:pPr>
      <w:r>
        <w:rPr>
          <w:rFonts w:ascii="Garamond"/>
          <w:b/>
        </w:rPr>
        <w:t>Preparing</w:t>
      </w:r>
      <w:r>
        <w:rPr>
          <w:rFonts w:ascii="Garamond"/>
          <w:b/>
          <w:spacing w:val="-3"/>
        </w:rPr>
        <w:t xml:space="preserve"> </w:t>
      </w:r>
      <w:r>
        <w:rPr>
          <w:rFonts w:ascii="Garamond"/>
          <w:b/>
        </w:rPr>
        <w:t>for</w:t>
      </w:r>
      <w:r>
        <w:rPr>
          <w:rFonts w:ascii="Garamond"/>
          <w:b/>
          <w:spacing w:val="-3"/>
        </w:rPr>
        <w:t xml:space="preserve"> </w:t>
      </w:r>
      <w:r>
        <w:rPr>
          <w:rFonts w:ascii="Garamond"/>
          <w:b/>
        </w:rPr>
        <w:t>the</w:t>
      </w:r>
      <w:r>
        <w:rPr>
          <w:rFonts w:ascii="Garamond"/>
          <w:b/>
          <w:spacing w:val="-3"/>
        </w:rPr>
        <w:t xml:space="preserve"> </w:t>
      </w:r>
      <w:r>
        <w:rPr>
          <w:rFonts w:ascii="Garamond"/>
          <w:b/>
          <w:spacing w:val="-2"/>
        </w:rPr>
        <w:t>Observation:</w:t>
      </w:r>
    </w:p>
    <w:p w14:paraId="2CE49312" w14:textId="77777777" w:rsidR="002D0127" w:rsidRDefault="00000000">
      <w:pPr>
        <w:pStyle w:val="ListParagraph"/>
        <w:numPr>
          <w:ilvl w:val="0"/>
          <w:numId w:val="24"/>
        </w:numPr>
        <w:tabs>
          <w:tab w:val="left" w:pos="1439"/>
          <w:tab w:val="left" w:pos="1440"/>
        </w:tabs>
        <w:rPr>
          <w:rFonts w:ascii="Arial" w:hAnsi="Arial"/>
          <w:b/>
        </w:rPr>
      </w:pPr>
      <w:r>
        <w:rPr>
          <w:rFonts w:ascii="Garamond" w:hAnsi="Garamond"/>
        </w:rPr>
        <w:t>Email</w:t>
      </w:r>
      <w:r>
        <w:rPr>
          <w:rFonts w:ascii="Garamond" w:hAnsi="Garamond"/>
          <w:spacing w:val="-7"/>
        </w:rPr>
        <w:t xml:space="preserve"> </w:t>
      </w:r>
      <w:r>
        <w:rPr>
          <w:rFonts w:ascii="Garamond" w:hAnsi="Garamond"/>
        </w:rPr>
        <w:t>lesson</w:t>
      </w:r>
      <w:r>
        <w:rPr>
          <w:rFonts w:ascii="Garamond" w:hAnsi="Garamond"/>
          <w:spacing w:val="-4"/>
        </w:rPr>
        <w:t xml:space="preserve"> </w:t>
      </w:r>
      <w:r>
        <w:rPr>
          <w:rFonts w:ascii="Garamond" w:hAnsi="Garamond"/>
        </w:rPr>
        <w:t>plan</w:t>
      </w:r>
      <w:r>
        <w:rPr>
          <w:rFonts w:ascii="Garamond" w:hAnsi="Garamond"/>
          <w:spacing w:val="-5"/>
        </w:rPr>
        <w:t xml:space="preserve"> </w:t>
      </w:r>
      <w:r>
        <w:rPr>
          <w:rFonts w:ascii="Garamond" w:hAnsi="Garamond"/>
        </w:rPr>
        <w:t>for</w:t>
      </w:r>
      <w:r>
        <w:rPr>
          <w:rFonts w:ascii="Garamond" w:hAnsi="Garamond"/>
          <w:spacing w:val="-4"/>
        </w:rPr>
        <w:t xml:space="preserve"> </w:t>
      </w:r>
      <w:r>
        <w:rPr>
          <w:rFonts w:ascii="Garamond" w:hAnsi="Garamond"/>
        </w:rPr>
        <w:t>the</w:t>
      </w:r>
      <w:r>
        <w:rPr>
          <w:rFonts w:ascii="Garamond" w:hAnsi="Garamond"/>
          <w:spacing w:val="-5"/>
        </w:rPr>
        <w:t xml:space="preserve"> </w:t>
      </w:r>
      <w:r>
        <w:rPr>
          <w:rFonts w:ascii="Garamond" w:hAnsi="Garamond"/>
        </w:rPr>
        <w:t>lesson</w:t>
      </w:r>
      <w:r>
        <w:rPr>
          <w:rFonts w:ascii="Garamond" w:hAnsi="Garamond"/>
          <w:spacing w:val="-4"/>
        </w:rPr>
        <w:t xml:space="preserve"> </w:t>
      </w:r>
      <w:r>
        <w:rPr>
          <w:rFonts w:ascii="Garamond" w:hAnsi="Garamond"/>
        </w:rPr>
        <w:t>being</w:t>
      </w:r>
      <w:r>
        <w:rPr>
          <w:rFonts w:ascii="Garamond" w:hAnsi="Garamond"/>
          <w:spacing w:val="-5"/>
        </w:rPr>
        <w:t xml:space="preserve"> </w:t>
      </w:r>
      <w:r>
        <w:rPr>
          <w:rFonts w:ascii="Garamond" w:hAnsi="Garamond"/>
        </w:rPr>
        <w:t>observed</w:t>
      </w:r>
      <w:r>
        <w:rPr>
          <w:rFonts w:ascii="Garamond" w:hAnsi="Garamond"/>
          <w:spacing w:val="-4"/>
        </w:rPr>
        <w:t xml:space="preserve"> </w:t>
      </w:r>
      <w:r>
        <w:rPr>
          <w:rFonts w:ascii="Garamond" w:hAnsi="Garamond"/>
        </w:rPr>
        <w:t>to</w:t>
      </w:r>
      <w:r>
        <w:rPr>
          <w:rFonts w:ascii="Garamond" w:hAnsi="Garamond"/>
          <w:spacing w:val="-5"/>
        </w:rPr>
        <w:t xml:space="preserve"> </w:t>
      </w:r>
      <w:r>
        <w:rPr>
          <w:rFonts w:ascii="Garamond" w:hAnsi="Garamond"/>
        </w:rPr>
        <w:t>your</w:t>
      </w:r>
      <w:r>
        <w:rPr>
          <w:rFonts w:ascii="Garamond" w:hAnsi="Garamond"/>
          <w:spacing w:val="-4"/>
        </w:rPr>
        <w:t xml:space="preserve"> </w:t>
      </w:r>
      <w:r>
        <w:rPr>
          <w:rFonts w:ascii="Garamond" w:hAnsi="Garamond"/>
        </w:rPr>
        <w:t>supervisor</w:t>
      </w:r>
      <w:r>
        <w:rPr>
          <w:rFonts w:ascii="Garamond" w:hAnsi="Garamond"/>
          <w:spacing w:val="-5"/>
        </w:rPr>
        <w:t xml:space="preserve"> </w:t>
      </w:r>
      <w:r>
        <w:rPr>
          <w:rFonts w:ascii="Garamond" w:hAnsi="Garamond"/>
        </w:rPr>
        <w:t>the</w:t>
      </w:r>
      <w:r>
        <w:rPr>
          <w:rFonts w:ascii="Garamond" w:hAnsi="Garamond"/>
          <w:spacing w:val="-4"/>
        </w:rPr>
        <w:t xml:space="preserve"> </w:t>
      </w:r>
      <w:r>
        <w:rPr>
          <w:rFonts w:ascii="Garamond" w:hAnsi="Garamond"/>
        </w:rPr>
        <w:t>day</w:t>
      </w:r>
      <w:r>
        <w:rPr>
          <w:rFonts w:ascii="Garamond" w:hAnsi="Garamond"/>
          <w:spacing w:val="-5"/>
        </w:rPr>
        <w:t xml:space="preserve"> </w:t>
      </w:r>
      <w:r>
        <w:rPr>
          <w:rFonts w:ascii="Garamond" w:hAnsi="Garamond"/>
        </w:rPr>
        <w:t>before</w:t>
      </w:r>
      <w:r>
        <w:rPr>
          <w:rFonts w:ascii="Garamond" w:hAnsi="Garamond"/>
          <w:spacing w:val="-4"/>
        </w:rPr>
        <w:t xml:space="preserve"> </w:t>
      </w:r>
      <w:r>
        <w:rPr>
          <w:rFonts w:ascii="Garamond" w:hAnsi="Garamond"/>
        </w:rPr>
        <w:t>the</w:t>
      </w:r>
      <w:r>
        <w:rPr>
          <w:rFonts w:ascii="Garamond" w:hAnsi="Garamond"/>
          <w:spacing w:val="-5"/>
        </w:rPr>
        <w:t xml:space="preserve"> </w:t>
      </w:r>
      <w:r>
        <w:rPr>
          <w:rFonts w:ascii="Garamond" w:hAnsi="Garamond"/>
        </w:rPr>
        <w:t>scheduled</w:t>
      </w:r>
      <w:r>
        <w:rPr>
          <w:rFonts w:ascii="Garamond" w:hAnsi="Garamond"/>
          <w:spacing w:val="-4"/>
        </w:rPr>
        <w:t xml:space="preserve"> </w:t>
      </w:r>
      <w:r>
        <w:rPr>
          <w:rFonts w:ascii="Garamond" w:hAnsi="Garamond"/>
          <w:spacing w:val="-2"/>
        </w:rPr>
        <w:t>observation.</w:t>
      </w:r>
    </w:p>
    <w:p w14:paraId="2CE49313" w14:textId="77777777" w:rsidR="002D0127" w:rsidRDefault="00000000">
      <w:pPr>
        <w:ind w:left="720"/>
        <w:rPr>
          <w:rFonts w:ascii="Garamond"/>
          <w:b/>
        </w:rPr>
      </w:pPr>
      <w:r>
        <w:rPr>
          <w:rFonts w:ascii="Garamond"/>
          <w:b/>
          <w:spacing w:val="-2"/>
        </w:rPr>
        <w:t>Observation:</w:t>
      </w:r>
    </w:p>
    <w:p w14:paraId="2CE49314" w14:textId="77777777" w:rsidR="002D0127" w:rsidRDefault="00000000">
      <w:pPr>
        <w:pStyle w:val="ListParagraph"/>
        <w:numPr>
          <w:ilvl w:val="0"/>
          <w:numId w:val="24"/>
        </w:numPr>
        <w:tabs>
          <w:tab w:val="left" w:pos="1439"/>
          <w:tab w:val="left" w:pos="1440"/>
        </w:tabs>
        <w:ind w:right="836"/>
        <w:rPr>
          <w:rFonts w:ascii="Arial" w:hAnsi="Arial"/>
        </w:rPr>
      </w:pPr>
      <w:r>
        <w:rPr>
          <w:rFonts w:ascii="Garamond" w:hAnsi="Garamond"/>
        </w:rPr>
        <w:t>Lesson’s</w:t>
      </w:r>
      <w:r>
        <w:rPr>
          <w:rFonts w:ascii="Garamond" w:hAnsi="Garamond"/>
          <w:spacing w:val="-5"/>
        </w:rPr>
        <w:t xml:space="preserve"> </w:t>
      </w:r>
      <w:r>
        <w:rPr>
          <w:rFonts w:ascii="Garamond" w:hAnsi="Garamond"/>
        </w:rPr>
        <w:t>Learning</w:t>
      </w:r>
      <w:r>
        <w:rPr>
          <w:rFonts w:ascii="Garamond" w:hAnsi="Garamond"/>
          <w:spacing w:val="-5"/>
        </w:rPr>
        <w:t xml:space="preserve"> </w:t>
      </w:r>
      <w:r>
        <w:rPr>
          <w:rFonts w:ascii="Garamond" w:hAnsi="Garamond"/>
        </w:rPr>
        <w:t>Target(s)</w:t>
      </w:r>
      <w:r>
        <w:rPr>
          <w:rFonts w:ascii="Garamond" w:hAnsi="Garamond"/>
          <w:spacing w:val="-5"/>
        </w:rPr>
        <w:t xml:space="preserve"> </w:t>
      </w:r>
      <w:r>
        <w:rPr>
          <w:rFonts w:ascii="Garamond" w:hAnsi="Garamond"/>
        </w:rPr>
        <w:t>posted</w:t>
      </w:r>
      <w:r>
        <w:rPr>
          <w:rFonts w:ascii="Garamond" w:hAnsi="Garamond"/>
          <w:spacing w:val="-5"/>
        </w:rPr>
        <w:t xml:space="preserve"> </w:t>
      </w:r>
      <w:r>
        <w:rPr>
          <w:rFonts w:ascii="Garamond" w:hAnsi="Garamond"/>
        </w:rPr>
        <w:t>on</w:t>
      </w:r>
      <w:r>
        <w:rPr>
          <w:rFonts w:ascii="Garamond" w:hAnsi="Garamond"/>
          <w:spacing w:val="-5"/>
        </w:rPr>
        <w:t xml:space="preserve"> </w:t>
      </w:r>
      <w:r>
        <w:rPr>
          <w:rFonts w:ascii="Garamond" w:hAnsi="Garamond"/>
        </w:rPr>
        <w:t>the</w:t>
      </w:r>
      <w:r>
        <w:rPr>
          <w:rFonts w:ascii="Garamond" w:hAnsi="Garamond"/>
          <w:spacing w:val="-5"/>
        </w:rPr>
        <w:t xml:space="preserve"> </w:t>
      </w:r>
      <w:r>
        <w:rPr>
          <w:rFonts w:ascii="Garamond" w:hAnsi="Garamond"/>
        </w:rPr>
        <w:t>board/room</w:t>
      </w:r>
      <w:r>
        <w:rPr>
          <w:rFonts w:ascii="Garamond" w:hAnsi="Garamond"/>
          <w:spacing w:val="-5"/>
        </w:rPr>
        <w:t xml:space="preserve"> </w:t>
      </w:r>
      <w:r>
        <w:rPr>
          <w:rFonts w:ascii="Garamond" w:hAnsi="Garamond"/>
        </w:rPr>
        <w:t>for</w:t>
      </w:r>
      <w:r>
        <w:rPr>
          <w:rFonts w:ascii="Garamond" w:hAnsi="Garamond"/>
          <w:spacing w:val="-5"/>
        </w:rPr>
        <w:t xml:space="preserve"> </w:t>
      </w:r>
      <w:r>
        <w:rPr>
          <w:rFonts w:ascii="Garamond" w:hAnsi="Garamond"/>
        </w:rPr>
        <w:t>students</w:t>
      </w:r>
      <w:r>
        <w:rPr>
          <w:rFonts w:ascii="Garamond" w:hAnsi="Garamond"/>
          <w:spacing w:val="-5"/>
        </w:rPr>
        <w:t xml:space="preserve"> </w:t>
      </w:r>
      <w:r>
        <w:rPr>
          <w:rFonts w:ascii="Garamond" w:hAnsi="Garamond"/>
        </w:rPr>
        <w:t>to</w:t>
      </w:r>
      <w:r>
        <w:rPr>
          <w:rFonts w:ascii="Garamond" w:hAnsi="Garamond"/>
          <w:spacing w:val="-5"/>
        </w:rPr>
        <w:t xml:space="preserve"> </w:t>
      </w:r>
      <w:r>
        <w:rPr>
          <w:rFonts w:ascii="Garamond" w:hAnsi="Garamond"/>
        </w:rPr>
        <w:t>see</w:t>
      </w:r>
      <w:r>
        <w:rPr>
          <w:rFonts w:ascii="Garamond" w:hAnsi="Garamond"/>
          <w:spacing w:val="-5"/>
        </w:rPr>
        <w:t xml:space="preserve"> </w:t>
      </w:r>
      <w:r>
        <w:rPr>
          <w:rFonts w:ascii="Garamond" w:hAnsi="Garamond"/>
        </w:rPr>
        <w:t>or</w:t>
      </w:r>
      <w:r>
        <w:rPr>
          <w:rFonts w:ascii="Garamond" w:hAnsi="Garamond"/>
          <w:spacing w:val="-5"/>
        </w:rPr>
        <w:t xml:space="preserve"> </w:t>
      </w:r>
      <w:r>
        <w:rPr>
          <w:rFonts w:ascii="Garamond" w:hAnsi="Garamond"/>
        </w:rPr>
        <w:t>verbally</w:t>
      </w:r>
      <w:r>
        <w:rPr>
          <w:rFonts w:ascii="Garamond" w:hAnsi="Garamond"/>
          <w:spacing w:val="-5"/>
        </w:rPr>
        <w:t xml:space="preserve"> </w:t>
      </w:r>
      <w:r>
        <w:rPr>
          <w:rFonts w:ascii="Garamond" w:hAnsi="Garamond"/>
        </w:rPr>
        <w:t>stated</w:t>
      </w:r>
      <w:r>
        <w:rPr>
          <w:rFonts w:ascii="Garamond" w:hAnsi="Garamond"/>
          <w:spacing w:val="-5"/>
        </w:rPr>
        <w:t xml:space="preserve"> </w:t>
      </w:r>
      <w:r>
        <w:rPr>
          <w:rFonts w:ascii="Garamond" w:hAnsi="Garamond"/>
        </w:rPr>
        <w:t>at</w:t>
      </w:r>
      <w:r>
        <w:rPr>
          <w:rFonts w:ascii="Garamond" w:hAnsi="Garamond"/>
          <w:spacing w:val="-5"/>
        </w:rPr>
        <w:t xml:space="preserve"> </w:t>
      </w:r>
      <w:r>
        <w:rPr>
          <w:rFonts w:ascii="Garamond" w:hAnsi="Garamond"/>
        </w:rPr>
        <w:t>the</w:t>
      </w:r>
      <w:r>
        <w:rPr>
          <w:rFonts w:ascii="Garamond" w:hAnsi="Garamond"/>
          <w:spacing w:val="-5"/>
        </w:rPr>
        <w:t xml:space="preserve"> </w:t>
      </w:r>
      <w:r>
        <w:rPr>
          <w:rFonts w:ascii="Garamond" w:hAnsi="Garamond"/>
        </w:rPr>
        <w:t>beginning of</w:t>
      </w:r>
      <w:r>
        <w:rPr>
          <w:rFonts w:ascii="Garamond" w:hAnsi="Garamond"/>
          <w:spacing w:val="40"/>
        </w:rPr>
        <w:t xml:space="preserve"> </w:t>
      </w:r>
      <w:r>
        <w:rPr>
          <w:rFonts w:ascii="Garamond" w:hAnsi="Garamond"/>
        </w:rPr>
        <w:t>the lesson.</w:t>
      </w:r>
    </w:p>
    <w:p w14:paraId="2CE49315" w14:textId="77777777" w:rsidR="002D0127" w:rsidRDefault="00000000">
      <w:pPr>
        <w:pStyle w:val="ListParagraph"/>
        <w:numPr>
          <w:ilvl w:val="0"/>
          <w:numId w:val="24"/>
        </w:numPr>
        <w:tabs>
          <w:tab w:val="left" w:pos="1439"/>
          <w:tab w:val="left" w:pos="1440"/>
        </w:tabs>
        <w:ind w:right="1399"/>
        <w:rPr>
          <w:rFonts w:ascii="Arial" w:hAnsi="Arial"/>
        </w:rPr>
      </w:pPr>
      <w:r>
        <w:rPr>
          <w:rFonts w:ascii="Garamond" w:hAnsi="Garamond"/>
        </w:rPr>
        <w:t>Lesson’s</w:t>
      </w:r>
      <w:r>
        <w:rPr>
          <w:rFonts w:ascii="Garamond" w:hAnsi="Garamond"/>
          <w:spacing w:val="-4"/>
        </w:rPr>
        <w:t xml:space="preserve"> </w:t>
      </w:r>
      <w:r>
        <w:rPr>
          <w:rFonts w:ascii="Garamond" w:hAnsi="Garamond"/>
        </w:rPr>
        <w:t>Learning</w:t>
      </w:r>
      <w:r>
        <w:rPr>
          <w:rFonts w:ascii="Garamond" w:hAnsi="Garamond"/>
          <w:spacing w:val="-4"/>
        </w:rPr>
        <w:t xml:space="preserve"> </w:t>
      </w:r>
      <w:r>
        <w:rPr>
          <w:rFonts w:ascii="Garamond" w:hAnsi="Garamond"/>
        </w:rPr>
        <w:t>Target(s)</w:t>
      </w:r>
      <w:r>
        <w:rPr>
          <w:rFonts w:ascii="Garamond" w:hAnsi="Garamond"/>
          <w:spacing w:val="-4"/>
        </w:rPr>
        <w:t xml:space="preserve"> </w:t>
      </w:r>
      <w:r>
        <w:rPr>
          <w:rFonts w:ascii="Garamond" w:hAnsi="Garamond"/>
        </w:rPr>
        <w:t>referred</w:t>
      </w:r>
      <w:r>
        <w:rPr>
          <w:rFonts w:ascii="Garamond" w:hAnsi="Garamond"/>
          <w:spacing w:val="-4"/>
        </w:rPr>
        <w:t xml:space="preserve"> </w:t>
      </w:r>
      <w:r>
        <w:rPr>
          <w:rFonts w:ascii="Garamond" w:hAnsi="Garamond"/>
        </w:rPr>
        <w:t>to</w:t>
      </w:r>
      <w:r>
        <w:rPr>
          <w:rFonts w:ascii="Garamond" w:hAnsi="Garamond"/>
          <w:spacing w:val="-4"/>
        </w:rPr>
        <w:t xml:space="preserve"> </w:t>
      </w:r>
      <w:r>
        <w:rPr>
          <w:rFonts w:ascii="Garamond" w:hAnsi="Garamond"/>
        </w:rPr>
        <w:t>by</w:t>
      </w:r>
      <w:r>
        <w:rPr>
          <w:rFonts w:ascii="Garamond" w:hAnsi="Garamond"/>
          <w:spacing w:val="-4"/>
        </w:rPr>
        <w:t xml:space="preserve"> </w:t>
      </w:r>
      <w:r>
        <w:rPr>
          <w:rFonts w:ascii="Garamond" w:hAnsi="Garamond"/>
        </w:rPr>
        <w:t>the</w:t>
      </w:r>
      <w:r>
        <w:rPr>
          <w:rFonts w:ascii="Garamond" w:hAnsi="Garamond"/>
          <w:spacing w:val="-4"/>
        </w:rPr>
        <w:t xml:space="preserve"> </w:t>
      </w:r>
      <w:r>
        <w:rPr>
          <w:rFonts w:ascii="Garamond" w:hAnsi="Garamond"/>
        </w:rPr>
        <w:t>teacher</w:t>
      </w:r>
      <w:r>
        <w:rPr>
          <w:rFonts w:ascii="Garamond" w:hAnsi="Garamond"/>
          <w:spacing w:val="-4"/>
        </w:rPr>
        <w:t xml:space="preserve"> </w:t>
      </w:r>
      <w:r>
        <w:rPr>
          <w:rFonts w:ascii="Garamond" w:hAnsi="Garamond"/>
        </w:rPr>
        <w:t>during</w:t>
      </w:r>
      <w:r>
        <w:rPr>
          <w:rFonts w:ascii="Garamond" w:hAnsi="Garamond"/>
          <w:spacing w:val="-4"/>
        </w:rPr>
        <w:t xml:space="preserve"> </w:t>
      </w:r>
      <w:r>
        <w:rPr>
          <w:rFonts w:ascii="Garamond" w:hAnsi="Garamond"/>
        </w:rPr>
        <w:t>the</w:t>
      </w:r>
      <w:r>
        <w:rPr>
          <w:rFonts w:ascii="Garamond" w:hAnsi="Garamond"/>
          <w:spacing w:val="-4"/>
        </w:rPr>
        <w:t xml:space="preserve"> </w:t>
      </w:r>
      <w:r>
        <w:rPr>
          <w:rFonts w:ascii="Garamond" w:hAnsi="Garamond"/>
        </w:rPr>
        <w:t>lesson</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at</w:t>
      </w:r>
      <w:r>
        <w:rPr>
          <w:rFonts w:ascii="Garamond" w:hAnsi="Garamond"/>
          <w:spacing w:val="-4"/>
        </w:rPr>
        <w:t xml:space="preserve"> </w:t>
      </w:r>
      <w:r>
        <w:rPr>
          <w:rFonts w:ascii="Garamond" w:hAnsi="Garamond"/>
        </w:rPr>
        <w:t>the</w:t>
      </w:r>
      <w:r>
        <w:rPr>
          <w:rFonts w:ascii="Garamond" w:hAnsi="Garamond"/>
          <w:spacing w:val="-4"/>
        </w:rPr>
        <w:t xml:space="preserve"> </w:t>
      </w:r>
      <w:r>
        <w:rPr>
          <w:rFonts w:ascii="Garamond" w:hAnsi="Garamond"/>
        </w:rPr>
        <w:t>end</w:t>
      </w:r>
      <w:r>
        <w:rPr>
          <w:rFonts w:ascii="Garamond" w:hAnsi="Garamond"/>
          <w:spacing w:val="-4"/>
        </w:rPr>
        <w:t xml:space="preserve"> </w:t>
      </w:r>
      <w:r>
        <w:rPr>
          <w:rFonts w:ascii="Garamond" w:hAnsi="Garamond"/>
        </w:rPr>
        <w:t>of</w:t>
      </w:r>
      <w:r>
        <w:rPr>
          <w:rFonts w:ascii="Garamond" w:hAnsi="Garamond"/>
          <w:spacing w:val="24"/>
        </w:rPr>
        <w:t xml:space="preserve"> </w:t>
      </w:r>
      <w:r>
        <w:rPr>
          <w:rFonts w:ascii="Garamond" w:hAnsi="Garamond"/>
        </w:rPr>
        <w:t>a</w:t>
      </w:r>
      <w:r>
        <w:rPr>
          <w:rFonts w:ascii="Garamond" w:hAnsi="Garamond"/>
          <w:spacing w:val="-4"/>
        </w:rPr>
        <w:t xml:space="preserve"> </w:t>
      </w:r>
      <w:r>
        <w:rPr>
          <w:rFonts w:ascii="Garamond" w:hAnsi="Garamond"/>
        </w:rPr>
        <w:t>lesson</w:t>
      </w:r>
      <w:r>
        <w:rPr>
          <w:rFonts w:ascii="Garamond" w:hAnsi="Garamond"/>
          <w:spacing w:val="-4"/>
        </w:rPr>
        <w:t xml:space="preserve"> </w:t>
      </w:r>
      <w:r>
        <w:rPr>
          <w:rFonts w:ascii="Garamond" w:hAnsi="Garamond"/>
        </w:rPr>
        <w:t>as</w:t>
      </w:r>
      <w:r>
        <w:rPr>
          <w:rFonts w:ascii="Garamond" w:hAnsi="Garamond"/>
          <w:spacing w:val="-4"/>
        </w:rPr>
        <w:t xml:space="preserve"> </w:t>
      </w:r>
      <w:r>
        <w:rPr>
          <w:rFonts w:ascii="Garamond" w:hAnsi="Garamond"/>
        </w:rPr>
        <w:t xml:space="preserve">a </w:t>
      </w:r>
      <w:r>
        <w:rPr>
          <w:rFonts w:ascii="Garamond" w:hAnsi="Garamond"/>
          <w:spacing w:val="-2"/>
        </w:rPr>
        <w:t>wrap-up.</w:t>
      </w:r>
    </w:p>
    <w:p w14:paraId="2CE49316"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Learning</w:t>
      </w:r>
      <w:r>
        <w:rPr>
          <w:rFonts w:ascii="Garamond" w:hAnsi="Garamond"/>
          <w:spacing w:val="-8"/>
        </w:rPr>
        <w:t xml:space="preserve"> </w:t>
      </w:r>
      <w:r>
        <w:rPr>
          <w:rFonts w:ascii="Garamond" w:hAnsi="Garamond"/>
        </w:rPr>
        <w:t>expectations</w:t>
      </w:r>
      <w:r>
        <w:rPr>
          <w:rFonts w:ascii="Garamond" w:hAnsi="Garamond"/>
          <w:spacing w:val="-8"/>
        </w:rPr>
        <w:t xml:space="preserve"> </w:t>
      </w:r>
      <w:r>
        <w:rPr>
          <w:rFonts w:ascii="Garamond" w:hAnsi="Garamond"/>
        </w:rPr>
        <w:t>communicated</w:t>
      </w:r>
      <w:r>
        <w:rPr>
          <w:rFonts w:ascii="Garamond" w:hAnsi="Garamond"/>
          <w:spacing w:val="-8"/>
        </w:rPr>
        <w:t xml:space="preserve"> </w:t>
      </w:r>
      <w:r>
        <w:rPr>
          <w:rFonts w:ascii="Garamond" w:hAnsi="Garamond"/>
        </w:rPr>
        <w:t>to</w:t>
      </w:r>
      <w:r>
        <w:rPr>
          <w:rFonts w:ascii="Garamond" w:hAnsi="Garamond"/>
          <w:spacing w:val="-8"/>
        </w:rPr>
        <w:t xml:space="preserve"> </w:t>
      </w:r>
      <w:r>
        <w:rPr>
          <w:rFonts w:ascii="Garamond" w:hAnsi="Garamond"/>
          <w:spacing w:val="-2"/>
        </w:rPr>
        <w:t>students.</w:t>
      </w:r>
    </w:p>
    <w:p w14:paraId="2CE49317"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Elements</w:t>
      </w:r>
      <w:r>
        <w:rPr>
          <w:rFonts w:ascii="Garamond" w:hAnsi="Garamond"/>
          <w:spacing w:val="-9"/>
        </w:rPr>
        <w:t xml:space="preserve"> </w:t>
      </w:r>
      <w:r>
        <w:rPr>
          <w:rFonts w:ascii="Garamond" w:hAnsi="Garamond"/>
        </w:rPr>
        <w:t>of</w:t>
      </w:r>
      <w:r>
        <w:rPr>
          <w:rFonts w:ascii="Garamond" w:hAnsi="Garamond"/>
          <w:spacing w:val="19"/>
        </w:rPr>
        <w:t xml:space="preserve"> </w:t>
      </w:r>
      <w:r>
        <w:rPr>
          <w:rFonts w:ascii="Garamond" w:hAnsi="Garamond"/>
        </w:rPr>
        <w:t>a</w:t>
      </w:r>
      <w:r>
        <w:rPr>
          <w:rFonts w:ascii="Garamond" w:hAnsi="Garamond"/>
          <w:spacing w:val="-7"/>
        </w:rPr>
        <w:t xml:space="preserve"> </w:t>
      </w:r>
      <w:r>
        <w:rPr>
          <w:rFonts w:ascii="Garamond" w:hAnsi="Garamond"/>
        </w:rPr>
        <w:t>lesson</w:t>
      </w:r>
      <w:r>
        <w:rPr>
          <w:rFonts w:ascii="Garamond" w:hAnsi="Garamond"/>
          <w:spacing w:val="-7"/>
        </w:rPr>
        <w:t xml:space="preserve"> </w:t>
      </w:r>
      <w:r>
        <w:rPr>
          <w:rFonts w:ascii="Garamond" w:hAnsi="Garamond"/>
        </w:rPr>
        <w:t>(opening,</w:t>
      </w:r>
      <w:r>
        <w:rPr>
          <w:rFonts w:ascii="Garamond" w:hAnsi="Garamond"/>
          <w:spacing w:val="-7"/>
        </w:rPr>
        <w:t xml:space="preserve"> </w:t>
      </w:r>
      <w:r>
        <w:rPr>
          <w:rFonts w:ascii="Garamond" w:hAnsi="Garamond"/>
        </w:rPr>
        <w:t>teaching</w:t>
      </w:r>
      <w:r>
        <w:rPr>
          <w:rFonts w:ascii="Garamond" w:hAnsi="Garamond"/>
          <w:spacing w:val="-6"/>
        </w:rPr>
        <w:t xml:space="preserve"> </w:t>
      </w:r>
      <w:r>
        <w:rPr>
          <w:rFonts w:ascii="Garamond" w:hAnsi="Garamond"/>
        </w:rPr>
        <w:t>content/skills,</w:t>
      </w:r>
      <w:r>
        <w:rPr>
          <w:rFonts w:ascii="Garamond" w:hAnsi="Garamond"/>
          <w:spacing w:val="-7"/>
        </w:rPr>
        <w:t xml:space="preserve"> </w:t>
      </w:r>
      <w:r>
        <w:rPr>
          <w:rFonts w:ascii="Garamond" w:hAnsi="Garamond"/>
        </w:rPr>
        <w:t>and</w:t>
      </w:r>
      <w:r>
        <w:rPr>
          <w:rFonts w:ascii="Garamond" w:hAnsi="Garamond"/>
          <w:spacing w:val="-7"/>
        </w:rPr>
        <w:t xml:space="preserve"> </w:t>
      </w:r>
      <w:r>
        <w:rPr>
          <w:rFonts w:ascii="Garamond" w:hAnsi="Garamond"/>
        </w:rPr>
        <w:t>closure)</w:t>
      </w:r>
      <w:r>
        <w:rPr>
          <w:rFonts w:ascii="Garamond" w:hAnsi="Garamond"/>
          <w:spacing w:val="-7"/>
        </w:rPr>
        <w:t xml:space="preserve"> </w:t>
      </w:r>
      <w:r>
        <w:rPr>
          <w:rFonts w:ascii="Garamond" w:hAnsi="Garamond"/>
        </w:rPr>
        <w:t>are</w:t>
      </w:r>
      <w:r>
        <w:rPr>
          <w:rFonts w:ascii="Garamond" w:hAnsi="Garamond"/>
          <w:spacing w:val="-6"/>
        </w:rPr>
        <w:t xml:space="preserve"> </w:t>
      </w:r>
      <w:r>
        <w:rPr>
          <w:rFonts w:ascii="Garamond" w:hAnsi="Garamond"/>
          <w:spacing w:val="-2"/>
        </w:rPr>
        <w:t>present.</w:t>
      </w:r>
    </w:p>
    <w:p w14:paraId="2CE49318"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Developmentally</w:t>
      </w:r>
      <w:r>
        <w:rPr>
          <w:rFonts w:ascii="Garamond" w:hAnsi="Garamond"/>
          <w:spacing w:val="-13"/>
        </w:rPr>
        <w:t xml:space="preserve"> </w:t>
      </w:r>
      <w:r>
        <w:rPr>
          <w:rFonts w:ascii="Garamond" w:hAnsi="Garamond"/>
        </w:rPr>
        <w:t>appropriate</w:t>
      </w:r>
      <w:r>
        <w:rPr>
          <w:rFonts w:ascii="Garamond" w:hAnsi="Garamond"/>
          <w:spacing w:val="-10"/>
        </w:rPr>
        <w:t xml:space="preserve"> </w:t>
      </w:r>
      <w:r>
        <w:rPr>
          <w:rFonts w:ascii="Garamond" w:hAnsi="Garamond"/>
        </w:rPr>
        <w:t>learning</w:t>
      </w:r>
      <w:r>
        <w:rPr>
          <w:rFonts w:ascii="Garamond" w:hAnsi="Garamond"/>
          <w:spacing w:val="-10"/>
        </w:rPr>
        <w:t xml:space="preserve"> </w:t>
      </w:r>
      <w:r>
        <w:rPr>
          <w:rFonts w:ascii="Garamond" w:hAnsi="Garamond"/>
        </w:rPr>
        <w:t>experiences/activities</w:t>
      </w:r>
      <w:r>
        <w:rPr>
          <w:rFonts w:ascii="Garamond" w:hAnsi="Garamond"/>
          <w:spacing w:val="-10"/>
        </w:rPr>
        <w:t xml:space="preserve"> </w:t>
      </w:r>
      <w:r>
        <w:rPr>
          <w:rFonts w:ascii="Garamond" w:hAnsi="Garamond"/>
        </w:rPr>
        <w:t>that</w:t>
      </w:r>
      <w:r>
        <w:rPr>
          <w:rFonts w:ascii="Garamond" w:hAnsi="Garamond"/>
          <w:spacing w:val="-10"/>
        </w:rPr>
        <w:t xml:space="preserve"> </w:t>
      </w:r>
      <w:r>
        <w:rPr>
          <w:rFonts w:ascii="Garamond" w:hAnsi="Garamond"/>
        </w:rPr>
        <w:t>are</w:t>
      </w:r>
      <w:r>
        <w:rPr>
          <w:rFonts w:ascii="Garamond" w:hAnsi="Garamond"/>
          <w:spacing w:val="-10"/>
        </w:rPr>
        <w:t xml:space="preserve"> </w:t>
      </w:r>
      <w:r>
        <w:rPr>
          <w:rFonts w:ascii="Garamond" w:hAnsi="Garamond"/>
        </w:rPr>
        <w:t>meaningful,</w:t>
      </w:r>
      <w:r>
        <w:rPr>
          <w:rFonts w:ascii="Garamond" w:hAnsi="Garamond"/>
          <w:spacing w:val="-10"/>
        </w:rPr>
        <w:t xml:space="preserve"> </w:t>
      </w:r>
      <w:r>
        <w:rPr>
          <w:rFonts w:ascii="Garamond" w:hAnsi="Garamond"/>
        </w:rPr>
        <w:t>powerful,</w:t>
      </w:r>
      <w:r>
        <w:rPr>
          <w:rFonts w:ascii="Garamond" w:hAnsi="Garamond"/>
          <w:spacing w:val="-10"/>
        </w:rPr>
        <w:t xml:space="preserve"> </w:t>
      </w:r>
      <w:r>
        <w:rPr>
          <w:rFonts w:ascii="Garamond" w:hAnsi="Garamond"/>
        </w:rPr>
        <w:t>and</w:t>
      </w:r>
      <w:r>
        <w:rPr>
          <w:rFonts w:ascii="Garamond" w:hAnsi="Garamond"/>
          <w:spacing w:val="-10"/>
        </w:rPr>
        <w:t xml:space="preserve"> </w:t>
      </w:r>
      <w:r>
        <w:rPr>
          <w:rFonts w:ascii="Garamond" w:hAnsi="Garamond"/>
          <w:spacing w:val="-2"/>
        </w:rPr>
        <w:t>engaging.</w:t>
      </w:r>
    </w:p>
    <w:p w14:paraId="2CE49319"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Transitions</w:t>
      </w:r>
      <w:r>
        <w:rPr>
          <w:rFonts w:ascii="Garamond" w:hAnsi="Garamond"/>
          <w:spacing w:val="-12"/>
        </w:rPr>
        <w:t xml:space="preserve"> </w:t>
      </w:r>
      <w:r>
        <w:rPr>
          <w:rFonts w:ascii="Garamond" w:hAnsi="Garamond"/>
        </w:rPr>
        <w:t>between</w:t>
      </w:r>
      <w:r>
        <w:rPr>
          <w:rFonts w:ascii="Garamond" w:hAnsi="Garamond"/>
          <w:spacing w:val="-11"/>
        </w:rPr>
        <w:t xml:space="preserve"> </w:t>
      </w:r>
      <w:r>
        <w:rPr>
          <w:rFonts w:ascii="Garamond" w:hAnsi="Garamond"/>
        </w:rPr>
        <w:t>activities</w:t>
      </w:r>
      <w:r>
        <w:rPr>
          <w:rFonts w:ascii="Garamond" w:hAnsi="Garamond"/>
          <w:spacing w:val="-12"/>
        </w:rPr>
        <w:t xml:space="preserve"> </w:t>
      </w:r>
      <w:r>
        <w:rPr>
          <w:rFonts w:ascii="Garamond" w:hAnsi="Garamond"/>
        </w:rPr>
        <w:t>are</w:t>
      </w:r>
      <w:r>
        <w:rPr>
          <w:rFonts w:ascii="Garamond" w:hAnsi="Garamond"/>
          <w:spacing w:val="-11"/>
        </w:rPr>
        <w:t xml:space="preserve"> </w:t>
      </w:r>
      <w:r>
        <w:rPr>
          <w:rFonts w:ascii="Garamond" w:hAnsi="Garamond"/>
          <w:spacing w:val="-2"/>
        </w:rPr>
        <w:t>seamless.</w:t>
      </w:r>
    </w:p>
    <w:p w14:paraId="2CE4931A"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Appropriate</w:t>
      </w:r>
      <w:r>
        <w:rPr>
          <w:rFonts w:ascii="Garamond" w:hAnsi="Garamond"/>
          <w:spacing w:val="-8"/>
        </w:rPr>
        <w:t xml:space="preserve"> </w:t>
      </w:r>
      <w:r>
        <w:rPr>
          <w:rFonts w:ascii="Garamond" w:hAnsi="Garamond"/>
        </w:rPr>
        <w:t>instructional</w:t>
      </w:r>
      <w:r>
        <w:rPr>
          <w:rFonts w:ascii="Garamond" w:hAnsi="Garamond"/>
          <w:spacing w:val="-7"/>
        </w:rPr>
        <w:t xml:space="preserve"> </w:t>
      </w:r>
      <w:r>
        <w:rPr>
          <w:rFonts w:ascii="Garamond" w:hAnsi="Garamond"/>
        </w:rPr>
        <w:t>strategies</w:t>
      </w:r>
      <w:r>
        <w:rPr>
          <w:rFonts w:ascii="Garamond" w:hAnsi="Garamond"/>
          <w:spacing w:val="-7"/>
        </w:rPr>
        <w:t xml:space="preserve"> </w:t>
      </w:r>
      <w:r>
        <w:rPr>
          <w:rFonts w:ascii="Garamond" w:hAnsi="Garamond"/>
        </w:rPr>
        <w:t>are</w:t>
      </w:r>
      <w:r>
        <w:rPr>
          <w:rFonts w:ascii="Garamond" w:hAnsi="Garamond"/>
          <w:spacing w:val="-7"/>
        </w:rPr>
        <w:t xml:space="preserve"> </w:t>
      </w:r>
      <w:r>
        <w:rPr>
          <w:rFonts w:ascii="Garamond" w:hAnsi="Garamond"/>
          <w:spacing w:val="-2"/>
        </w:rPr>
        <w:t>demonstrated.</w:t>
      </w:r>
    </w:p>
    <w:p w14:paraId="2CE4931B"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Where</w:t>
      </w:r>
      <w:r>
        <w:rPr>
          <w:rFonts w:ascii="Garamond" w:hAnsi="Garamond"/>
          <w:spacing w:val="-9"/>
        </w:rPr>
        <w:t xml:space="preserve"> </w:t>
      </w:r>
      <w:r>
        <w:rPr>
          <w:rFonts w:ascii="Garamond" w:hAnsi="Garamond"/>
        </w:rPr>
        <w:t>appropriate,</w:t>
      </w:r>
      <w:r>
        <w:rPr>
          <w:rFonts w:ascii="Garamond" w:hAnsi="Garamond"/>
          <w:spacing w:val="-6"/>
        </w:rPr>
        <w:t xml:space="preserve"> </w:t>
      </w:r>
      <w:r>
        <w:rPr>
          <w:rFonts w:ascii="Garamond" w:hAnsi="Garamond"/>
        </w:rPr>
        <w:t>the</w:t>
      </w:r>
      <w:r>
        <w:rPr>
          <w:rFonts w:ascii="Garamond" w:hAnsi="Garamond"/>
          <w:spacing w:val="-6"/>
        </w:rPr>
        <w:t xml:space="preserve"> </w:t>
      </w:r>
      <w:r>
        <w:rPr>
          <w:rFonts w:ascii="Garamond" w:hAnsi="Garamond"/>
        </w:rPr>
        <w:t>lesson</w:t>
      </w:r>
      <w:r>
        <w:rPr>
          <w:rFonts w:ascii="Garamond" w:hAnsi="Garamond"/>
          <w:spacing w:val="-7"/>
        </w:rPr>
        <w:t xml:space="preserve"> </w:t>
      </w:r>
      <w:r>
        <w:rPr>
          <w:rFonts w:ascii="Garamond" w:hAnsi="Garamond"/>
        </w:rPr>
        <w:t>is</w:t>
      </w:r>
      <w:r>
        <w:rPr>
          <w:rFonts w:ascii="Garamond" w:hAnsi="Garamond"/>
          <w:spacing w:val="-6"/>
        </w:rPr>
        <w:t xml:space="preserve"> </w:t>
      </w:r>
      <w:r>
        <w:rPr>
          <w:rFonts w:ascii="Garamond" w:hAnsi="Garamond"/>
        </w:rPr>
        <w:t>differentiated</w:t>
      </w:r>
      <w:r>
        <w:rPr>
          <w:rFonts w:ascii="Garamond" w:hAnsi="Garamond"/>
          <w:spacing w:val="-6"/>
        </w:rPr>
        <w:t xml:space="preserve"> </w:t>
      </w:r>
      <w:r>
        <w:rPr>
          <w:rFonts w:ascii="Garamond" w:hAnsi="Garamond"/>
        </w:rPr>
        <w:t>for</w:t>
      </w:r>
      <w:r>
        <w:rPr>
          <w:rFonts w:ascii="Garamond" w:hAnsi="Garamond"/>
          <w:spacing w:val="-6"/>
        </w:rPr>
        <w:t xml:space="preserve"> </w:t>
      </w:r>
      <w:r>
        <w:rPr>
          <w:rFonts w:ascii="Garamond" w:hAnsi="Garamond"/>
          <w:spacing w:val="-2"/>
        </w:rPr>
        <w:t>students.</w:t>
      </w:r>
    </w:p>
    <w:p w14:paraId="2CE4931C" w14:textId="77777777" w:rsidR="002D0127" w:rsidRDefault="00000000">
      <w:pPr>
        <w:pStyle w:val="ListParagraph"/>
        <w:numPr>
          <w:ilvl w:val="0"/>
          <w:numId w:val="24"/>
        </w:numPr>
        <w:tabs>
          <w:tab w:val="left" w:pos="1439"/>
          <w:tab w:val="left" w:pos="1440"/>
        </w:tabs>
        <w:rPr>
          <w:rFonts w:ascii="Arial" w:hAnsi="Arial"/>
          <w:b/>
        </w:rPr>
      </w:pPr>
      <w:r>
        <w:rPr>
          <w:rFonts w:ascii="Garamond" w:hAnsi="Garamond"/>
          <w:b/>
        </w:rPr>
        <w:t>Students</w:t>
      </w:r>
      <w:r>
        <w:rPr>
          <w:rFonts w:ascii="Garamond" w:hAnsi="Garamond"/>
          <w:b/>
          <w:spacing w:val="-4"/>
        </w:rPr>
        <w:t xml:space="preserve"> </w:t>
      </w:r>
      <w:r>
        <w:rPr>
          <w:rFonts w:ascii="Garamond" w:hAnsi="Garamond"/>
          <w:b/>
        </w:rPr>
        <w:t>are</w:t>
      </w:r>
      <w:r>
        <w:rPr>
          <w:rFonts w:ascii="Garamond" w:hAnsi="Garamond"/>
          <w:b/>
          <w:spacing w:val="-3"/>
        </w:rPr>
        <w:t xml:space="preserve"> </w:t>
      </w:r>
      <w:r>
        <w:rPr>
          <w:rFonts w:ascii="Garamond" w:hAnsi="Garamond"/>
          <w:b/>
        </w:rPr>
        <w:t>engaged</w:t>
      </w:r>
      <w:r>
        <w:rPr>
          <w:rFonts w:ascii="Garamond" w:hAnsi="Garamond"/>
          <w:b/>
          <w:spacing w:val="-3"/>
        </w:rPr>
        <w:t xml:space="preserve"> </w:t>
      </w:r>
      <w:r>
        <w:rPr>
          <w:rFonts w:ascii="Garamond" w:hAnsi="Garamond"/>
          <w:b/>
        </w:rPr>
        <w:t>in</w:t>
      </w:r>
      <w:r>
        <w:rPr>
          <w:rFonts w:ascii="Garamond" w:hAnsi="Garamond"/>
          <w:b/>
          <w:spacing w:val="-3"/>
        </w:rPr>
        <w:t xml:space="preserve"> </w:t>
      </w:r>
      <w:r>
        <w:rPr>
          <w:rFonts w:ascii="Garamond" w:hAnsi="Garamond"/>
          <w:b/>
          <w:spacing w:val="-2"/>
        </w:rPr>
        <w:t>learning.</w:t>
      </w:r>
    </w:p>
    <w:p w14:paraId="2CE4931D"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There</w:t>
      </w:r>
      <w:r>
        <w:rPr>
          <w:rFonts w:ascii="Garamond" w:hAnsi="Garamond"/>
          <w:spacing w:val="-10"/>
        </w:rPr>
        <w:t xml:space="preserve"> </w:t>
      </w:r>
      <w:r>
        <w:rPr>
          <w:rFonts w:ascii="Garamond" w:hAnsi="Garamond"/>
        </w:rPr>
        <w:t>is</w:t>
      </w:r>
      <w:r>
        <w:rPr>
          <w:rFonts w:ascii="Garamond" w:hAnsi="Garamond"/>
          <w:spacing w:val="-8"/>
        </w:rPr>
        <w:t xml:space="preserve"> </w:t>
      </w:r>
      <w:r>
        <w:rPr>
          <w:rFonts w:ascii="Garamond" w:hAnsi="Garamond"/>
        </w:rPr>
        <w:t>an</w:t>
      </w:r>
      <w:r>
        <w:rPr>
          <w:rFonts w:ascii="Garamond" w:hAnsi="Garamond"/>
          <w:spacing w:val="-8"/>
        </w:rPr>
        <w:t xml:space="preserve"> </w:t>
      </w:r>
      <w:r>
        <w:rPr>
          <w:rFonts w:ascii="Garamond" w:hAnsi="Garamond"/>
        </w:rPr>
        <w:t>emphasis</w:t>
      </w:r>
      <w:r>
        <w:rPr>
          <w:rFonts w:ascii="Garamond" w:hAnsi="Garamond"/>
          <w:spacing w:val="-8"/>
        </w:rPr>
        <w:t xml:space="preserve"> </w:t>
      </w:r>
      <w:r>
        <w:rPr>
          <w:rFonts w:ascii="Garamond" w:hAnsi="Garamond"/>
        </w:rPr>
        <w:t>on</w:t>
      </w:r>
      <w:r>
        <w:rPr>
          <w:rFonts w:ascii="Garamond" w:hAnsi="Garamond"/>
          <w:spacing w:val="-7"/>
        </w:rPr>
        <w:t xml:space="preserve"> </w:t>
      </w:r>
      <w:r>
        <w:rPr>
          <w:rFonts w:ascii="Garamond" w:hAnsi="Garamond"/>
        </w:rPr>
        <w:t>higher</w:t>
      </w:r>
      <w:r>
        <w:rPr>
          <w:rFonts w:ascii="Garamond" w:hAnsi="Garamond"/>
          <w:spacing w:val="-8"/>
        </w:rPr>
        <w:t xml:space="preserve"> </w:t>
      </w:r>
      <w:r>
        <w:rPr>
          <w:rFonts w:ascii="Garamond" w:hAnsi="Garamond"/>
        </w:rPr>
        <w:t>level</w:t>
      </w:r>
      <w:r>
        <w:rPr>
          <w:rFonts w:ascii="Garamond" w:hAnsi="Garamond"/>
          <w:spacing w:val="-8"/>
        </w:rPr>
        <w:t xml:space="preserve"> </w:t>
      </w:r>
      <w:r>
        <w:rPr>
          <w:rFonts w:ascii="Garamond" w:hAnsi="Garamond"/>
        </w:rPr>
        <w:t>questioning.</w:t>
      </w:r>
      <w:r>
        <w:rPr>
          <w:rFonts w:ascii="Garamond" w:hAnsi="Garamond"/>
          <w:spacing w:val="-8"/>
        </w:rPr>
        <w:t xml:space="preserve"> </w:t>
      </w:r>
      <w:r>
        <w:rPr>
          <w:rFonts w:ascii="Garamond" w:hAnsi="Garamond"/>
        </w:rPr>
        <w:t>(See</w:t>
      </w:r>
      <w:r>
        <w:rPr>
          <w:rFonts w:ascii="Garamond" w:hAnsi="Garamond"/>
          <w:spacing w:val="-8"/>
        </w:rPr>
        <w:t xml:space="preserve"> </w:t>
      </w:r>
      <w:r>
        <w:rPr>
          <w:rFonts w:ascii="Garamond" w:hAnsi="Garamond"/>
        </w:rPr>
        <w:t>Bloom’s</w:t>
      </w:r>
      <w:r>
        <w:rPr>
          <w:rFonts w:ascii="Garamond" w:hAnsi="Garamond"/>
          <w:spacing w:val="-7"/>
        </w:rPr>
        <w:t xml:space="preserve"> </w:t>
      </w:r>
      <w:r>
        <w:rPr>
          <w:rFonts w:ascii="Garamond" w:hAnsi="Garamond"/>
          <w:spacing w:val="-2"/>
        </w:rPr>
        <w:t>Taxonomy.)</w:t>
      </w:r>
    </w:p>
    <w:p w14:paraId="2CE4931E" w14:textId="77777777" w:rsidR="002D0127" w:rsidRDefault="00000000">
      <w:pPr>
        <w:pStyle w:val="ListParagraph"/>
        <w:numPr>
          <w:ilvl w:val="0"/>
          <w:numId w:val="24"/>
        </w:numPr>
        <w:tabs>
          <w:tab w:val="left" w:pos="1439"/>
          <w:tab w:val="left" w:pos="1440"/>
        </w:tabs>
        <w:ind w:right="1001"/>
        <w:rPr>
          <w:rFonts w:ascii="Arial" w:hAnsi="Arial"/>
        </w:rPr>
      </w:pPr>
      <w:r>
        <w:rPr>
          <w:rFonts w:ascii="Garamond" w:hAnsi="Garamond"/>
        </w:rPr>
        <w:t>Discussion</w:t>
      </w:r>
      <w:r>
        <w:rPr>
          <w:rFonts w:ascii="Garamond" w:hAnsi="Garamond"/>
          <w:spacing w:val="-4"/>
        </w:rPr>
        <w:t xml:space="preserve"> </w:t>
      </w:r>
      <w:r>
        <w:rPr>
          <w:rFonts w:ascii="Garamond" w:hAnsi="Garamond"/>
        </w:rPr>
        <w:t>between</w:t>
      </w:r>
      <w:r>
        <w:rPr>
          <w:rFonts w:ascii="Garamond" w:hAnsi="Garamond"/>
          <w:spacing w:val="-4"/>
        </w:rPr>
        <w:t xml:space="preserve"> </w:t>
      </w:r>
      <w:r>
        <w:rPr>
          <w:rFonts w:ascii="Garamond" w:hAnsi="Garamond"/>
        </w:rPr>
        <w:t>students</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among</w:t>
      </w:r>
      <w:r>
        <w:rPr>
          <w:rFonts w:ascii="Garamond" w:hAnsi="Garamond"/>
          <w:spacing w:val="-4"/>
        </w:rPr>
        <w:t xml:space="preserve"> </w:t>
      </w:r>
      <w:r>
        <w:rPr>
          <w:rFonts w:ascii="Garamond" w:hAnsi="Garamond"/>
        </w:rPr>
        <w:t>students</w:t>
      </w:r>
      <w:r>
        <w:rPr>
          <w:rFonts w:ascii="Garamond" w:hAnsi="Garamond"/>
          <w:spacing w:val="-4"/>
        </w:rPr>
        <w:t xml:space="preserve"> </w:t>
      </w:r>
      <w:r>
        <w:rPr>
          <w:rFonts w:ascii="Garamond" w:hAnsi="Garamond"/>
        </w:rPr>
        <w:t>rather</w:t>
      </w:r>
      <w:r>
        <w:rPr>
          <w:rFonts w:ascii="Garamond" w:hAnsi="Garamond"/>
          <w:spacing w:val="-4"/>
        </w:rPr>
        <w:t xml:space="preserve"> </w:t>
      </w:r>
      <w:r>
        <w:rPr>
          <w:rFonts w:ascii="Garamond" w:hAnsi="Garamond"/>
        </w:rPr>
        <w:t>than</w:t>
      </w:r>
      <w:r>
        <w:rPr>
          <w:rFonts w:ascii="Garamond" w:hAnsi="Garamond"/>
          <w:spacing w:val="-4"/>
        </w:rPr>
        <w:t xml:space="preserve"> </w:t>
      </w:r>
      <w:r>
        <w:rPr>
          <w:rFonts w:ascii="Garamond" w:hAnsi="Garamond"/>
        </w:rPr>
        <w:t>between</w:t>
      </w:r>
      <w:r>
        <w:rPr>
          <w:rFonts w:ascii="Garamond" w:hAnsi="Garamond"/>
          <w:spacing w:val="-4"/>
        </w:rPr>
        <w:t xml:space="preserve"> </w:t>
      </w:r>
      <w:r>
        <w:rPr>
          <w:rFonts w:ascii="Garamond" w:hAnsi="Garamond"/>
        </w:rPr>
        <w:t>the</w:t>
      </w:r>
      <w:r>
        <w:rPr>
          <w:rFonts w:ascii="Garamond" w:hAnsi="Garamond"/>
          <w:spacing w:val="-4"/>
        </w:rPr>
        <w:t xml:space="preserve"> </w:t>
      </w:r>
      <w:r>
        <w:rPr>
          <w:rFonts w:ascii="Garamond" w:hAnsi="Garamond"/>
        </w:rPr>
        <w:t>teacher</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a</w:t>
      </w:r>
      <w:r>
        <w:rPr>
          <w:rFonts w:ascii="Garamond" w:hAnsi="Garamond"/>
          <w:spacing w:val="-4"/>
        </w:rPr>
        <w:t xml:space="preserve"> </w:t>
      </w:r>
      <w:r>
        <w:rPr>
          <w:rFonts w:ascii="Garamond" w:hAnsi="Garamond"/>
        </w:rPr>
        <w:t>student</w:t>
      </w:r>
      <w:r>
        <w:rPr>
          <w:rFonts w:ascii="Garamond" w:hAnsi="Garamond"/>
          <w:spacing w:val="-4"/>
        </w:rPr>
        <w:t xml:space="preserve"> </w:t>
      </w:r>
      <w:r>
        <w:rPr>
          <w:rFonts w:ascii="Garamond" w:hAnsi="Garamond"/>
        </w:rPr>
        <w:t>is</w:t>
      </w:r>
      <w:r>
        <w:rPr>
          <w:rFonts w:ascii="Garamond" w:hAnsi="Garamond"/>
          <w:spacing w:val="-4"/>
        </w:rPr>
        <w:t xml:space="preserve"> </w:t>
      </w:r>
      <w:r>
        <w:rPr>
          <w:rFonts w:ascii="Garamond" w:hAnsi="Garamond"/>
        </w:rPr>
        <w:t>evident. (Ex. Turn to your partner/neighbor and … or In your group, talk about …)</w:t>
      </w:r>
    </w:p>
    <w:p w14:paraId="2CE4931F"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Cultural</w:t>
      </w:r>
      <w:r>
        <w:rPr>
          <w:rFonts w:ascii="Garamond" w:hAnsi="Garamond"/>
          <w:spacing w:val="-9"/>
        </w:rPr>
        <w:t xml:space="preserve"> </w:t>
      </w:r>
      <w:r>
        <w:rPr>
          <w:rFonts w:ascii="Garamond" w:hAnsi="Garamond"/>
        </w:rPr>
        <w:t>responsive</w:t>
      </w:r>
      <w:r>
        <w:rPr>
          <w:rFonts w:ascii="Garamond" w:hAnsi="Garamond"/>
          <w:spacing w:val="-9"/>
        </w:rPr>
        <w:t xml:space="preserve"> </w:t>
      </w:r>
      <w:r>
        <w:rPr>
          <w:rFonts w:ascii="Garamond" w:hAnsi="Garamond"/>
        </w:rPr>
        <w:t>teaching</w:t>
      </w:r>
      <w:r>
        <w:rPr>
          <w:rFonts w:ascii="Garamond" w:hAnsi="Garamond"/>
          <w:spacing w:val="-9"/>
        </w:rPr>
        <w:t xml:space="preserve"> </w:t>
      </w:r>
      <w:r>
        <w:rPr>
          <w:rFonts w:ascii="Garamond" w:hAnsi="Garamond"/>
        </w:rPr>
        <w:t>is</w:t>
      </w:r>
      <w:r>
        <w:rPr>
          <w:rFonts w:ascii="Garamond" w:hAnsi="Garamond"/>
          <w:spacing w:val="-9"/>
        </w:rPr>
        <w:t xml:space="preserve"> </w:t>
      </w:r>
      <w:r>
        <w:rPr>
          <w:rFonts w:ascii="Garamond" w:hAnsi="Garamond"/>
          <w:spacing w:val="-2"/>
        </w:rPr>
        <w:t>evident.</w:t>
      </w:r>
    </w:p>
    <w:p w14:paraId="2CE49320"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Gender</w:t>
      </w:r>
      <w:r>
        <w:rPr>
          <w:rFonts w:ascii="Garamond" w:hAnsi="Garamond"/>
          <w:spacing w:val="-5"/>
        </w:rPr>
        <w:t xml:space="preserve"> </w:t>
      </w:r>
      <w:r>
        <w:rPr>
          <w:rFonts w:ascii="Garamond" w:hAnsi="Garamond"/>
        </w:rPr>
        <w:t>equity</w:t>
      </w:r>
      <w:r>
        <w:rPr>
          <w:rFonts w:ascii="Garamond" w:hAnsi="Garamond"/>
          <w:spacing w:val="-5"/>
        </w:rPr>
        <w:t xml:space="preserve"> </w:t>
      </w:r>
      <w:r>
        <w:rPr>
          <w:rFonts w:ascii="Garamond" w:hAnsi="Garamond"/>
        </w:rPr>
        <w:t>is</w:t>
      </w:r>
      <w:r>
        <w:rPr>
          <w:rFonts w:ascii="Garamond" w:hAnsi="Garamond"/>
          <w:spacing w:val="-4"/>
        </w:rPr>
        <w:t xml:space="preserve"> </w:t>
      </w:r>
      <w:r>
        <w:rPr>
          <w:rFonts w:ascii="Garamond" w:hAnsi="Garamond"/>
          <w:spacing w:val="-2"/>
        </w:rPr>
        <w:t>practiced.</w:t>
      </w:r>
    </w:p>
    <w:p w14:paraId="2CE49321"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Quality</w:t>
      </w:r>
      <w:r>
        <w:rPr>
          <w:rFonts w:ascii="Garamond" w:hAnsi="Garamond"/>
          <w:spacing w:val="-6"/>
        </w:rPr>
        <w:t xml:space="preserve"> </w:t>
      </w:r>
      <w:r>
        <w:rPr>
          <w:rFonts w:ascii="Garamond" w:hAnsi="Garamond"/>
        </w:rPr>
        <w:t>verbal</w:t>
      </w:r>
      <w:r>
        <w:rPr>
          <w:rFonts w:ascii="Garamond" w:hAnsi="Garamond"/>
          <w:spacing w:val="-6"/>
        </w:rPr>
        <w:t xml:space="preserve"> </w:t>
      </w:r>
      <w:r>
        <w:rPr>
          <w:rFonts w:ascii="Garamond" w:hAnsi="Garamond"/>
        </w:rPr>
        <w:t>and</w:t>
      </w:r>
      <w:r>
        <w:rPr>
          <w:rFonts w:ascii="Garamond" w:hAnsi="Garamond"/>
          <w:spacing w:val="-6"/>
        </w:rPr>
        <w:t xml:space="preserve"> </w:t>
      </w:r>
      <w:r>
        <w:rPr>
          <w:rFonts w:ascii="Garamond" w:hAnsi="Garamond"/>
        </w:rPr>
        <w:t>written</w:t>
      </w:r>
      <w:r>
        <w:rPr>
          <w:rFonts w:ascii="Garamond" w:hAnsi="Garamond"/>
          <w:spacing w:val="-6"/>
        </w:rPr>
        <w:t xml:space="preserve"> </w:t>
      </w:r>
      <w:r>
        <w:rPr>
          <w:rFonts w:ascii="Garamond" w:hAnsi="Garamond"/>
        </w:rPr>
        <w:t>English</w:t>
      </w:r>
      <w:r>
        <w:rPr>
          <w:rFonts w:ascii="Garamond" w:hAnsi="Garamond"/>
          <w:spacing w:val="-6"/>
        </w:rPr>
        <w:t xml:space="preserve"> </w:t>
      </w:r>
      <w:r>
        <w:rPr>
          <w:rFonts w:ascii="Garamond" w:hAnsi="Garamond"/>
        </w:rPr>
        <w:t>is</w:t>
      </w:r>
      <w:r>
        <w:rPr>
          <w:rFonts w:ascii="Garamond" w:hAnsi="Garamond"/>
          <w:spacing w:val="-6"/>
        </w:rPr>
        <w:t xml:space="preserve"> </w:t>
      </w:r>
      <w:r>
        <w:rPr>
          <w:rFonts w:ascii="Garamond" w:hAnsi="Garamond"/>
          <w:spacing w:val="-4"/>
        </w:rPr>
        <w:t>used.</w:t>
      </w:r>
    </w:p>
    <w:p w14:paraId="2CE49322"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The</w:t>
      </w:r>
      <w:r>
        <w:rPr>
          <w:rFonts w:ascii="Garamond" w:hAnsi="Garamond"/>
          <w:spacing w:val="-8"/>
        </w:rPr>
        <w:t xml:space="preserve"> </w:t>
      </w:r>
      <w:r>
        <w:rPr>
          <w:rFonts w:ascii="Garamond" w:hAnsi="Garamond"/>
        </w:rPr>
        <w:t>learning</w:t>
      </w:r>
      <w:r>
        <w:rPr>
          <w:rFonts w:ascii="Garamond" w:hAnsi="Garamond"/>
          <w:spacing w:val="-5"/>
        </w:rPr>
        <w:t xml:space="preserve"> </w:t>
      </w:r>
      <w:r>
        <w:rPr>
          <w:rFonts w:ascii="Garamond" w:hAnsi="Garamond"/>
        </w:rPr>
        <w:t>environment</w:t>
      </w:r>
      <w:r>
        <w:rPr>
          <w:rFonts w:ascii="Garamond" w:hAnsi="Garamond"/>
          <w:spacing w:val="-5"/>
        </w:rPr>
        <w:t xml:space="preserve"> </w:t>
      </w:r>
      <w:r>
        <w:rPr>
          <w:rFonts w:ascii="Garamond" w:hAnsi="Garamond"/>
        </w:rPr>
        <w:t>and</w:t>
      </w:r>
      <w:r>
        <w:rPr>
          <w:rFonts w:ascii="Garamond" w:hAnsi="Garamond"/>
          <w:spacing w:val="-6"/>
        </w:rPr>
        <w:t xml:space="preserve"> </w:t>
      </w:r>
      <w:r>
        <w:rPr>
          <w:rFonts w:ascii="Garamond" w:hAnsi="Garamond"/>
        </w:rPr>
        <w:t>classroom</w:t>
      </w:r>
      <w:r>
        <w:rPr>
          <w:rFonts w:ascii="Garamond" w:hAnsi="Garamond"/>
          <w:spacing w:val="-5"/>
        </w:rPr>
        <w:t xml:space="preserve"> </w:t>
      </w:r>
      <w:r>
        <w:rPr>
          <w:rFonts w:ascii="Garamond" w:hAnsi="Garamond"/>
        </w:rPr>
        <w:t>management</w:t>
      </w:r>
      <w:r>
        <w:rPr>
          <w:rFonts w:ascii="Garamond" w:hAnsi="Garamond"/>
          <w:spacing w:val="-5"/>
        </w:rPr>
        <w:t xml:space="preserve"> </w:t>
      </w:r>
      <w:r>
        <w:rPr>
          <w:rFonts w:ascii="Garamond" w:hAnsi="Garamond"/>
        </w:rPr>
        <w:t>is</w:t>
      </w:r>
      <w:r>
        <w:rPr>
          <w:rFonts w:ascii="Garamond" w:hAnsi="Garamond"/>
          <w:spacing w:val="-5"/>
        </w:rPr>
        <w:t xml:space="preserve"> </w:t>
      </w:r>
      <w:r>
        <w:rPr>
          <w:rFonts w:ascii="Garamond" w:hAnsi="Garamond"/>
        </w:rPr>
        <w:t>positive</w:t>
      </w:r>
      <w:r>
        <w:rPr>
          <w:rFonts w:ascii="Garamond" w:hAnsi="Garamond"/>
          <w:spacing w:val="-6"/>
        </w:rPr>
        <w:t xml:space="preserve"> </w:t>
      </w:r>
      <w:r>
        <w:rPr>
          <w:rFonts w:ascii="Garamond" w:hAnsi="Garamond"/>
        </w:rPr>
        <w:t>and</w:t>
      </w:r>
      <w:r>
        <w:rPr>
          <w:rFonts w:ascii="Garamond" w:hAnsi="Garamond"/>
          <w:spacing w:val="-5"/>
        </w:rPr>
        <w:t xml:space="preserve"> </w:t>
      </w:r>
      <w:r>
        <w:rPr>
          <w:rFonts w:ascii="Garamond" w:hAnsi="Garamond"/>
        </w:rPr>
        <w:t>set</w:t>
      </w:r>
      <w:r>
        <w:rPr>
          <w:rFonts w:ascii="Garamond" w:hAnsi="Garamond"/>
          <w:spacing w:val="-5"/>
        </w:rPr>
        <w:t xml:space="preserve"> </w:t>
      </w:r>
      <w:r>
        <w:rPr>
          <w:rFonts w:ascii="Garamond" w:hAnsi="Garamond"/>
        </w:rPr>
        <w:t>for</w:t>
      </w:r>
      <w:r>
        <w:rPr>
          <w:rFonts w:ascii="Garamond" w:hAnsi="Garamond"/>
          <w:spacing w:val="-5"/>
        </w:rPr>
        <w:t xml:space="preserve"> </w:t>
      </w:r>
      <w:r>
        <w:rPr>
          <w:rFonts w:ascii="Garamond" w:hAnsi="Garamond"/>
          <w:spacing w:val="-2"/>
        </w:rPr>
        <w:t>success.</w:t>
      </w:r>
    </w:p>
    <w:p w14:paraId="2CE49323"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Relationships</w:t>
      </w:r>
      <w:r>
        <w:rPr>
          <w:rFonts w:ascii="Garamond" w:hAnsi="Garamond"/>
          <w:spacing w:val="-10"/>
        </w:rPr>
        <w:t xml:space="preserve"> </w:t>
      </w:r>
      <w:r>
        <w:rPr>
          <w:rFonts w:ascii="Garamond" w:hAnsi="Garamond"/>
        </w:rPr>
        <w:t>with</w:t>
      </w:r>
      <w:r>
        <w:rPr>
          <w:rFonts w:ascii="Garamond" w:hAnsi="Garamond"/>
          <w:spacing w:val="-8"/>
        </w:rPr>
        <w:t xml:space="preserve"> </w:t>
      </w:r>
      <w:r>
        <w:rPr>
          <w:rFonts w:ascii="Garamond" w:hAnsi="Garamond"/>
        </w:rPr>
        <w:t>students,</w:t>
      </w:r>
      <w:r>
        <w:rPr>
          <w:rFonts w:ascii="Garamond" w:hAnsi="Garamond"/>
          <w:spacing w:val="-8"/>
        </w:rPr>
        <w:t xml:space="preserve"> </w:t>
      </w:r>
      <w:r>
        <w:rPr>
          <w:rFonts w:ascii="Garamond" w:hAnsi="Garamond"/>
        </w:rPr>
        <w:t>among</w:t>
      </w:r>
      <w:r>
        <w:rPr>
          <w:rFonts w:ascii="Garamond" w:hAnsi="Garamond"/>
          <w:spacing w:val="-8"/>
        </w:rPr>
        <w:t xml:space="preserve"> </w:t>
      </w:r>
      <w:r>
        <w:rPr>
          <w:rFonts w:ascii="Garamond" w:hAnsi="Garamond"/>
        </w:rPr>
        <w:t>students,</w:t>
      </w:r>
      <w:r>
        <w:rPr>
          <w:rFonts w:ascii="Garamond" w:hAnsi="Garamond"/>
          <w:spacing w:val="-7"/>
        </w:rPr>
        <w:t xml:space="preserve"> </w:t>
      </w:r>
      <w:r>
        <w:rPr>
          <w:rFonts w:ascii="Garamond" w:hAnsi="Garamond"/>
        </w:rPr>
        <w:t>and</w:t>
      </w:r>
      <w:r>
        <w:rPr>
          <w:rFonts w:ascii="Garamond" w:hAnsi="Garamond"/>
          <w:spacing w:val="-8"/>
        </w:rPr>
        <w:t xml:space="preserve"> </w:t>
      </w:r>
      <w:r>
        <w:rPr>
          <w:rFonts w:ascii="Garamond" w:hAnsi="Garamond"/>
        </w:rPr>
        <w:t>with</w:t>
      </w:r>
      <w:r>
        <w:rPr>
          <w:rFonts w:ascii="Garamond" w:hAnsi="Garamond"/>
          <w:spacing w:val="-8"/>
        </w:rPr>
        <w:t xml:space="preserve"> </w:t>
      </w:r>
      <w:r>
        <w:rPr>
          <w:rFonts w:ascii="Garamond" w:hAnsi="Garamond"/>
        </w:rPr>
        <w:t>other</w:t>
      </w:r>
      <w:r>
        <w:rPr>
          <w:rFonts w:ascii="Garamond" w:hAnsi="Garamond"/>
          <w:spacing w:val="-8"/>
        </w:rPr>
        <w:t xml:space="preserve"> </w:t>
      </w:r>
      <w:r>
        <w:rPr>
          <w:rFonts w:ascii="Garamond" w:hAnsi="Garamond"/>
        </w:rPr>
        <w:t>adults</w:t>
      </w:r>
      <w:r>
        <w:rPr>
          <w:rFonts w:ascii="Garamond" w:hAnsi="Garamond"/>
          <w:spacing w:val="-8"/>
        </w:rPr>
        <w:t xml:space="preserve"> </w:t>
      </w:r>
      <w:r>
        <w:rPr>
          <w:rFonts w:ascii="Garamond" w:hAnsi="Garamond"/>
        </w:rPr>
        <w:t>are</w:t>
      </w:r>
      <w:r>
        <w:rPr>
          <w:rFonts w:ascii="Garamond" w:hAnsi="Garamond"/>
          <w:spacing w:val="-7"/>
        </w:rPr>
        <w:t xml:space="preserve"> </w:t>
      </w:r>
      <w:r>
        <w:rPr>
          <w:rFonts w:ascii="Garamond" w:hAnsi="Garamond"/>
          <w:spacing w:val="-2"/>
        </w:rPr>
        <w:t>positive.</w:t>
      </w:r>
    </w:p>
    <w:p w14:paraId="2CE49324"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Type</w:t>
      </w:r>
      <w:r>
        <w:rPr>
          <w:rFonts w:ascii="Garamond" w:hAnsi="Garamond"/>
          <w:spacing w:val="-10"/>
        </w:rPr>
        <w:t xml:space="preserve"> </w:t>
      </w:r>
      <w:r>
        <w:rPr>
          <w:rFonts w:ascii="Garamond" w:hAnsi="Garamond"/>
        </w:rPr>
        <w:t>of</w:t>
      </w:r>
      <w:r>
        <w:rPr>
          <w:rFonts w:ascii="Garamond" w:hAnsi="Garamond"/>
          <w:spacing w:val="19"/>
        </w:rPr>
        <w:t xml:space="preserve"> </w:t>
      </w:r>
      <w:r>
        <w:rPr>
          <w:rFonts w:ascii="Garamond" w:hAnsi="Garamond"/>
        </w:rPr>
        <w:t>comments</w:t>
      </w:r>
      <w:r>
        <w:rPr>
          <w:rFonts w:ascii="Garamond" w:hAnsi="Garamond"/>
          <w:spacing w:val="-7"/>
        </w:rPr>
        <w:t xml:space="preserve"> </w:t>
      </w:r>
      <w:r>
        <w:rPr>
          <w:rFonts w:ascii="Garamond" w:hAnsi="Garamond"/>
        </w:rPr>
        <w:t>made</w:t>
      </w:r>
      <w:r>
        <w:rPr>
          <w:rFonts w:ascii="Garamond" w:hAnsi="Garamond"/>
          <w:spacing w:val="-7"/>
        </w:rPr>
        <w:t xml:space="preserve"> </w:t>
      </w:r>
      <w:r>
        <w:rPr>
          <w:rFonts w:ascii="Garamond" w:hAnsi="Garamond"/>
        </w:rPr>
        <w:t>to</w:t>
      </w:r>
      <w:r>
        <w:rPr>
          <w:rFonts w:ascii="Garamond" w:hAnsi="Garamond"/>
          <w:spacing w:val="-7"/>
        </w:rPr>
        <w:t xml:space="preserve"> </w:t>
      </w:r>
      <w:r>
        <w:rPr>
          <w:rFonts w:ascii="Garamond" w:hAnsi="Garamond"/>
        </w:rPr>
        <w:t>students</w:t>
      </w:r>
      <w:r>
        <w:rPr>
          <w:rFonts w:ascii="Garamond" w:hAnsi="Garamond"/>
          <w:spacing w:val="-7"/>
        </w:rPr>
        <w:t xml:space="preserve"> </w:t>
      </w:r>
      <w:r>
        <w:rPr>
          <w:rFonts w:ascii="Garamond" w:hAnsi="Garamond"/>
        </w:rPr>
        <w:t>(positive</w:t>
      </w:r>
      <w:r>
        <w:rPr>
          <w:rFonts w:ascii="Garamond" w:hAnsi="Garamond"/>
          <w:spacing w:val="-7"/>
        </w:rPr>
        <w:t xml:space="preserve"> </w:t>
      </w:r>
      <w:r>
        <w:rPr>
          <w:rFonts w:ascii="Garamond" w:hAnsi="Garamond"/>
        </w:rPr>
        <w:t>or</w:t>
      </w:r>
      <w:r>
        <w:rPr>
          <w:rFonts w:ascii="Garamond" w:hAnsi="Garamond"/>
          <w:spacing w:val="-7"/>
        </w:rPr>
        <w:t xml:space="preserve"> </w:t>
      </w:r>
      <w:r>
        <w:rPr>
          <w:rFonts w:ascii="Garamond" w:hAnsi="Garamond"/>
          <w:spacing w:val="-2"/>
        </w:rPr>
        <w:t>negative).</w:t>
      </w:r>
    </w:p>
    <w:p w14:paraId="2CE49325"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A</w:t>
      </w:r>
      <w:r>
        <w:rPr>
          <w:rFonts w:ascii="Garamond" w:hAnsi="Garamond"/>
          <w:spacing w:val="-9"/>
        </w:rPr>
        <w:t xml:space="preserve"> </w:t>
      </w:r>
      <w:r>
        <w:rPr>
          <w:rFonts w:ascii="Garamond" w:hAnsi="Garamond"/>
        </w:rPr>
        <w:t>professional</w:t>
      </w:r>
      <w:r>
        <w:rPr>
          <w:rFonts w:ascii="Garamond" w:hAnsi="Garamond"/>
          <w:spacing w:val="-7"/>
        </w:rPr>
        <w:t xml:space="preserve"> </w:t>
      </w:r>
      <w:r>
        <w:rPr>
          <w:rFonts w:ascii="Garamond" w:hAnsi="Garamond"/>
        </w:rPr>
        <w:t>demeanor</w:t>
      </w:r>
      <w:r>
        <w:rPr>
          <w:rFonts w:ascii="Garamond" w:hAnsi="Garamond"/>
          <w:spacing w:val="-7"/>
        </w:rPr>
        <w:t xml:space="preserve"> </w:t>
      </w:r>
      <w:r>
        <w:rPr>
          <w:rFonts w:ascii="Garamond" w:hAnsi="Garamond"/>
        </w:rPr>
        <w:t>is</w:t>
      </w:r>
      <w:r>
        <w:rPr>
          <w:rFonts w:ascii="Garamond" w:hAnsi="Garamond"/>
          <w:spacing w:val="-7"/>
        </w:rPr>
        <w:t xml:space="preserve"> </w:t>
      </w:r>
      <w:r>
        <w:rPr>
          <w:rFonts w:ascii="Garamond" w:hAnsi="Garamond"/>
        </w:rPr>
        <w:t>present.</w:t>
      </w:r>
      <w:r>
        <w:rPr>
          <w:rFonts w:ascii="Garamond" w:hAnsi="Garamond"/>
          <w:spacing w:val="42"/>
        </w:rPr>
        <w:t xml:space="preserve"> </w:t>
      </w:r>
      <w:r>
        <w:rPr>
          <w:rFonts w:ascii="Garamond" w:hAnsi="Garamond"/>
        </w:rPr>
        <w:t>(Ex.</w:t>
      </w:r>
      <w:r>
        <w:rPr>
          <w:rFonts w:ascii="Garamond" w:hAnsi="Garamond"/>
          <w:spacing w:val="-7"/>
        </w:rPr>
        <w:t xml:space="preserve"> </w:t>
      </w:r>
      <w:r>
        <w:rPr>
          <w:rFonts w:ascii="Garamond" w:hAnsi="Garamond"/>
        </w:rPr>
        <w:t>appearance,</w:t>
      </w:r>
      <w:r>
        <w:rPr>
          <w:rFonts w:ascii="Garamond" w:hAnsi="Garamond"/>
          <w:spacing w:val="-7"/>
        </w:rPr>
        <w:t xml:space="preserve"> </w:t>
      </w:r>
      <w:r>
        <w:rPr>
          <w:rFonts w:ascii="Garamond" w:hAnsi="Garamond"/>
        </w:rPr>
        <w:t>language,</w:t>
      </w:r>
      <w:r>
        <w:rPr>
          <w:rFonts w:ascii="Garamond" w:hAnsi="Garamond"/>
          <w:spacing w:val="-7"/>
        </w:rPr>
        <w:t xml:space="preserve"> </w:t>
      </w:r>
      <w:r>
        <w:rPr>
          <w:rFonts w:ascii="Garamond" w:hAnsi="Garamond"/>
        </w:rPr>
        <w:t>communication,</w:t>
      </w:r>
      <w:r>
        <w:rPr>
          <w:rFonts w:ascii="Garamond" w:hAnsi="Garamond"/>
          <w:spacing w:val="-7"/>
        </w:rPr>
        <w:t xml:space="preserve"> </w:t>
      </w:r>
      <w:r>
        <w:rPr>
          <w:rFonts w:ascii="Garamond" w:hAnsi="Garamond"/>
        </w:rPr>
        <w:t>and</w:t>
      </w:r>
      <w:r>
        <w:rPr>
          <w:rFonts w:ascii="Garamond" w:hAnsi="Garamond"/>
          <w:spacing w:val="-6"/>
        </w:rPr>
        <w:t xml:space="preserve"> </w:t>
      </w:r>
      <w:r>
        <w:rPr>
          <w:rFonts w:ascii="Garamond" w:hAnsi="Garamond"/>
          <w:spacing w:val="-2"/>
        </w:rPr>
        <w:t>action)</w:t>
      </w:r>
    </w:p>
    <w:p w14:paraId="2CE49326"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The</w:t>
      </w:r>
      <w:r>
        <w:rPr>
          <w:rFonts w:ascii="Garamond" w:hAnsi="Garamond"/>
          <w:spacing w:val="-10"/>
        </w:rPr>
        <w:t xml:space="preserve"> </w:t>
      </w:r>
      <w:r>
        <w:rPr>
          <w:rFonts w:ascii="Garamond" w:hAnsi="Garamond"/>
        </w:rPr>
        <w:t>classroom</w:t>
      </w:r>
      <w:r>
        <w:rPr>
          <w:rFonts w:ascii="Garamond" w:hAnsi="Garamond"/>
          <w:spacing w:val="-7"/>
        </w:rPr>
        <w:t xml:space="preserve"> </w:t>
      </w:r>
      <w:r>
        <w:rPr>
          <w:rFonts w:ascii="Garamond" w:hAnsi="Garamond"/>
        </w:rPr>
        <w:t>environment</w:t>
      </w:r>
      <w:r>
        <w:rPr>
          <w:rFonts w:ascii="Garamond" w:hAnsi="Garamond"/>
          <w:spacing w:val="-7"/>
        </w:rPr>
        <w:t xml:space="preserve"> </w:t>
      </w:r>
      <w:r>
        <w:rPr>
          <w:rFonts w:ascii="Garamond" w:hAnsi="Garamond"/>
        </w:rPr>
        <w:t>is</w:t>
      </w:r>
      <w:r>
        <w:rPr>
          <w:rFonts w:ascii="Garamond" w:hAnsi="Garamond"/>
          <w:spacing w:val="-7"/>
        </w:rPr>
        <w:t xml:space="preserve"> </w:t>
      </w:r>
      <w:r>
        <w:rPr>
          <w:rFonts w:ascii="Garamond" w:hAnsi="Garamond"/>
        </w:rPr>
        <w:t>positive</w:t>
      </w:r>
      <w:r>
        <w:rPr>
          <w:rFonts w:ascii="Garamond" w:hAnsi="Garamond"/>
          <w:spacing w:val="-7"/>
        </w:rPr>
        <w:t xml:space="preserve"> </w:t>
      </w:r>
      <w:r>
        <w:rPr>
          <w:rFonts w:ascii="Garamond" w:hAnsi="Garamond"/>
        </w:rPr>
        <w:t>and</w:t>
      </w:r>
      <w:r>
        <w:rPr>
          <w:rFonts w:ascii="Garamond" w:hAnsi="Garamond"/>
          <w:spacing w:val="-7"/>
        </w:rPr>
        <w:t xml:space="preserve"> </w:t>
      </w:r>
      <w:r>
        <w:rPr>
          <w:rFonts w:ascii="Garamond" w:hAnsi="Garamond"/>
        </w:rPr>
        <w:t>conducive</w:t>
      </w:r>
      <w:r>
        <w:rPr>
          <w:rFonts w:ascii="Garamond" w:hAnsi="Garamond"/>
          <w:spacing w:val="-7"/>
        </w:rPr>
        <w:t xml:space="preserve"> </w:t>
      </w:r>
      <w:r>
        <w:rPr>
          <w:rFonts w:ascii="Garamond" w:hAnsi="Garamond"/>
        </w:rPr>
        <w:t>to</w:t>
      </w:r>
      <w:r>
        <w:rPr>
          <w:rFonts w:ascii="Garamond" w:hAnsi="Garamond"/>
          <w:spacing w:val="-7"/>
        </w:rPr>
        <w:t xml:space="preserve"> </w:t>
      </w:r>
      <w:r>
        <w:rPr>
          <w:rFonts w:ascii="Garamond" w:hAnsi="Garamond"/>
          <w:spacing w:val="-2"/>
        </w:rPr>
        <w:t>learning.</w:t>
      </w:r>
    </w:p>
    <w:p w14:paraId="2CE49327"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Resources</w:t>
      </w:r>
      <w:r>
        <w:rPr>
          <w:rFonts w:ascii="Garamond" w:hAnsi="Garamond"/>
          <w:spacing w:val="-9"/>
        </w:rPr>
        <w:t xml:space="preserve"> </w:t>
      </w:r>
      <w:r>
        <w:rPr>
          <w:rFonts w:ascii="Garamond" w:hAnsi="Garamond"/>
        </w:rPr>
        <w:t>and</w:t>
      </w:r>
      <w:r>
        <w:rPr>
          <w:rFonts w:ascii="Garamond" w:hAnsi="Garamond"/>
          <w:spacing w:val="-7"/>
        </w:rPr>
        <w:t xml:space="preserve"> </w:t>
      </w:r>
      <w:r>
        <w:rPr>
          <w:rFonts w:ascii="Garamond" w:hAnsi="Garamond"/>
        </w:rPr>
        <w:t>materials</w:t>
      </w:r>
      <w:r>
        <w:rPr>
          <w:rFonts w:ascii="Garamond" w:hAnsi="Garamond"/>
          <w:spacing w:val="-7"/>
        </w:rPr>
        <w:t xml:space="preserve"> </w:t>
      </w:r>
      <w:r>
        <w:rPr>
          <w:rFonts w:ascii="Garamond" w:hAnsi="Garamond"/>
        </w:rPr>
        <w:t>are</w:t>
      </w:r>
      <w:r>
        <w:rPr>
          <w:rFonts w:ascii="Garamond" w:hAnsi="Garamond"/>
          <w:spacing w:val="-6"/>
        </w:rPr>
        <w:t xml:space="preserve"> </w:t>
      </w:r>
      <w:r>
        <w:rPr>
          <w:rFonts w:ascii="Garamond" w:hAnsi="Garamond"/>
        </w:rPr>
        <w:t>prepared,</w:t>
      </w:r>
      <w:r>
        <w:rPr>
          <w:rFonts w:ascii="Garamond" w:hAnsi="Garamond"/>
          <w:spacing w:val="-7"/>
        </w:rPr>
        <w:t xml:space="preserve"> </w:t>
      </w:r>
      <w:r>
        <w:rPr>
          <w:rFonts w:ascii="Garamond" w:hAnsi="Garamond"/>
        </w:rPr>
        <w:t>organized,</w:t>
      </w:r>
      <w:r>
        <w:rPr>
          <w:rFonts w:ascii="Garamond" w:hAnsi="Garamond"/>
          <w:spacing w:val="-7"/>
        </w:rPr>
        <w:t xml:space="preserve"> </w:t>
      </w:r>
      <w:r>
        <w:rPr>
          <w:rFonts w:ascii="Garamond" w:hAnsi="Garamond"/>
        </w:rPr>
        <w:t>and</w:t>
      </w:r>
      <w:r>
        <w:rPr>
          <w:rFonts w:ascii="Garamond" w:hAnsi="Garamond"/>
          <w:spacing w:val="-7"/>
        </w:rPr>
        <w:t xml:space="preserve"> </w:t>
      </w:r>
      <w:r>
        <w:rPr>
          <w:rFonts w:ascii="Garamond" w:hAnsi="Garamond"/>
        </w:rPr>
        <w:t>readily</w:t>
      </w:r>
      <w:r>
        <w:rPr>
          <w:rFonts w:ascii="Garamond" w:hAnsi="Garamond"/>
          <w:spacing w:val="-6"/>
        </w:rPr>
        <w:t xml:space="preserve"> </w:t>
      </w:r>
      <w:r>
        <w:rPr>
          <w:rFonts w:ascii="Garamond" w:hAnsi="Garamond"/>
        </w:rPr>
        <w:t>available</w:t>
      </w:r>
      <w:r>
        <w:rPr>
          <w:rFonts w:ascii="Garamond" w:hAnsi="Garamond"/>
          <w:spacing w:val="-7"/>
        </w:rPr>
        <w:t xml:space="preserve"> </w:t>
      </w:r>
      <w:r>
        <w:rPr>
          <w:rFonts w:ascii="Garamond" w:hAnsi="Garamond"/>
        </w:rPr>
        <w:t>for</w:t>
      </w:r>
      <w:r>
        <w:rPr>
          <w:rFonts w:ascii="Garamond" w:hAnsi="Garamond"/>
          <w:spacing w:val="-7"/>
        </w:rPr>
        <w:t xml:space="preserve"> </w:t>
      </w:r>
      <w:r>
        <w:rPr>
          <w:rFonts w:ascii="Garamond" w:hAnsi="Garamond"/>
        </w:rPr>
        <w:t>teaching</w:t>
      </w:r>
      <w:r>
        <w:rPr>
          <w:rFonts w:ascii="Garamond" w:hAnsi="Garamond"/>
          <w:spacing w:val="-7"/>
        </w:rPr>
        <w:t xml:space="preserve"> </w:t>
      </w:r>
      <w:r>
        <w:rPr>
          <w:rFonts w:ascii="Garamond" w:hAnsi="Garamond"/>
        </w:rPr>
        <w:t>and</w:t>
      </w:r>
      <w:r>
        <w:rPr>
          <w:rFonts w:ascii="Garamond" w:hAnsi="Garamond"/>
          <w:spacing w:val="-6"/>
        </w:rPr>
        <w:t xml:space="preserve"> </w:t>
      </w:r>
      <w:r>
        <w:rPr>
          <w:rFonts w:ascii="Garamond" w:hAnsi="Garamond"/>
          <w:spacing w:val="-2"/>
        </w:rPr>
        <w:t>learning.</w:t>
      </w:r>
    </w:p>
    <w:p w14:paraId="2CE49328" w14:textId="77777777" w:rsidR="002D0127" w:rsidRDefault="002D0127">
      <w:pPr>
        <w:pStyle w:val="BodyText"/>
        <w:rPr>
          <w:rFonts w:ascii="Garamond"/>
          <w:sz w:val="22"/>
        </w:rPr>
      </w:pPr>
    </w:p>
    <w:p w14:paraId="2CE49329" w14:textId="77777777" w:rsidR="002D0127" w:rsidRDefault="00000000">
      <w:pPr>
        <w:ind w:left="720"/>
        <w:rPr>
          <w:rFonts w:ascii="Garamond" w:hAnsi="Garamond"/>
          <w:b/>
        </w:rPr>
      </w:pPr>
      <w:r>
        <w:rPr>
          <w:rFonts w:ascii="Garamond" w:hAnsi="Garamond"/>
          <w:b/>
        </w:rPr>
        <w:t>Post-Observation</w:t>
      </w:r>
      <w:r>
        <w:rPr>
          <w:rFonts w:ascii="Garamond" w:hAnsi="Garamond"/>
          <w:b/>
          <w:spacing w:val="-8"/>
        </w:rPr>
        <w:t xml:space="preserve"> </w:t>
      </w:r>
      <w:r>
        <w:rPr>
          <w:rFonts w:ascii="Garamond" w:hAnsi="Garamond"/>
          <w:b/>
        </w:rPr>
        <w:t>Conference</w:t>
      </w:r>
      <w:r>
        <w:rPr>
          <w:rFonts w:ascii="Garamond" w:hAnsi="Garamond"/>
          <w:b/>
          <w:spacing w:val="-6"/>
        </w:rPr>
        <w:t xml:space="preserve"> </w:t>
      </w:r>
      <w:r>
        <w:rPr>
          <w:rFonts w:ascii="Garamond" w:hAnsi="Garamond"/>
          <w:b/>
        </w:rPr>
        <w:t>(40</w:t>
      </w:r>
      <w:r>
        <w:rPr>
          <w:rFonts w:ascii="Garamond" w:hAnsi="Garamond"/>
          <w:b/>
          <w:spacing w:val="-5"/>
        </w:rPr>
        <w:t xml:space="preserve"> </w:t>
      </w:r>
      <w:r>
        <w:rPr>
          <w:rFonts w:ascii="Garamond" w:hAnsi="Garamond"/>
          <w:b/>
        </w:rPr>
        <w:t>to</w:t>
      </w:r>
      <w:r>
        <w:rPr>
          <w:rFonts w:ascii="Garamond" w:hAnsi="Garamond"/>
          <w:b/>
          <w:spacing w:val="-6"/>
        </w:rPr>
        <w:t xml:space="preserve"> </w:t>
      </w:r>
      <w:r>
        <w:rPr>
          <w:rFonts w:ascii="Garamond" w:hAnsi="Garamond"/>
          <w:b/>
        </w:rPr>
        <w:t>45</w:t>
      </w:r>
      <w:r>
        <w:rPr>
          <w:rFonts w:ascii="Garamond" w:hAnsi="Garamond"/>
          <w:b/>
          <w:spacing w:val="-5"/>
        </w:rPr>
        <w:t xml:space="preserve"> </w:t>
      </w:r>
      <w:r>
        <w:rPr>
          <w:rFonts w:ascii="Garamond" w:hAnsi="Garamond"/>
          <w:b/>
        </w:rPr>
        <w:t>minutes)</w:t>
      </w:r>
      <w:r>
        <w:rPr>
          <w:rFonts w:ascii="Garamond" w:hAnsi="Garamond"/>
          <w:b/>
          <w:spacing w:val="-6"/>
        </w:rPr>
        <w:t xml:space="preserve"> </w:t>
      </w:r>
      <w:r>
        <w:rPr>
          <w:rFonts w:ascii="Garamond" w:hAnsi="Garamond"/>
          <w:b/>
        </w:rPr>
        <w:t>–</w:t>
      </w:r>
      <w:r>
        <w:rPr>
          <w:rFonts w:ascii="Garamond" w:hAnsi="Garamond"/>
          <w:b/>
          <w:spacing w:val="-6"/>
        </w:rPr>
        <w:t xml:space="preserve"> </w:t>
      </w:r>
      <w:r>
        <w:rPr>
          <w:rFonts w:ascii="Garamond" w:hAnsi="Garamond"/>
          <w:b/>
        </w:rPr>
        <w:t>Questions</w:t>
      </w:r>
      <w:r>
        <w:rPr>
          <w:rFonts w:ascii="Garamond" w:hAnsi="Garamond"/>
          <w:b/>
          <w:spacing w:val="-5"/>
        </w:rPr>
        <w:t xml:space="preserve"> </w:t>
      </w:r>
      <w:r>
        <w:rPr>
          <w:rFonts w:ascii="Garamond" w:hAnsi="Garamond"/>
          <w:b/>
        </w:rPr>
        <w:t>to</w:t>
      </w:r>
      <w:r>
        <w:rPr>
          <w:rFonts w:ascii="Garamond" w:hAnsi="Garamond"/>
          <w:b/>
          <w:spacing w:val="-6"/>
        </w:rPr>
        <w:t xml:space="preserve"> </w:t>
      </w:r>
      <w:r>
        <w:rPr>
          <w:rFonts w:ascii="Garamond" w:hAnsi="Garamond"/>
          <w:b/>
        </w:rPr>
        <w:t>think</w:t>
      </w:r>
      <w:r>
        <w:rPr>
          <w:rFonts w:ascii="Garamond" w:hAnsi="Garamond"/>
          <w:b/>
          <w:spacing w:val="-5"/>
        </w:rPr>
        <w:t xml:space="preserve"> </w:t>
      </w:r>
      <w:r>
        <w:rPr>
          <w:rFonts w:ascii="Garamond" w:hAnsi="Garamond"/>
          <w:b/>
          <w:spacing w:val="-2"/>
        </w:rPr>
        <w:t>about</w:t>
      </w:r>
    </w:p>
    <w:p w14:paraId="2CE4932A" w14:textId="77777777" w:rsidR="002D0127" w:rsidRDefault="00000000">
      <w:pPr>
        <w:pStyle w:val="ListParagraph"/>
        <w:numPr>
          <w:ilvl w:val="0"/>
          <w:numId w:val="24"/>
        </w:numPr>
        <w:tabs>
          <w:tab w:val="left" w:pos="1439"/>
          <w:tab w:val="left" w:pos="1440"/>
        </w:tabs>
        <w:ind w:right="1025"/>
        <w:rPr>
          <w:rFonts w:ascii="Arial" w:hAnsi="Arial"/>
        </w:rPr>
      </w:pPr>
      <w:r>
        <w:rPr>
          <w:rFonts w:ascii="Garamond" w:hAnsi="Garamond"/>
        </w:rPr>
        <w:t>What</w:t>
      </w:r>
      <w:r>
        <w:rPr>
          <w:rFonts w:ascii="Garamond" w:hAnsi="Garamond"/>
          <w:spacing w:val="-2"/>
        </w:rPr>
        <w:t xml:space="preserve"> </w:t>
      </w:r>
      <w:r>
        <w:rPr>
          <w:rFonts w:ascii="Garamond" w:hAnsi="Garamond"/>
        </w:rPr>
        <w:t>did</w:t>
      </w:r>
      <w:r>
        <w:rPr>
          <w:rFonts w:ascii="Garamond" w:hAnsi="Garamond"/>
          <w:spacing w:val="-2"/>
        </w:rPr>
        <w:t xml:space="preserve"> </w:t>
      </w:r>
      <w:r>
        <w:rPr>
          <w:rFonts w:ascii="Garamond" w:hAnsi="Garamond"/>
        </w:rPr>
        <w:t>the</w:t>
      </w:r>
      <w:r>
        <w:rPr>
          <w:rFonts w:ascii="Garamond" w:hAnsi="Garamond"/>
          <w:spacing w:val="-2"/>
        </w:rPr>
        <w:t xml:space="preserve"> </w:t>
      </w:r>
      <w:r>
        <w:rPr>
          <w:rFonts w:ascii="Garamond" w:hAnsi="Garamond"/>
          <w:b/>
        </w:rPr>
        <w:t>students</w:t>
      </w:r>
      <w:r>
        <w:rPr>
          <w:rFonts w:ascii="Garamond" w:hAnsi="Garamond"/>
          <w:b/>
          <w:spacing w:val="-2"/>
        </w:rPr>
        <w:t xml:space="preserve"> </w:t>
      </w:r>
      <w:r>
        <w:rPr>
          <w:rFonts w:ascii="Garamond" w:hAnsi="Garamond"/>
          <w:b/>
        </w:rPr>
        <w:t>learn</w:t>
      </w:r>
      <w:r>
        <w:rPr>
          <w:rFonts w:ascii="Garamond" w:hAnsi="Garamond"/>
          <w:b/>
          <w:spacing w:val="-2"/>
        </w:rPr>
        <w:t xml:space="preserve"> </w:t>
      </w:r>
      <w:r>
        <w:rPr>
          <w:rFonts w:ascii="Garamond" w:hAnsi="Garamond"/>
        </w:rPr>
        <w:t>in</w:t>
      </w:r>
      <w:r>
        <w:rPr>
          <w:rFonts w:ascii="Garamond" w:hAnsi="Garamond"/>
          <w:spacing w:val="-2"/>
        </w:rPr>
        <w:t xml:space="preserve"> </w:t>
      </w:r>
      <w:r>
        <w:rPr>
          <w:rFonts w:ascii="Garamond" w:hAnsi="Garamond"/>
        </w:rPr>
        <w:t>this</w:t>
      </w:r>
      <w:r>
        <w:rPr>
          <w:rFonts w:ascii="Garamond" w:hAnsi="Garamond"/>
          <w:spacing w:val="-2"/>
        </w:rPr>
        <w:t xml:space="preserve"> </w:t>
      </w:r>
      <w:r>
        <w:rPr>
          <w:rFonts w:ascii="Garamond" w:hAnsi="Garamond"/>
        </w:rPr>
        <w:t>lesson?</w:t>
      </w:r>
      <w:r>
        <w:rPr>
          <w:rFonts w:ascii="Garamond" w:hAnsi="Garamond"/>
          <w:spacing w:val="40"/>
        </w:rPr>
        <w:t xml:space="preserve"> </w:t>
      </w:r>
      <w:r>
        <w:rPr>
          <w:rFonts w:ascii="Garamond" w:hAnsi="Garamond"/>
        </w:rPr>
        <w:t>Did</w:t>
      </w:r>
      <w:r>
        <w:rPr>
          <w:rFonts w:ascii="Garamond" w:hAnsi="Garamond"/>
          <w:spacing w:val="-2"/>
        </w:rPr>
        <w:t xml:space="preserve"> </w:t>
      </w:r>
      <w:r>
        <w:rPr>
          <w:rFonts w:ascii="Garamond" w:hAnsi="Garamond"/>
        </w:rPr>
        <w:t>the</w:t>
      </w:r>
      <w:r>
        <w:rPr>
          <w:rFonts w:ascii="Garamond" w:hAnsi="Garamond"/>
          <w:spacing w:val="-2"/>
        </w:rPr>
        <w:t xml:space="preserve"> </w:t>
      </w:r>
      <w:r>
        <w:rPr>
          <w:rFonts w:ascii="Garamond" w:hAnsi="Garamond"/>
        </w:rPr>
        <w:t>students</w:t>
      </w:r>
      <w:r>
        <w:rPr>
          <w:rFonts w:ascii="Garamond" w:hAnsi="Garamond"/>
          <w:spacing w:val="-2"/>
        </w:rPr>
        <w:t xml:space="preserve"> </w:t>
      </w:r>
      <w:r>
        <w:rPr>
          <w:rFonts w:ascii="Garamond" w:hAnsi="Garamond"/>
        </w:rPr>
        <w:t>meet</w:t>
      </w:r>
      <w:r>
        <w:rPr>
          <w:rFonts w:ascii="Garamond" w:hAnsi="Garamond"/>
          <w:spacing w:val="-2"/>
        </w:rPr>
        <w:t xml:space="preserve"> </w:t>
      </w:r>
      <w:r>
        <w:rPr>
          <w:rFonts w:ascii="Garamond" w:hAnsi="Garamond"/>
        </w:rPr>
        <w:t>the</w:t>
      </w:r>
      <w:r>
        <w:rPr>
          <w:rFonts w:ascii="Garamond" w:hAnsi="Garamond"/>
          <w:spacing w:val="-2"/>
        </w:rPr>
        <w:t xml:space="preserve"> </w:t>
      </w:r>
      <w:r>
        <w:rPr>
          <w:rFonts w:ascii="Garamond" w:hAnsi="Garamond"/>
        </w:rPr>
        <w:t>standard</w:t>
      </w:r>
      <w:r>
        <w:rPr>
          <w:rFonts w:ascii="Garamond" w:hAnsi="Garamond"/>
          <w:spacing w:val="-2"/>
        </w:rPr>
        <w:t xml:space="preserve"> </w:t>
      </w:r>
      <w:r>
        <w:rPr>
          <w:rFonts w:ascii="Garamond" w:hAnsi="Garamond"/>
        </w:rPr>
        <w:t>and/or</w:t>
      </w:r>
      <w:r>
        <w:rPr>
          <w:rFonts w:ascii="Garamond" w:hAnsi="Garamond"/>
          <w:spacing w:val="-2"/>
        </w:rPr>
        <w:t xml:space="preserve"> </w:t>
      </w:r>
      <w:r>
        <w:rPr>
          <w:rFonts w:ascii="Garamond" w:hAnsi="Garamond"/>
        </w:rPr>
        <w:t>learning</w:t>
      </w:r>
      <w:r>
        <w:rPr>
          <w:rFonts w:ascii="Garamond" w:hAnsi="Garamond"/>
          <w:spacing w:val="-2"/>
        </w:rPr>
        <w:t xml:space="preserve"> </w:t>
      </w:r>
      <w:r>
        <w:rPr>
          <w:rFonts w:ascii="Garamond" w:hAnsi="Garamond"/>
        </w:rPr>
        <w:t>target(s)? How do you know – evidence?</w:t>
      </w:r>
    </w:p>
    <w:p w14:paraId="2CE4932B"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As</w:t>
      </w:r>
      <w:r>
        <w:rPr>
          <w:rFonts w:ascii="Garamond" w:hAnsi="Garamond"/>
          <w:spacing w:val="-6"/>
        </w:rPr>
        <w:t xml:space="preserve"> </w:t>
      </w:r>
      <w:r>
        <w:rPr>
          <w:rFonts w:ascii="Garamond" w:hAnsi="Garamond"/>
        </w:rPr>
        <w:t>you</w:t>
      </w:r>
      <w:r>
        <w:rPr>
          <w:rFonts w:ascii="Garamond" w:hAnsi="Garamond"/>
          <w:spacing w:val="-4"/>
        </w:rPr>
        <w:t xml:space="preserve"> </w:t>
      </w:r>
      <w:r>
        <w:rPr>
          <w:rFonts w:ascii="Garamond" w:hAnsi="Garamond"/>
        </w:rPr>
        <w:t>reflect</w:t>
      </w:r>
      <w:r>
        <w:rPr>
          <w:rFonts w:ascii="Garamond" w:hAnsi="Garamond"/>
          <w:spacing w:val="-4"/>
        </w:rPr>
        <w:t xml:space="preserve"> </w:t>
      </w:r>
      <w:r>
        <w:rPr>
          <w:rFonts w:ascii="Garamond" w:hAnsi="Garamond"/>
        </w:rPr>
        <w:t>on</w:t>
      </w:r>
      <w:r>
        <w:rPr>
          <w:rFonts w:ascii="Garamond" w:hAnsi="Garamond"/>
          <w:spacing w:val="-4"/>
        </w:rPr>
        <w:t xml:space="preserve"> </w:t>
      </w:r>
      <w:r>
        <w:rPr>
          <w:rFonts w:ascii="Garamond" w:hAnsi="Garamond"/>
        </w:rPr>
        <w:t>this</w:t>
      </w:r>
      <w:r>
        <w:rPr>
          <w:rFonts w:ascii="Garamond" w:hAnsi="Garamond"/>
          <w:spacing w:val="-3"/>
        </w:rPr>
        <w:t xml:space="preserve"> </w:t>
      </w:r>
      <w:r>
        <w:rPr>
          <w:rFonts w:ascii="Garamond" w:hAnsi="Garamond"/>
        </w:rPr>
        <w:t>lesson,</w:t>
      </w:r>
      <w:r>
        <w:rPr>
          <w:rFonts w:ascii="Garamond" w:hAnsi="Garamond"/>
          <w:spacing w:val="-4"/>
        </w:rPr>
        <w:t xml:space="preserve"> </w:t>
      </w:r>
      <w:r>
        <w:rPr>
          <w:rFonts w:ascii="Garamond" w:hAnsi="Garamond"/>
        </w:rPr>
        <w:t>what</w:t>
      </w:r>
      <w:r>
        <w:rPr>
          <w:rFonts w:ascii="Garamond" w:hAnsi="Garamond"/>
          <w:spacing w:val="-4"/>
        </w:rPr>
        <w:t xml:space="preserve"> </w:t>
      </w:r>
      <w:r>
        <w:rPr>
          <w:rFonts w:ascii="Garamond" w:hAnsi="Garamond"/>
        </w:rPr>
        <w:t>are</w:t>
      </w:r>
      <w:r>
        <w:rPr>
          <w:rFonts w:ascii="Garamond" w:hAnsi="Garamond"/>
          <w:spacing w:val="-4"/>
        </w:rPr>
        <w:t xml:space="preserve"> </w:t>
      </w:r>
      <w:r>
        <w:rPr>
          <w:rFonts w:ascii="Garamond" w:hAnsi="Garamond"/>
        </w:rPr>
        <w:t>some</w:t>
      </w:r>
      <w:r>
        <w:rPr>
          <w:rFonts w:ascii="Garamond" w:hAnsi="Garamond"/>
          <w:spacing w:val="-3"/>
        </w:rPr>
        <w:t xml:space="preserve"> </w:t>
      </w:r>
      <w:r>
        <w:rPr>
          <w:rFonts w:ascii="Garamond" w:hAnsi="Garamond"/>
        </w:rPr>
        <w:t>things</w:t>
      </w:r>
      <w:r>
        <w:rPr>
          <w:rFonts w:ascii="Garamond" w:hAnsi="Garamond"/>
          <w:spacing w:val="-4"/>
        </w:rPr>
        <w:t xml:space="preserve"> </w:t>
      </w:r>
      <w:r>
        <w:rPr>
          <w:rFonts w:ascii="Garamond" w:hAnsi="Garamond"/>
        </w:rPr>
        <w:t>that</w:t>
      </w:r>
      <w:r>
        <w:rPr>
          <w:rFonts w:ascii="Garamond" w:hAnsi="Garamond"/>
          <w:spacing w:val="-4"/>
        </w:rPr>
        <w:t xml:space="preserve"> </w:t>
      </w:r>
      <w:r>
        <w:rPr>
          <w:rFonts w:ascii="Garamond" w:hAnsi="Garamond"/>
        </w:rPr>
        <w:t>come</w:t>
      </w:r>
      <w:r>
        <w:rPr>
          <w:rFonts w:ascii="Garamond" w:hAnsi="Garamond"/>
          <w:spacing w:val="-4"/>
        </w:rPr>
        <w:t xml:space="preserve"> </w:t>
      </w:r>
      <w:r>
        <w:rPr>
          <w:rFonts w:ascii="Garamond" w:hAnsi="Garamond"/>
        </w:rPr>
        <w:t>to</w:t>
      </w:r>
      <w:r>
        <w:rPr>
          <w:rFonts w:ascii="Garamond" w:hAnsi="Garamond"/>
          <w:spacing w:val="-3"/>
        </w:rPr>
        <w:t xml:space="preserve"> </w:t>
      </w:r>
      <w:r>
        <w:rPr>
          <w:rFonts w:ascii="Garamond" w:hAnsi="Garamond"/>
          <w:spacing w:val="-2"/>
        </w:rPr>
        <w:t>mind?</w:t>
      </w:r>
    </w:p>
    <w:p w14:paraId="2CE4932C"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What</w:t>
      </w:r>
      <w:r>
        <w:rPr>
          <w:rFonts w:ascii="Garamond" w:hAnsi="Garamond"/>
          <w:spacing w:val="-8"/>
        </w:rPr>
        <w:t xml:space="preserve"> </w:t>
      </w:r>
      <w:r>
        <w:rPr>
          <w:rFonts w:ascii="Garamond" w:hAnsi="Garamond"/>
        </w:rPr>
        <w:t>are</w:t>
      </w:r>
      <w:r>
        <w:rPr>
          <w:rFonts w:ascii="Garamond" w:hAnsi="Garamond"/>
          <w:spacing w:val="-5"/>
        </w:rPr>
        <w:t xml:space="preserve"> </w:t>
      </w:r>
      <w:r>
        <w:rPr>
          <w:rFonts w:ascii="Garamond" w:hAnsi="Garamond"/>
        </w:rPr>
        <w:t>some</w:t>
      </w:r>
      <w:r>
        <w:rPr>
          <w:rFonts w:ascii="Garamond" w:hAnsi="Garamond"/>
          <w:spacing w:val="-6"/>
        </w:rPr>
        <w:t xml:space="preserve"> </w:t>
      </w:r>
      <w:r>
        <w:rPr>
          <w:rFonts w:ascii="Garamond" w:hAnsi="Garamond"/>
        </w:rPr>
        <w:t>of</w:t>
      </w:r>
      <w:r>
        <w:rPr>
          <w:rFonts w:ascii="Garamond" w:hAnsi="Garamond"/>
          <w:spacing w:val="21"/>
        </w:rPr>
        <w:t xml:space="preserve"> </w:t>
      </w:r>
      <w:r>
        <w:rPr>
          <w:rFonts w:ascii="Garamond" w:hAnsi="Garamond"/>
        </w:rPr>
        <w:t>the</w:t>
      </w:r>
      <w:r>
        <w:rPr>
          <w:rFonts w:ascii="Garamond" w:hAnsi="Garamond"/>
          <w:spacing w:val="-5"/>
        </w:rPr>
        <w:t xml:space="preserve"> </w:t>
      </w:r>
      <w:r>
        <w:rPr>
          <w:rFonts w:ascii="Garamond" w:hAnsi="Garamond"/>
        </w:rPr>
        <w:t>factors</w:t>
      </w:r>
      <w:r>
        <w:rPr>
          <w:rFonts w:ascii="Garamond" w:hAnsi="Garamond"/>
          <w:spacing w:val="-6"/>
        </w:rPr>
        <w:t xml:space="preserve"> </w:t>
      </w:r>
      <w:r>
        <w:rPr>
          <w:rFonts w:ascii="Garamond" w:hAnsi="Garamond"/>
        </w:rPr>
        <w:t>that</w:t>
      </w:r>
      <w:r>
        <w:rPr>
          <w:rFonts w:ascii="Garamond" w:hAnsi="Garamond"/>
          <w:spacing w:val="-5"/>
        </w:rPr>
        <w:t xml:space="preserve"> </w:t>
      </w:r>
      <w:r>
        <w:rPr>
          <w:rFonts w:ascii="Garamond" w:hAnsi="Garamond"/>
        </w:rPr>
        <w:t>influenced</w:t>
      </w:r>
      <w:r>
        <w:rPr>
          <w:rFonts w:ascii="Garamond" w:hAnsi="Garamond"/>
          <w:spacing w:val="-6"/>
        </w:rPr>
        <w:t xml:space="preserve"> </w:t>
      </w:r>
      <w:r>
        <w:rPr>
          <w:rFonts w:ascii="Garamond" w:hAnsi="Garamond"/>
        </w:rPr>
        <w:t>what</w:t>
      </w:r>
      <w:r>
        <w:rPr>
          <w:rFonts w:ascii="Garamond" w:hAnsi="Garamond"/>
          <w:spacing w:val="-5"/>
        </w:rPr>
        <w:t xml:space="preserve"> </w:t>
      </w:r>
      <w:r>
        <w:rPr>
          <w:rFonts w:ascii="Garamond" w:hAnsi="Garamond"/>
        </w:rPr>
        <w:t>happened</w:t>
      </w:r>
      <w:r>
        <w:rPr>
          <w:rFonts w:ascii="Garamond" w:hAnsi="Garamond"/>
          <w:spacing w:val="-6"/>
        </w:rPr>
        <w:t xml:space="preserve"> </w:t>
      </w:r>
      <w:r>
        <w:rPr>
          <w:rFonts w:ascii="Garamond" w:hAnsi="Garamond"/>
        </w:rPr>
        <w:t>in</w:t>
      </w:r>
      <w:r>
        <w:rPr>
          <w:rFonts w:ascii="Garamond" w:hAnsi="Garamond"/>
          <w:spacing w:val="-5"/>
        </w:rPr>
        <w:t xml:space="preserve"> </w:t>
      </w:r>
      <w:r>
        <w:rPr>
          <w:rFonts w:ascii="Garamond" w:hAnsi="Garamond"/>
        </w:rPr>
        <w:t>today’s</w:t>
      </w:r>
      <w:r>
        <w:rPr>
          <w:rFonts w:ascii="Garamond" w:hAnsi="Garamond"/>
          <w:spacing w:val="-5"/>
        </w:rPr>
        <w:t xml:space="preserve"> </w:t>
      </w:r>
      <w:r>
        <w:rPr>
          <w:rFonts w:ascii="Garamond" w:hAnsi="Garamond"/>
          <w:spacing w:val="-2"/>
        </w:rPr>
        <w:t>lesson?</w:t>
      </w:r>
    </w:p>
    <w:p w14:paraId="2CE4932D"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What</w:t>
      </w:r>
      <w:r>
        <w:rPr>
          <w:rFonts w:ascii="Garamond" w:hAnsi="Garamond"/>
          <w:spacing w:val="-8"/>
        </w:rPr>
        <w:t xml:space="preserve"> </w:t>
      </w:r>
      <w:r>
        <w:rPr>
          <w:rFonts w:ascii="Garamond" w:hAnsi="Garamond"/>
        </w:rPr>
        <w:t>worked,</w:t>
      </w:r>
      <w:r>
        <w:rPr>
          <w:rFonts w:ascii="Garamond" w:hAnsi="Garamond"/>
          <w:spacing w:val="-7"/>
        </w:rPr>
        <w:t xml:space="preserve"> </w:t>
      </w:r>
      <w:r>
        <w:rPr>
          <w:rFonts w:ascii="Garamond" w:hAnsi="Garamond"/>
        </w:rPr>
        <w:t>didn’t</w:t>
      </w:r>
      <w:r>
        <w:rPr>
          <w:rFonts w:ascii="Garamond" w:hAnsi="Garamond"/>
          <w:spacing w:val="-8"/>
        </w:rPr>
        <w:t xml:space="preserve"> </w:t>
      </w:r>
      <w:r>
        <w:rPr>
          <w:rFonts w:ascii="Garamond" w:hAnsi="Garamond"/>
        </w:rPr>
        <w:t>work,</w:t>
      </w:r>
      <w:r>
        <w:rPr>
          <w:rFonts w:ascii="Garamond" w:hAnsi="Garamond"/>
          <w:spacing w:val="-7"/>
        </w:rPr>
        <w:t xml:space="preserve"> </w:t>
      </w:r>
      <w:r>
        <w:rPr>
          <w:rFonts w:ascii="Garamond" w:hAnsi="Garamond"/>
        </w:rPr>
        <w:t>and</w:t>
      </w:r>
      <w:r>
        <w:rPr>
          <w:rFonts w:ascii="Garamond" w:hAnsi="Garamond"/>
          <w:spacing w:val="-8"/>
        </w:rPr>
        <w:t xml:space="preserve"> </w:t>
      </w:r>
      <w:r>
        <w:rPr>
          <w:rFonts w:ascii="Garamond" w:hAnsi="Garamond"/>
        </w:rPr>
        <w:t>what</w:t>
      </w:r>
      <w:r>
        <w:rPr>
          <w:rFonts w:ascii="Garamond" w:hAnsi="Garamond"/>
          <w:spacing w:val="-7"/>
        </w:rPr>
        <w:t xml:space="preserve"> </w:t>
      </w:r>
      <w:r>
        <w:rPr>
          <w:rFonts w:ascii="Garamond" w:hAnsi="Garamond"/>
        </w:rPr>
        <w:t>would</w:t>
      </w:r>
      <w:r>
        <w:rPr>
          <w:rFonts w:ascii="Garamond" w:hAnsi="Garamond"/>
          <w:spacing w:val="-8"/>
        </w:rPr>
        <w:t xml:space="preserve"> </w:t>
      </w:r>
      <w:r>
        <w:rPr>
          <w:rFonts w:ascii="Garamond" w:hAnsi="Garamond"/>
        </w:rPr>
        <w:t>you</w:t>
      </w:r>
      <w:r>
        <w:rPr>
          <w:rFonts w:ascii="Garamond" w:hAnsi="Garamond"/>
          <w:spacing w:val="-7"/>
        </w:rPr>
        <w:t xml:space="preserve"> </w:t>
      </w:r>
      <w:r>
        <w:rPr>
          <w:rFonts w:ascii="Garamond" w:hAnsi="Garamond"/>
        </w:rPr>
        <w:t>do</w:t>
      </w:r>
      <w:r>
        <w:rPr>
          <w:rFonts w:ascii="Garamond" w:hAnsi="Garamond"/>
          <w:spacing w:val="-7"/>
        </w:rPr>
        <w:t xml:space="preserve"> </w:t>
      </w:r>
      <w:r>
        <w:rPr>
          <w:rFonts w:ascii="Garamond" w:hAnsi="Garamond"/>
          <w:spacing w:val="-2"/>
        </w:rPr>
        <w:t>different?</w:t>
      </w:r>
    </w:p>
    <w:p w14:paraId="2CE4932E"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Discussion</w:t>
      </w:r>
      <w:r>
        <w:rPr>
          <w:rFonts w:ascii="Garamond" w:hAnsi="Garamond"/>
          <w:spacing w:val="-10"/>
        </w:rPr>
        <w:t xml:space="preserve"> </w:t>
      </w:r>
      <w:r>
        <w:rPr>
          <w:rFonts w:ascii="Garamond" w:hAnsi="Garamond"/>
        </w:rPr>
        <w:t>of</w:t>
      </w:r>
      <w:r>
        <w:rPr>
          <w:rFonts w:ascii="Garamond" w:hAnsi="Garamond"/>
          <w:spacing w:val="18"/>
        </w:rPr>
        <w:t xml:space="preserve"> </w:t>
      </w:r>
      <w:r>
        <w:rPr>
          <w:rFonts w:ascii="Garamond" w:hAnsi="Garamond"/>
        </w:rPr>
        <w:t>ideas/strategies</w:t>
      </w:r>
      <w:r>
        <w:rPr>
          <w:rFonts w:ascii="Garamond" w:hAnsi="Garamond"/>
          <w:spacing w:val="-7"/>
        </w:rPr>
        <w:t xml:space="preserve"> </w:t>
      </w:r>
      <w:r>
        <w:rPr>
          <w:rFonts w:ascii="Garamond" w:hAnsi="Garamond"/>
        </w:rPr>
        <w:t>for</w:t>
      </w:r>
      <w:r>
        <w:rPr>
          <w:rFonts w:ascii="Garamond" w:hAnsi="Garamond"/>
          <w:spacing w:val="-8"/>
        </w:rPr>
        <w:t xml:space="preserve"> </w:t>
      </w:r>
      <w:r>
        <w:rPr>
          <w:rFonts w:ascii="Garamond" w:hAnsi="Garamond"/>
        </w:rPr>
        <w:t>development</w:t>
      </w:r>
      <w:r>
        <w:rPr>
          <w:rFonts w:ascii="Garamond" w:hAnsi="Garamond"/>
          <w:spacing w:val="-7"/>
        </w:rPr>
        <w:t xml:space="preserve"> </w:t>
      </w:r>
      <w:r>
        <w:rPr>
          <w:rFonts w:ascii="Garamond" w:hAnsi="Garamond"/>
        </w:rPr>
        <w:t>or</w:t>
      </w:r>
      <w:r>
        <w:rPr>
          <w:rFonts w:ascii="Garamond" w:hAnsi="Garamond"/>
          <w:spacing w:val="-7"/>
        </w:rPr>
        <w:t xml:space="preserve"> </w:t>
      </w:r>
      <w:r>
        <w:rPr>
          <w:rFonts w:ascii="Garamond" w:hAnsi="Garamond"/>
          <w:spacing w:val="-2"/>
        </w:rPr>
        <w:t>enhancement.</w:t>
      </w:r>
    </w:p>
    <w:p w14:paraId="2CE4932F"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Discussion</w:t>
      </w:r>
      <w:r>
        <w:rPr>
          <w:rFonts w:ascii="Garamond" w:hAnsi="Garamond"/>
          <w:spacing w:val="-7"/>
        </w:rPr>
        <w:t xml:space="preserve"> </w:t>
      </w:r>
      <w:r>
        <w:rPr>
          <w:rFonts w:ascii="Garamond" w:hAnsi="Garamond"/>
        </w:rPr>
        <w:t>of</w:t>
      </w:r>
      <w:r>
        <w:rPr>
          <w:rFonts w:ascii="Garamond" w:hAnsi="Garamond"/>
          <w:spacing w:val="18"/>
        </w:rPr>
        <w:t xml:space="preserve"> </w:t>
      </w:r>
      <w:r>
        <w:rPr>
          <w:rFonts w:ascii="Garamond" w:hAnsi="Garamond"/>
        </w:rPr>
        <w:t>professional</w:t>
      </w:r>
      <w:r>
        <w:rPr>
          <w:rFonts w:ascii="Garamond" w:hAnsi="Garamond"/>
          <w:spacing w:val="-6"/>
        </w:rPr>
        <w:t xml:space="preserve"> </w:t>
      </w:r>
      <w:r>
        <w:rPr>
          <w:rFonts w:ascii="Garamond" w:hAnsi="Garamond"/>
          <w:spacing w:val="-2"/>
        </w:rPr>
        <w:t>responsibilities.</w:t>
      </w:r>
    </w:p>
    <w:p w14:paraId="2CE49330"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Be</w:t>
      </w:r>
      <w:r>
        <w:rPr>
          <w:rFonts w:ascii="Garamond" w:hAnsi="Garamond"/>
          <w:spacing w:val="-3"/>
        </w:rPr>
        <w:t xml:space="preserve"> </w:t>
      </w:r>
      <w:r>
        <w:rPr>
          <w:rFonts w:ascii="Garamond" w:hAnsi="Garamond"/>
        </w:rPr>
        <w:t>ready</w:t>
      </w:r>
      <w:r>
        <w:rPr>
          <w:rFonts w:ascii="Garamond" w:hAnsi="Garamond"/>
          <w:spacing w:val="-3"/>
        </w:rPr>
        <w:t xml:space="preserve"> </w:t>
      </w:r>
      <w:r>
        <w:rPr>
          <w:rFonts w:ascii="Garamond" w:hAnsi="Garamond"/>
        </w:rPr>
        <w:t>to</w:t>
      </w:r>
      <w:r>
        <w:rPr>
          <w:rFonts w:ascii="Garamond" w:hAnsi="Garamond"/>
          <w:spacing w:val="-3"/>
        </w:rPr>
        <w:t xml:space="preserve"> </w:t>
      </w:r>
      <w:r>
        <w:rPr>
          <w:rFonts w:ascii="Garamond" w:hAnsi="Garamond"/>
          <w:spacing w:val="-2"/>
        </w:rPr>
        <w:t>discuss:</w:t>
      </w:r>
    </w:p>
    <w:p w14:paraId="2CE49331" w14:textId="77777777" w:rsidR="002D0127" w:rsidRDefault="00000000">
      <w:pPr>
        <w:pStyle w:val="ListParagraph"/>
        <w:numPr>
          <w:ilvl w:val="1"/>
          <w:numId w:val="24"/>
        </w:numPr>
        <w:tabs>
          <w:tab w:val="left" w:pos="2219"/>
          <w:tab w:val="left" w:pos="2220"/>
        </w:tabs>
        <w:rPr>
          <w:rFonts w:ascii="Garamond"/>
        </w:rPr>
      </w:pPr>
      <w:r>
        <w:rPr>
          <w:rFonts w:ascii="Garamond"/>
        </w:rPr>
        <w:t>How</w:t>
      </w:r>
      <w:r>
        <w:rPr>
          <w:rFonts w:ascii="Garamond"/>
          <w:spacing w:val="-11"/>
        </w:rPr>
        <w:t xml:space="preserve"> </w:t>
      </w:r>
      <w:r>
        <w:rPr>
          <w:rFonts w:ascii="Garamond"/>
        </w:rPr>
        <w:t>you</w:t>
      </w:r>
      <w:r>
        <w:rPr>
          <w:rFonts w:ascii="Garamond"/>
          <w:spacing w:val="-9"/>
        </w:rPr>
        <w:t xml:space="preserve"> </w:t>
      </w:r>
      <w:r>
        <w:rPr>
          <w:rFonts w:ascii="Garamond"/>
        </w:rPr>
        <w:t>have</w:t>
      </w:r>
      <w:r>
        <w:rPr>
          <w:rFonts w:ascii="Garamond"/>
          <w:spacing w:val="-8"/>
        </w:rPr>
        <w:t xml:space="preserve"> </w:t>
      </w:r>
      <w:r>
        <w:rPr>
          <w:rFonts w:ascii="Garamond"/>
        </w:rPr>
        <w:t>collaborated</w:t>
      </w:r>
      <w:r>
        <w:rPr>
          <w:rFonts w:ascii="Garamond"/>
          <w:spacing w:val="-9"/>
        </w:rPr>
        <w:t xml:space="preserve"> </w:t>
      </w:r>
      <w:r>
        <w:rPr>
          <w:rFonts w:ascii="Garamond"/>
        </w:rPr>
        <w:t>with</w:t>
      </w:r>
      <w:r>
        <w:rPr>
          <w:rFonts w:ascii="Garamond"/>
          <w:spacing w:val="-8"/>
        </w:rPr>
        <w:t xml:space="preserve"> </w:t>
      </w:r>
      <w:r>
        <w:rPr>
          <w:rFonts w:ascii="Garamond"/>
        </w:rPr>
        <w:t>your</w:t>
      </w:r>
      <w:r>
        <w:rPr>
          <w:rFonts w:ascii="Garamond"/>
          <w:spacing w:val="-9"/>
        </w:rPr>
        <w:t xml:space="preserve"> </w:t>
      </w:r>
      <w:r>
        <w:rPr>
          <w:rFonts w:ascii="Garamond"/>
        </w:rPr>
        <w:t>cooperating</w:t>
      </w:r>
      <w:r>
        <w:rPr>
          <w:rFonts w:ascii="Garamond"/>
          <w:spacing w:val="-9"/>
        </w:rPr>
        <w:t xml:space="preserve"> </w:t>
      </w:r>
      <w:r>
        <w:rPr>
          <w:rFonts w:ascii="Garamond"/>
        </w:rPr>
        <w:t>teacher,</w:t>
      </w:r>
      <w:r>
        <w:rPr>
          <w:rFonts w:ascii="Garamond"/>
          <w:spacing w:val="-8"/>
        </w:rPr>
        <w:t xml:space="preserve"> </w:t>
      </w:r>
      <w:r>
        <w:rPr>
          <w:rFonts w:ascii="Garamond"/>
        </w:rPr>
        <w:t>students,</w:t>
      </w:r>
      <w:r>
        <w:rPr>
          <w:rFonts w:ascii="Garamond"/>
          <w:spacing w:val="-9"/>
        </w:rPr>
        <w:t xml:space="preserve"> </w:t>
      </w:r>
      <w:r>
        <w:rPr>
          <w:rFonts w:ascii="Garamond"/>
        </w:rPr>
        <w:t>and</w:t>
      </w:r>
      <w:r>
        <w:rPr>
          <w:rFonts w:ascii="Garamond"/>
          <w:spacing w:val="-8"/>
        </w:rPr>
        <w:t xml:space="preserve"> </w:t>
      </w:r>
      <w:r>
        <w:rPr>
          <w:rFonts w:ascii="Garamond"/>
          <w:spacing w:val="-2"/>
        </w:rPr>
        <w:t>colleagues,</w:t>
      </w:r>
    </w:p>
    <w:p w14:paraId="2CE49332" w14:textId="77777777" w:rsidR="002D0127" w:rsidRDefault="00000000">
      <w:pPr>
        <w:pStyle w:val="ListParagraph"/>
        <w:numPr>
          <w:ilvl w:val="1"/>
          <w:numId w:val="24"/>
        </w:numPr>
        <w:tabs>
          <w:tab w:val="left" w:pos="2219"/>
          <w:tab w:val="left" w:pos="2220"/>
        </w:tabs>
        <w:rPr>
          <w:rFonts w:ascii="Garamond"/>
        </w:rPr>
      </w:pPr>
      <w:r>
        <w:rPr>
          <w:rFonts w:ascii="Garamond"/>
        </w:rPr>
        <w:t>What</w:t>
      </w:r>
      <w:r>
        <w:rPr>
          <w:rFonts w:ascii="Garamond"/>
          <w:spacing w:val="-10"/>
        </w:rPr>
        <w:t xml:space="preserve"> </w:t>
      </w:r>
      <w:r>
        <w:rPr>
          <w:rFonts w:ascii="Garamond"/>
        </w:rPr>
        <w:t>professional</w:t>
      </w:r>
      <w:r>
        <w:rPr>
          <w:rFonts w:ascii="Garamond"/>
          <w:spacing w:val="-8"/>
        </w:rPr>
        <w:t xml:space="preserve"> </w:t>
      </w:r>
      <w:r>
        <w:rPr>
          <w:rFonts w:ascii="Garamond"/>
        </w:rPr>
        <w:t>development</w:t>
      </w:r>
      <w:r>
        <w:rPr>
          <w:rFonts w:ascii="Garamond"/>
          <w:spacing w:val="-8"/>
        </w:rPr>
        <w:t xml:space="preserve"> </w:t>
      </w:r>
      <w:r>
        <w:rPr>
          <w:rFonts w:ascii="Garamond"/>
        </w:rPr>
        <w:t>activities</w:t>
      </w:r>
      <w:r>
        <w:rPr>
          <w:rFonts w:ascii="Garamond"/>
          <w:spacing w:val="-8"/>
        </w:rPr>
        <w:t xml:space="preserve"> </w:t>
      </w:r>
      <w:r>
        <w:rPr>
          <w:rFonts w:ascii="Garamond"/>
        </w:rPr>
        <w:t>in</w:t>
      </w:r>
      <w:r>
        <w:rPr>
          <w:rFonts w:ascii="Garamond"/>
          <w:spacing w:val="-8"/>
        </w:rPr>
        <w:t xml:space="preserve"> </w:t>
      </w:r>
      <w:r>
        <w:rPr>
          <w:rFonts w:ascii="Garamond"/>
        </w:rPr>
        <w:t>which</w:t>
      </w:r>
      <w:r>
        <w:rPr>
          <w:rFonts w:ascii="Garamond"/>
          <w:spacing w:val="-8"/>
        </w:rPr>
        <w:t xml:space="preserve"> </w:t>
      </w:r>
      <w:r>
        <w:rPr>
          <w:rFonts w:ascii="Garamond"/>
        </w:rPr>
        <w:t>you</w:t>
      </w:r>
      <w:r>
        <w:rPr>
          <w:rFonts w:ascii="Garamond"/>
          <w:spacing w:val="-8"/>
        </w:rPr>
        <w:t xml:space="preserve"> </w:t>
      </w:r>
      <w:r>
        <w:rPr>
          <w:rFonts w:ascii="Garamond"/>
        </w:rPr>
        <w:t>have</w:t>
      </w:r>
      <w:r>
        <w:rPr>
          <w:rFonts w:ascii="Garamond"/>
          <w:spacing w:val="-8"/>
        </w:rPr>
        <w:t xml:space="preserve"> </w:t>
      </w:r>
      <w:r>
        <w:rPr>
          <w:rFonts w:ascii="Garamond"/>
          <w:spacing w:val="-2"/>
        </w:rPr>
        <w:t>participated,</w:t>
      </w:r>
    </w:p>
    <w:p w14:paraId="2CE49333" w14:textId="77777777" w:rsidR="002D0127" w:rsidRDefault="00000000">
      <w:pPr>
        <w:pStyle w:val="ListParagraph"/>
        <w:numPr>
          <w:ilvl w:val="1"/>
          <w:numId w:val="24"/>
        </w:numPr>
        <w:tabs>
          <w:tab w:val="left" w:pos="2219"/>
          <w:tab w:val="left" w:pos="2220"/>
        </w:tabs>
        <w:rPr>
          <w:rFonts w:ascii="Garamond"/>
        </w:rPr>
      </w:pPr>
      <w:r>
        <w:rPr>
          <w:rFonts w:ascii="Garamond"/>
        </w:rPr>
        <w:t>How</w:t>
      </w:r>
      <w:r>
        <w:rPr>
          <w:rFonts w:ascii="Garamond"/>
          <w:spacing w:val="-7"/>
        </w:rPr>
        <w:t xml:space="preserve"> </w:t>
      </w:r>
      <w:r>
        <w:rPr>
          <w:rFonts w:ascii="Garamond"/>
        </w:rPr>
        <w:t>you</w:t>
      </w:r>
      <w:r>
        <w:rPr>
          <w:rFonts w:ascii="Garamond"/>
          <w:spacing w:val="-7"/>
        </w:rPr>
        <w:t xml:space="preserve"> </w:t>
      </w:r>
      <w:r>
        <w:rPr>
          <w:rFonts w:ascii="Garamond"/>
        </w:rPr>
        <w:t>have</w:t>
      </w:r>
      <w:r>
        <w:rPr>
          <w:rFonts w:ascii="Garamond"/>
          <w:spacing w:val="-7"/>
        </w:rPr>
        <w:t xml:space="preserve"> </w:t>
      </w:r>
      <w:r>
        <w:rPr>
          <w:rFonts w:ascii="Garamond"/>
        </w:rPr>
        <w:t>interacted</w:t>
      </w:r>
      <w:r>
        <w:rPr>
          <w:rFonts w:ascii="Garamond"/>
          <w:spacing w:val="-7"/>
        </w:rPr>
        <w:t xml:space="preserve"> </w:t>
      </w:r>
      <w:r>
        <w:rPr>
          <w:rFonts w:ascii="Garamond"/>
        </w:rPr>
        <w:t>with</w:t>
      </w:r>
      <w:r>
        <w:rPr>
          <w:rFonts w:ascii="Garamond"/>
          <w:spacing w:val="-6"/>
        </w:rPr>
        <w:t xml:space="preserve"> </w:t>
      </w:r>
      <w:r>
        <w:rPr>
          <w:rFonts w:ascii="Garamond"/>
          <w:spacing w:val="-2"/>
        </w:rPr>
        <w:t>parents,</w:t>
      </w:r>
    </w:p>
    <w:p w14:paraId="2CE49334" w14:textId="77777777" w:rsidR="002D0127" w:rsidRDefault="00000000">
      <w:pPr>
        <w:pStyle w:val="ListParagraph"/>
        <w:numPr>
          <w:ilvl w:val="1"/>
          <w:numId w:val="24"/>
        </w:numPr>
        <w:tabs>
          <w:tab w:val="left" w:pos="2219"/>
          <w:tab w:val="left" w:pos="2220"/>
        </w:tabs>
        <w:rPr>
          <w:rFonts w:ascii="Garamond"/>
        </w:rPr>
      </w:pPr>
      <w:r>
        <w:rPr>
          <w:rFonts w:ascii="Garamond"/>
        </w:rPr>
        <w:t>What</w:t>
      </w:r>
      <w:r>
        <w:rPr>
          <w:rFonts w:ascii="Garamond"/>
          <w:spacing w:val="-7"/>
        </w:rPr>
        <w:t xml:space="preserve"> </w:t>
      </w:r>
      <w:r>
        <w:rPr>
          <w:rFonts w:ascii="Garamond"/>
        </w:rPr>
        <w:t>kind</w:t>
      </w:r>
      <w:r>
        <w:rPr>
          <w:rFonts w:ascii="Garamond"/>
          <w:spacing w:val="-5"/>
        </w:rPr>
        <w:t xml:space="preserve"> </w:t>
      </w:r>
      <w:r>
        <w:rPr>
          <w:rFonts w:ascii="Garamond"/>
        </w:rPr>
        <w:t>of</w:t>
      </w:r>
      <w:r>
        <w:rPr>
          <w:rFonts w:ascii="Garamond"/>
          <w:spacing w:val="22"/>
        </w:rPr>
        <w:t xml:space="preserve"> </w:t>
      </w:r>
      <w:r>
        <w:rPr>
          <w:rFonts w:ascii="Garamond"/>
        </w:rPr>
        <w:t>assessments</w:t>
      </w:r>
      <w:r>
        <w:rPr>
          <w:rFonts w:ascii="Garamond"/>
          <w:spacing w:val="-5"/>
        </w:rPr>
        <w:t xml:space="preserve"> </w:t>
      </w:r>
      <w:r>
        <w:rPr>
          <w:rFonts w:ascii="Garamond"/>
        </w:rPr>
        <w:t>you</w:t>
      </w:r>
      <w:r>
        <w:rPr>
          <w:rFonts w:ascii="Garamond"/>
          <w:spacing w:val="-4"/>
        </w:rPr>
        <w:t xml:space="preserve"> </w:t>
      </w:r>
      <w:r>
        <w:rPr>
          <w:rFonts w:ascii="Garamond"/>
        </w:rPr>
        <w:t>have</w:t>
      </w:r>
      <w:r>
        <w:rPr>
          <w:rFonts w:ascii="Garamond"/>
          <w:spacing w:val="-5"/>
        </w:rPr>
        <w:t xml:space="preserve"> </w:t>
      </w:r>
      <w:r>
        <w:rPr>
          <w:rFonts w:ascii="Garamond"/>
        </w:rPr>
        <w:t>used</w:t>
      </w:r>
      <w:r>
        <w:rPr>
          <w:rFonts w:ascii="Garamond"/>
          <w:spacing w:val="-5"/>
        </w:rPr>
        <w:t xml:space="preserve"> </w:t>
      </w:r>
      <w:r>
        <w:rPr>
          <w:rFonts w:ascii="Garamond"/>
        </w:rPr>
        <w:t>in</w:t>
      </w:r>
      <w:r>
        <w:rPr>
          <w:rFonts w:ascii="Garamond"/>
          <w:spacing w:val="-5"/>
        </w:rPr>
        <w:t xml:space="preserve"> </w:t>
      </w:r>
      <w:r>
        <w:rPr>
          <w:rFonts w:ascii="Garamond"/>
        </w:rPr>
        <w:t>your</w:t>
      </w:r>
      <w:r>
        <w:rPr>
          <w:rFonts w:ascii="Garamond"/>
          <w:spacing w:val="-4"/>
        </w:rPr>
        <w:t xml:space="preserve"> </w:t>
      </w:r>
      <w:r>
        <w:rPr>
          <w:rFonts w:ascii="Garamond"/>
          <w:spacing w:val="-2"/>
        </w:rPr>
        <w:t>teaching,</w:t>
      </w:r>
    </w:p>
    <w:p w14:paraId="2CE49335" w14:textId="77777777" w:rsidR="002D0127" w:rsidRDefault="00000000">
      <w:pPr>
        <w:pStyle w:val="ListParagraph"/>
        <w:numPr>
          <w:ilvl w:val="1"/>
          <w:numId w:val="24"/>
        </w:numPr>
        <w:tabs>
          <w:tab w:val="left" w:pos="2219"/>
          <w:tab w:val="left" w:pos="2220"/>
        </w:tabs>
        <w:rPr>
          <w:rFonts w:ascii="Garamond" w:hAnsi="Garamond"/>
        </w:rPr>
      </w:pPr>
      <w:r>
        <w:rPr>
          <w:rFonts w:ascii="Garamond" w:hAnsi="Garamond"/>
        </w:rPr>
        <w:t>How</w:t>
      </w:r>
      <w:r>
        <w:rPr>
          <w:rFonts w:ascii="Garamond" w:hAnsi="Garamond"/>
          <w:spacing w:val="-7"/>
        </w:rPr>
        <w:t xml:space="preserve"> </w:t>
      </w:r>
      <w:r>
        <w:rPr>
          <w:rFonts w:ascii="Garamond" w:hAnsi="Garamond"/>
        </w:rPr>
        <w:t>you</w:t>
      </w:r>
      <w:r>
        <w:rPr>
          <w:rFonts w:ascii="Garamond" w:hAnsi="Garamond"/>
          <w:spacing w:val="-7"/>
        </w:rPr>
        <w:t xml:space="preserve"> </w:t>
      </w:r>
      <w:r>
        <w:rPr>
          <w:rFonts w:ascii="Garamond" w:hAnsi="Garamond"/>
        </w:rPr>
        <w:t>differentiate</w:t>
      </w:r>
      <w:r>
        <w:rPr>
          <w:rFonts w:ascii="Garamond" w:hAnsi="Garamond"/>
          <w:spacing w:val="-7"/>
        </w:rPr>
        <w:t xml:space="preserve"> </w:t>
      </w:r>
      <w:r>
        <w:rPr>
          <w:rFonts w:ascii="Garamond" w:hAnsi="Garamond"/>
        </w:rPr>
        <w:t>for</w:t>
      </w:r>
      <w:r>
        <w:rPr>
          <w:rFonts w:ascii="Garamond" w:hAnsi="Garamond"/>
          <w:spacing w:val="-7"/>
        </w:rPr>
        <w:t xml:space="preserve"> </w:t>
      </w:r>
      <w:r>
        <w:rPr>
          <w:rFonts w:ascii="Garamond" w:hAnsi="Garamond"/>
        </w:rPr>
        <w:t>students’</w:t>
      </w:r>
      <w:r>
        <w:rPr>
          <w:rFonts w:ascii="Garamond" w:hAnsi="Garamond"/>
          <w:spacing w:val="-7"/>
        </w:rPr>
        <w:t xml:space="preserve"> </w:t>
      </w:r>
      <w:r>
        <w:rPr>
          <w:rFonts w:ascii="Garamond" w:hAnsi="Garamond"/>
          <w:spacing w:val="-2"/>
        </w:rPr>
        <w:t>needs,</w:t>
      </w:r>
    </w:p>
    <w:p w14:paraId="2CE49336" w14:textId="77777777" w:rsidR="002D0127" w:rsidRDefault="00000000">
      <w:pPr>
        <w:pStyle w:val="ListParagraph"/>
        <w:numPr>
          <w:ilvl w:val="1"/>
          <w:numId w:val="24"/>
        </w:numPr>
        <w:tabs>
          <w:tab w:val="left" w:pos="2219"/>
          <w:tab w:val="left" w:pos="2220"/>
        </w:tabs>
        <w:rPr>
          <w:rFonts w:ascii="Garamond"/>
        </w:rPr>
      </w:pPr>
      <w:r>
        <w:rPr>
          <w:rFonts w:ascii="Garamond"/>
        </w:rPr>
        <w:t>How</w:t>
      </w:r>
      <w:r>
        <w:rPr>
          <w:rFonts w:ascii="Garamond"/>
          <w:spacing w:val="-6"/>
        </w:rPr>
        <w:t xml:space="preserve"> </w:t>
      </w:r>
      <w:r>
        <w:rPr>
          <w:rFonts w:ascii="Garamond"/>
        </w:rPr>
        <w:t>you</w:t>
      </w:r>
      <w:r>
        <w:rPr>
          <w:rFonts w:ascii="Garamond"/>
          <w:spacing w:val="-5"/>
        </w:rPr>
        <w:t xml:space="preserve"> </w:t>
      </w:r>
      <w:r>
        <w:rPr>
          <w:rFonts w:ascii="Garamond"/>
        </w:rPr>
        <w:t>reflect</w:t>
      </w:r>
      <w:r>
        <w:rPr>
          <w:rFonts w:ascii="Garamond"/>
          <w:spacing w:val="-5"/>
        </w:rPr>
        <w:t xml:space="preserve"> </w:t>
      </w:r>
      <w:r>
        <w:rPr>
          <w:rFonts w:ascii="Garamond"/>
        </w:rPr>
        <w:t>on</w:t>
      </w:r>
      <w:r>
        <w:rPr>
          <w:rFonts w:ascii="Garamond"/>
          <w:spacing w:val="-5"/>
        </w:rPr>
        <w:t xml:space="preserve"> </w:t>
      </w:r>
      <w:r>
        <w:rPr>
          <w:rFonts w:ascii="Garamond"/>
        </w:rPr>
        <w:t>your</w:t>
      </w:r>
      <w:r>
        <w:rPr>
          <w:rFonts w:ascii="Garamond"/>
          <w:spacing w:val="-5"/>
        </w:rPr>
        <w:t xml:space="preserve"> </w:t>
      </w:r>
      <w:r>
        <w:rPr>
          <w:rFonts w:ascii="Garamond"/>
        </w:rPr>
        <w:t>teaching,</w:t>
      </w:r>
      <w:r>
        <w:rPr>
          <w:rFonts w:ascii="Garamond"/>
          <w:spacing w:val="-5"/>
        </w:rPr>
        <w:t xml:space="preserve"> and</w:t>
      </w:r>
    </w:p>
    <w:p w14:paraId="2CE49337" w14:textId="77777777" w:rsidR="002D0127" w:rsidRDefault="00000000">
      <w:pPr>
        <w:pStyle w:val="ListParagraph"/>
        <w:numPr>
          <w:ilvl w:val="1"/>
          <w:numId w:val="24"/>
        </w:numPr>
        <w:tabs>
          <w:tab w:val="left" w:pos="2219"/>
          <w:tab w:val="left" w:pos="2220"/>
        </w:tabs>
        <w:rPr>
          <w:rFonts w:ascii="Garamond"/>
        </w:rPr>
      </w:pPr>
      <w:r>
        <w:rPr>
          <w:rFonts w:ascii="Garamond"/>
        </w:rPr>
        <w:t>How</w:t>
      </w:r>
      <w:r>
        <w:rPr>
          <w:rFonts w:ascii="Garamond"/>
          <w:spacing w:val="-7"/>
        </w:rPr>
        <w:t xml:space="preserve"> </w:t>
      </w:r>
      <w:r>
        <w:rPr>
          <w:rFonts w:ascii="Garamond"/>
        </w:rPr>
        <w:t>you</w:t>
      </w:r>
      <w:r>
        <w:rPr>
          <w:rFonts w:ascii="Garamond"/>
          <w:spacing w:val="-5"/>
        </w:rPr>
        <w:t xml:space="preserve"> </w:t>
      </w:r>
      <w:r>
        <w:rPr>
          <w:rFonts w:ascii="Garamond"/>
        </w:rPr>
        <w:t>have</w:t>
      </w:r>
      <w:r>
        <w:rPr>
          <w:rFonts w:ascii="Garamond"/>
          <w:spacing w:val="-5"/>
        </w:rPr>
        <w:t xml:space="preserve"> </w:t>
      </w:r>
      <w:r>
        <w:rPr>
          <w:rFonts w:ascii="Garamond"/>
        </w:rPr>
        <w:t>participated</w:t>
      </w:r>
      <w:r>
        <w:rPr>
          <w:rFonts w:ascii="Garamond"/>
          <w:spacing w:val="-5"/>
        </w:rPr>
        <w:t xml:space="preserve"> </w:t>
      </w:r>
      <w:r>
        <w:rPr>
          <w:rFonts w:ascii="Garamond"/>
        </w:rPr>
        <w:t>in</w:t>
      </w:r>
      <w:r>
        <w:rPr>
          <w:rFonts w:ascii="Garamond"/>
          <w:spacing w:val="-5"/>
        </w:rPr>
        <w:t xml:space="preserve"> </w:t>
      </w:r>
      <w:r>
        <w:rPr>
          <w:rFonts w:ascii="Garamond"/>
        </w:rPr>
        <w:t>the</w:t>
      </w:r>
      <w:r>
        <w:rPr>
          <w:rFonts w:ascii="Garamond"/>
          <w:spacing w:val="-5"/>
        </w:rPr>
        <w:t xml:space="preserve"> </w:t>
      </w:r>
      <w:r>
        <w:rPr>
          <w:rFonts w:ascii="Garamond"/>
        </w:rPr>
        <w:t>work</w:t>
      </w:r>
      <w:r>
        <w:rPr>
          <w:rFonts w:ascii="Garamond"/>
          <w:spacing w:val="-5"/>
        </w:rPr>
        <w:t xml:space="preserve"> </w:t>
      </w:r>
      <w:r>
        <w:rPr>
          <w:rFonts w:ascii="Garamond"/>
        </w:rPr>
        <w:t>of</w:t>
      </w:r>
      <w:r>
        <w:rPr>
          <w:rFonts w:ascii="Garamond"/>
          <w:spacing w:val="22"/>
        </w:rPr>
        <w:t xml:space="preserve"> </w:t>
      </w:r>
      <w:r>
        <w:rPr>
          <w:rFonts w:ascii="Garamond"/>
        </w:rPr>
        <w:t>the</w:t>
      </w:r>
      <w:r>
        <w:rPr>
          <w:rFonts w:ascii="Garamond"/>
          <w:spacing w:val="-4"/>
        </w:rPr>
        <w:t xml:space="preserve"> </w:t>
      </w:r>
      <w:r>
        <w:rPr>
          <w:rFonts w:ascii="Garamond"/>
          <w:spacing w:val="-2"/>
        </w:rPr>
        <w:t>school.</w:t>
      </w:r>
    </w:p>
    <w:p w14:paraId="2CE49338"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Know</w:t>
      </w:r>
      <w:r>
        <w:rPr>
          <w:rFonts w:ascii="Garamond" w:hAnsi="Garamond"/>
          <w:spacing w:val="-10"/>
        </w:rPr>
        <w:t xml:space="preserve"> </w:t>
      </w:r>
      <w:r>
        <w:rPr>
          <w:rFonts w:ascii="Garamond" w:hAnsi="Garamond"/>
        </w:rPr>
        <w:t>the</w:t>
      </w:r>
      <w:r>
        <w:rPr>
          <w:rFonts w:ascii="Garamond" w:hAnsi="Garamond"/>
          <w:spacing w:val="-7"/>
        </w:rPr>
        <w:t xml:space="preserve"> </w:t>
      </w:r>
      <w:r>
        <w:rPr>
          <w:rFonts w:ascii="Garamond" w:hAnsi="Garamond"/>
        </w:rPr>
        <w:t>school’s</w:t>
      </w:r>
      <w:r>
        <w:rPr>
          <w:rFonts w:ascii="Garamond" w:hAnsi="Garamond"/>
          <w:spacing w:val="-7"/>
        </w:rPr>
        <w:t xml:space="preserve"> </w:t>
      </w:r>
      <w:r>
        <w:rPr>
          <w:rFonts w:ascii="Garamond" w:hAnsi="Garamond"/>
        </w:rPr>
        <w:t>focus</w:t>
      </w:r>
      <w:r>
        <w:rPr>
          <w:rFonts w:ascii="Garamond" w:hAnsi="Garamond"/>
          <w:spacing w:val="-7"/>
        </w:rPr>
        <w:t xml:space="preserve"> </w:t>
      </w:r>
      <w:r>
        <w:rPr>
          <w:rFonts w:ascii="Garamond" w:hAnsi="Garamond"/>
        </w:rPr>
        <w:t>–</w:t>
      </w:r>
      <w:r>
        <w:rPr>
          <w:rFonts w:ascii="Garamond" w:hAnsi="Garamond"/>
          <w:spacing w:val="-8"/>
        </w:rPr>
        <w:t xml:space="preserve"> </w:t>
      </w:r>
      <w:r>
        <w:rPr>
          <w:rFonts w:ascii="Garamond" w:hAnsi="Garamond"/>
        </w:rPr>
        <w:t>mission,</w:t>
      </w:r>
      <w:r>
        <w:rPr>
          <w:rFonts w:ascii="Garamond" w:hAnsi="Garamond"/>
          <w:spacing w:val="-7"/>
        </w:rPr>
        <w:t xml:space="preserve"> </w:t>
      </w:r>
      <w:r>
        <w:rPr>
          <w:rFonts w:ascii="Garamond" w:hAnsi="Garamond"/>
        </w:rPr>
        <w:t>goals,</w:t>
      </w:r>
      <w:r>
        <w:rPr>
          <w:rFonts w:ascii="Garamond" w:hAnsi="Garamond"/>
          <w:spacing w:val="-7"/>
        </w:rPr>
        <w:t xml:space="preserve"> </w:t>
      </w:r>
      <w:r>
        <w:rPr>
          <w:rFonts w:ascii="Garamond" w:hAnsi="Garamond"/>
        </w:rPr>
        <w:t>and</w:t>
      </w:r>
      <w:r>
        <w:rPr>
          <w:rFonts w:ascii="Garamond" w:hAnsi="Garamond"/>
          <w:spacing w:val="-7"/>
        </w:rPr>
        <w:t xml:space="preserve"> </w:t>
      </w:r>
      <w:r>
        <w:rPr>
          <w:rFonts w:ascii="Garamond" w:hAnsi="Garamond"/>
          <w:spacing w:val="-2"/>
        </w:rPr>
        <w:t>model/focus.</w:t>
      </w:r>
    </w:p>
    <w:p w14:paraId="2CE49339" w14:textId="77777777" w:rsidR="002D0127" w:rsidRDefault="00000000">
      <w:pPr>
        <w:pStyle w:val="ListParagraph"/>
        <w:numPr>
          <w:ilvl w:val="0"/>
          <w:numId w:val="24"/>
        </w:numPr>
        <w:tabs>
          <w:tab w:val="left" w:pos="1439"/>
          <w:tab w:val="left" w:pos="1440"/>
        </w:tabs>
        <w:spacing w:before="39"/>
        <w:rPr>
          <w:rFonts w:ascii="Arial" w:hAnsi="Arial"/>
        </w:rPr>
      </w:pPr>
      <w:r>
        <w:rPr>
          <w:rFonts w:ascii="Garamond" w:hAnsi="Garamond"/>
        </w:rPr>
        <w:t>Celebrations,</w:t>
      </w:r>
      <w:r>
        <w:rPr>
          <w:rFonts w:ascii="Garamond" w:hAnsi="Garamond"/>
          <w:spacing w:val="-10"/>
        </w:rPr>
        <w:t xml:space="preserve"> </w:t>
      </w:r>
      <w:r>
        <w:rPr>
          <w:rFonts w:ascii="Garamond" w:hAnsi="Garamond"/>
        </w:rPr>
        <w:t>questions</w:t>
      </w:r>
      <w:r>
        <w:rPr>
          <w:rFonts w:ascii="Garamond" w:hAnsi="Garamond"/>
          <w:spacing w:val="-10"/>
        </w:rPr>
        <w:t xml:space="preserve"> </w:t>
      </w:r>
      <w:r>
        <w:rPr>
          <w:rFonts w:ascii="Garamond" w:hAnsi="Garamond"/>
        </w:rPr>
        <w:t>or</w:t>
      </w:r>
      <w:r>
        <w:rPr>
          <w:rFonts w:ascii="Garamond" w:hAnsi="Garamond"/>
          <w:spacing w:val="-10"/>
        </w:rPr>
        <w:t xml:space="preserve"> </w:t>
      </w:r>
      <w:r>
        <w:rPr>
          <w:rFonts w:ascii="Garamond" w:hAnsi="Garamond"/>
          <w:spacing w:val="-2"/>
        </w:rPr>
        <w:t>concerns</w:t>
      </w:r>
    </w:p>
    <w:p w14:paraId="2CE4933A" w14:textId="77777777" w:rsidR="002D0127" w:rsidRDefault="002D0127">
      <w:pPr>
        <w:pStyle w:val="BodyText"/>
        <w:spacing w:before="4"/>
        <w:rPr>
          <w:rFonts w:ascii="Garamond"/>
          <w:sz w:val="21"/>
        </w:rPr>
      </w:pPr>
    </w:p>
    <w:p w14:paraId="2CE4933B" w14:textId="77777777" w:rsidR="002D0127" w:rsidRDefault="00000000">
      <w:pPr>
        <w:ind w:left="720"/>
        <w:rPr>
          <w:rFonts w:ascii="Garamond"/>
          <w:b/>
        </w:rPr>
      </w:pPr>
      <w:r>
        <w:rPr>
          <w:rFonts w:ascii="Garamond"/>
          <w:b/>
        </w:rPr>
        <w:t>Invite</w:t>
      </w:r>
      <w:r>
        <w:rPr>
          <w:rFonts w:ascii="Garamond"/>
          <w:b/>
          <w:spacing w:val="-4"/>
        </w:rPr>
        <w:t xml:space="preserve"> </w:t>
      </w:r>
      <w:r>
        <w:rPr>
          <w:rFonts w:ascii="Garamond"/>
          <w:b/>
        </w:rPr>
        <w:t>supervisor</w:t>
      </w:r>
      <w:r>
        <w:rPr>
          <w:rFonts w:ascii="Garamond"/>
          <w:b/>
          <w:spacing w:val="-4"/>
        </w:rPr>
        <w:t xml:space="preserve"> </w:t>
      </w:r>
      <w:r>
        <w:rPr>
          <w:rFonts w:ascii="Garamond"/>
          <w:b/>
        </w:rPr>
        <w:t>to</w:t>
      </w:r>
      <w:r>
        <w:rPr>
          <w:rFonts w:ascii="Garamond"/>
          <w:b/>
          <w:spacing w:val="-3"/>
        </w:rPr>
        <w:t xml:space="preserve"> </w:t>
      </w:r>
      <w:r>
        <w:rPr>
          <w:rFonts w:ascii="Garamond"/>
          <w:b/>
          <w:spacing w:val="-2"/>
        </w:rPr>
        <w:t>view:</w:t>
      </w:r>
    </w:p>
    <w:p w14:paraId="2CE4933C" w14:textId="77777777" w:rsidR="002D0127" w:rsidRDefault="00000000">
      <w:pPr>
        <w:pStyle w:val="ListParagraph"/>
        <w:numPr>
          <w:ilvl w:val="0"/>
          <w:numId w:val="24"/>
        </w:numPr>
        <w:tabs>
          <w:tab w:val="left" w:pos="1439"/>
          <w:tab w:val="left" w:pos="1440"/>
        </w:tabs>
        <w:rPr>
          <w:rFonts w:ascii="Arial" w:hAnsi="Arial"/>
        </w:rPr>
      </w:pPr>
      <w:r>
        <w:rPr>
          <w:rFonts w:ascii="Garamond" w:hAnsi="Garamond"/>
        </w:rPr>
        <w:t>Send</w:t>
      </w:r>
      <w:r>
        <w:rPr>
          <w:rFonts w:ascii="Garamond" w:hAnsi="Garamond"/>
          <w:spacing w:val="-7"/>
        </w:rPr>
        <w:t xml:space="preserve"> </w:t>
      </w:r>
      <w:r>
        <w:rPr>
          <w:rFonts w:ascii="Garamond" w:hAnsi="Garamond"/>
        </w:rPr>
        <w:t>weekly</w:t>
      </w:r>
      <w:r>
        <w:rPr>
          <w:rFonts w:ascii="Garamond" w:hAnsi="Garamond"/>
          <w:spacing w:val="-5"/>
        </w:rPr>
        <w:t xml:space="preserve"> </w:t>
      </w:r>
      <w:r>
        <w:rPr>
          <w:rFonts w:ascii="Garamond" w:hAnsi="Garamond"/>
        </w:rPr>
        <w:t>completed</w:t>
      </w:r>
      <w:r>
        <w:rPr>
          <w:rFonts w:ascii="Garamond" w:hAnsi="Garamond"/>
          <w:spacing w:val="-5"/>
        </w:rPr>
        <w:t xml:space="preserve"> </w:t>
      </w:r>
      <w:r>
        <w:rPr>
          <w:rFonts w:ascii="Garamond" w:hAnsi="Garamond"/>
        </w:rPr>
        <w:t>daily</w:t>
      </w:r>
      <w:r>
        <w:rPr>
          <w:rFonts w:ascii="Garamond" w:hAnsi="Garamond"/>
          <w:spacing w:val="-4"/>
        </w:rPr>
        <w:t xml:space="preserve"> </w:t>
      </w:r>
      <w:r>
        <w:rPr>
          <w:rFonts w:ascii="Garamond" w:hAnsi="Garamond"/>
        </w:rPr>
        <w:t>lesson</w:t>
      </w:r>
      <w:r>
        <w:rPr>
          <w:rFonts w:ascii="Garamond" w:hAnsi="Garamond"/>
          <w:spacing w:val="-5"/>
        </w:rPr>
        <w:t xml:space="preserve"> </w:t>
      </w:r>
      <w:r>
        <w:rPr>
          <w:rFonts w:ascii="Garamond" w:hAnsi="Garamond"/>
        </w:rPr>
        <w:t>plans</w:t>
      </w:r>
      <w:r>
        <w:rPr>
          <w:rFonts w:ascii="Garamond" w:hAnsi="Garamond"/>
          <w:spacing w:val="-5"/>
        </w:rPr>
        <w:t xml:space="preserve"> </w:t>
      </w:r>
      <w:r>
        <w:rPr>
          <w:rFonts w:ascii="Garamond" w:hAnsi="Garamond"/>
        </w:rPr>
        <w:t>in</w:t>
      </w:r>
      <w:r>
        <w:rPr>
          <w:rFonts w:ascii="Garamond" w:hAnsi="Garamond"/>
          <w:spacing w:val="-5"/>
        </w:rPr>
        <w:t xml:space="preserve"> </w:t>
      </w:r>
      <w:r>
        <w:rPr>
          <w:rFonts w:ascii="Garamond" w:hAnsi="Garamond"/>
        </w:rPr>
        <w:t>a</w:t>
      </w:r>
      <w:r>
        <w:rPr>
          <w:rFonts w:ascii="Garamond" w:hAnsi="Garamond"/>
          <w:spacing w:val="-4"/>
        </w:rPr>
        <w:t xml:space="preserve"> </w:t>
      </w:r>
      <w:r>
        <w:rPr>
          <w:rFonts w:ascii="Garamond" w:hAnsi="Garamond"/>
        </w:rPr>
        <w:t>Google</w:t>
      </w:r>
      <w:r>
        <w:rPr>
          <w:rFonts w:ascii="Garamond" w:hAnsi="Garamond"/>
          <w:spacing w:val="-5"/>
        </w:rPr>
        <w:t xml:space="preserve"> </w:t>
      </w:r>
      <w:r>
        <w:rPr>
          <w:rFonts w:ascii="Garamond" w:hAnsi="Garamond"/>
        </w:rPr>
        <w:t>Docs</w:t>
      </w:r>
      <w:r>
        <w:rPr>
          <w:rFonts w:ascii="Garamond" w:hAnsi="Garamond"/>
          <w:spacing w:val="-5"/>
        </w:rPr>
        <w:t xml:space="preserve"> </w:t>
      </w:r>
      <w:r>
        <w:rPr>
          <w:rFonts w:ascii="Garamond" w:hAnsi="Garamond"/>
        </w:rPr>
        <w:t>to</w:t>
      </w:r>
      <w:r>
        <w:rPr>
          <w:rFonts w:ascii="Garamond" w:hAnsi="Garamond"/>
          <w:spacing w:val="-5"/>
        </w:rPr>
        <w:t xml:space="preserve"> </w:t>
      </w:r>
      <w:r>
        <w:rPr>
          <w:rFonts w:ascii="Garamond" w:hAnsi="Garamond"/>
        </w:rPr>
        <w:t>your</w:t>
      </w:r>
      <w:r>
        <w:rPr>
          <w:rFonts w:ascii="Garamond" w:hAnsi="Garamond"/>
          <w:spacing w:val="-4"/>
        </w:rPr>
        <w:t xml:space="preserve"> </w:t>
      </w:r>
      <w:r>
        <w:rPr>
          <w:rFonts w:ascii="Garamond" w:hAnsi="Garamond"/>
        </w:rPr>
        <w:t>supervisor</w:t>
      </w:r>
      <w:r>
        <w:rPr>
          <w:rFonts w:ascii="Garamond" w:hAnsi="Garamond"/>
          <w:spacing w:val="-5"/>
        </w:rPr>
        <w:t xml:space="preserve"> </w:t>
      </w:r>
      <w:r>
        <w:rPr>
          <w:rFonts w:ascii="Garamond" w:hAnsi="Garamond"/>
        </w:rPr>
        <w:t>by</w:t>
      </w:r>
      <w:r>
        <w:rPr>
          <w:rFonts w:ascii="Garamond" w:hAnsi="Garamond"/>
          <w:spacing w:val="-5"/>
        </w:rPr>
        <w:t xml:space="preserve"> </w:t>
      </w:r>
      <w:r>
        <w:rPr>
          <w:rFonts w:ascii="Garamond" w:hAnsi="Garamond"/>
        </w:rPr>
        <w:t>Sunday</w:t>
      </w:r>
      <w:r>
        <w:rPr>
          <w:rFonts w:ascii="Garamond" w:hAnsi="Garamond"/>
          <w:spacing w:val="-4"/>
        </w:rPr>
        <w:t xml:space="preserve"> </w:t>
      </w:r>
      <w:r>
        <w:rPr>
          <w:rFonts w:ascii="Garamond" w:hAnsi="Garamond"/>
          <w:spacing w:val="-2"/>
        </w:rPr>
        <w:t>evening.</w:t>
      </w:r>
    </w:p>
    <w:p w14:paraId="2CE4933D" w14:textId="77777777" w:rsidR="002D0127" w:rsidRDefault="002D0127">
      <w:pPr>
        <w:rPr>
          <w:rFonts w:ascii="Arial" w:hAnsi="Arial"/>
        </w:rPr>
        <w:sectPr w:rsidR="002D0127">
          <w:pgSz w:w="12240" w:h="15840"/>
          <w:pgMar w:top="660" w:right="0" w:bottom="1140" w:left="720" w:header="0" w:footer="957" w:gutter="0"/>
          <w:cols w:space="720"/>
        </w:sectPr>
      </w:pPr>
    </w:p>
    <w:p w14:paraId="2CE4933E" w14:textId="77777777" w:rsidR="002D0127" w:rsidRDefault="00000000">
      <w:pPr>
        <w:pStyle w:val="ListParagraph"/>
        <w:numPr>
          <w:ilvl w:val="0"/>
          <w:numId w:val="24"/>
        </w:numPr>
        <w:tabs>
          <w:tab w:val="left" w:pos="1439"/>
          <w:tab w:val="left" w:pos="1440"/>
        </w:tabs>
        <w:spacing w:before="80"/>
        <w:ind w:right="1119"/>
        <w:rPr>
          <w:rFonts w:ascii="Arial" w:hAnsi="Arial"/>
        </w:rPr>
      </w:pPr>
      <w:r>
        <w:rPr>
          <w:rFonts w:ascii="Garamond" w:hAnsi="Garamond"/>
        </w:rPr>
        <w:t>Send</w:t>
      </w:r>
      <w:r>
        <w:rPr>
          <w:rFonts w:ascii="Garamond" w:hAnsi="Garamond"/>
          <w:spacing w:val="-3"/>
        </w:rPr>
        <w:t xml:space="preserve"> </w:t>
      </w:r>
      <w:r>
        <w:rPr>
          <w:rFonts w:ascii="Garamond" w:hAnsi="Garamond"/>
        </w:rPr>
        <w:t>completed</w:t>
      </w:r>
      <w:r>
        <w:rPr>
          <w:rFonts w:ascii="Garamond" w:hAnsi="Garamond"/>
          <w:spacing w:val="-3"/>
        </w:rPr>
        <w:t xml:space="preserve"> </w:t>
      </w:r>
      <w:r>
        <w:rPr>
          <w:rFonts w:ascii="Garamond" w:hAnsi="Garamond"/>
        </w:rPr>
        <w:t>weekly</w:t>
      </w:r>
      <w:r>
        <w:rPr>
          <w:rFonts w:ascii="Garamond" w:hAnsi="Garamond"/>
          <w:spacing w:val="-3"/>
        </w:rPr>
        <w:t xml:space="preserve"> </w:t>
      </w:r>
      <w:r>
        <w:rPr>
          <w:rFonts w:ascii="Garamond" w:hAnsi="Garamond"/>
        </w:rPr>
        <w:t>Post</w:t>
      </w:r>
      <w:r>
        <w:rPr>
          <w:rFonts w:ascii="Garamond" w:hAnsi="Garamond"/>
          <w:spacing w:val="-3"/>
        </w:rPr>
        <w:t xml:space="preserve"> </w:t>
      </w:r>
      <w:r>
        <w:rPr>
          <w:rFonts w:ascii="Garamond" w:hAnsi="Garamond"/>
        </w:rPr>
        <w:t>Instruction</w:t>
      </w:r>
      <w:r>
        <w:rPr>
          <w:rFonts w:ascii="Garamond" w:hAnsi="Garamond"/>
          <w:spacing w:val="-3"/>
        </w:rPr>
        <w:t xml:space="preserve"> </w:t>
      </w:r>
      <w:r>
        <w:rPr>
          <w:rFonts w:ascii="Garamond" w:hAnsi="Garamond"/>
        </w:rPr>
        <w:t>Reflection</w:t>
      </w:r>
      <w:r>
        <w:rPr>
          <w:rFonts w:ascii="Garamond" w:hAnsi="Garamond"/>
          <w:spacing w:val="-3"/>
        </w:rPr>
        <w:t xml:space="preserve"> </w:t>
      </w:r>
      <w:r>
        <w:rPr>
          <w:rFonts w:ascii="Garamond" w:hAnsi="Garamond"/>
        </w:rPr>
        <w:t>Commentary</w:t>
      </w:r>
      <w:r>
        <w:rPr>
          <w:rFonts w:ascii="Garamond" w:hAnsi="Garamond"/>
          <w:spacing w:val="-3"/>
        </w:rPr>
        <w:t xml:space="preserve"> </w:t>
      </w:r>
      <w:r>
        <w:rPr>
          <w:rFonts w:ascii="Garamond" w:hAnsi="Garamond"/>
        </w:rPr>
        <w:t>in</w:t>
      </w:r>
      <w:r>
        <w:rPr>
          <w:rFonts w:ascii="Garamond" w:hAnsi="Garamond"/>
          <w:spacing w:val="-3"/>
        </w:rPr>
        <w:t xml:space="preserve"> </w:t>
      </w:r>
      <w:r>
        <w:rPr>
          <w:rFonts w:ascii="Garamond" w:hAnsi="Garamond"/>
        </w:rPr>
        <w:t>a</w:t>
      </w:r>
      <w:r>
        <w:rPr>
          <w:rFonts w:ascii="Garamond" w:hAnsi="Garamond"/>
          <w:spacing w:val="-3"/>
        </w:rPr>
        <w:t xml:space="preserve"> </w:t>
      </w:r>
      <w:r>
        <w:rPr>
          <w:rFonts w:ascii="Garamond" w:hAnsi="Garamond"/>
        </w:rPr>
        <w:t>Google</w:t>
      </w:r>
      <w:r>
        <w:rPr>
          <w:rFonts w:ascii="Garamond" w:hAnsi="Garamond"/>
          <w:spacing w:val="-3"/>
        </w:rPr>
        <w:t xml:space="preserve"> </w:t>
      </w:r>
      <w:r>
        <w:rPr>
          <w:rFonts w:ascii="Garamond" w:hAnsi="Garamond"/>
        </w:rPr>
        <w:t>Docs</w:t>
      </w:r>
      <w:r>
        <w:rPr>
          <w:rFonts w:ascii="Garamond" w:hAnsi="Garamond"/>
          <w:spacing w:val="-3"/>
        </w:rPr>
        <w:t xml:space="preserve"> </w:t>
      </w:r>
      <w:r>
        <w:rPr>
          <w:rFonts w:ascii="Garamond" w:hAnsi="Garamond"/>
        </w:rPr>
        <w:t>to</w:t>
      </w:r>
      <w:r>
        <w:rPr>
          <w:rFonts w:ascii="Garamond" w:hAnsi="Garamond"/>
          <w:spacing w:val="-3"/>
        </w:rPr>
        <w:t xml:space="preserve"> </w:t>
      </w:r>
      <w:r>
        <w:rPr>
          <w:rFonts w:ascii="Garamond" w:hAnsi="Garamond"/>
        </w:rPr>
        <w:t>your</w:t>
      </w:r>
      <w:r>
        <w:rPr>
          <w:rFonts w:ascii="Garamond" w:hAnsi="Garamond"/>
          <w:spacing w:val="-3"/>
        </w:rPr>
        <w:t xml:space="preserve"> </w:t>
      </w:r>
      <w:r>
        <w:rPr>
          <w:rFonts w:ascii="Garamond" w:hAnsi="Garamond"/>
        </w:rPr>
        <w:t>supervisor</w:t>
      </w:r>
      <w:r>
        <w:rPr>
          <w:rFonts w:ascii="Garamond" w:hAnsi="Garamond"/>
          <w:spacing w:val="-3"/>
        </w:rPr>
        <w:t xml:space="preserve"> </w:t>
      </w:r>
      <w:r>
        <w:rPr>
          <w:rFonts w:ascii="Garamond" w:hAnsi="Garamond"/>
        </w:rPr>
        <w:t>by Sunday evening.</w:t>
      </w:r>
    </w:p>
    <w:p w14:paraId="2CE4933F" w14:textId="77777777" w:rsidR="002D0127" w:rsidRDefault="002D0127">
      <w:pPr>
        <w:pStyle w:val="BodyText"/>
        <w:rPr>
          <w:rFonts w:ascii="Garamond"/>
          <w:sz w:val="22"/>
        </w:rPr>
      </w:pPr>
    </w:p>
    <w:p w14:paraId="2CE49340" w14:textId="77777777" w:rsidR="002D0127" w:rsidRDefault="00000000">
      <w:pPr>
        <w:spacing w:line="276" w:lineRule="auto"/>
        <w:ind w:left="720" w:right="723"/>
        <w:jc w:val="both"/>
        <w:rPr>
          <w:rFonts w:ascii="Garamond" w:hAnsi="Garamond"/>
        </w:rPr>
      </w:pPr>
      <w:r>
        <w:rPr>
          <w:rFonts w:ascii="Garamond" w:hAnsi="Garamond"/>
          <w:b/>
        </w:rPr>
        <w:t>Note:</w:t>
      </w:r>
      <w:r>
        <w:rPr>
          <w:rFonts w:ascii="Garamond" w:hAnsi="Garamond"/>
          <w:b/>
          <w:spacing w:val="40"/>
        </w:rPr>
        <w:t xml:space="preserve"> </w:t>
      </w:r>
      <w:r>
        <w:rPr>
          <w:rFonts w:ascii="Garamond" w:hAnsi="Garamond"/>
        </w:rPr>
        <w:t>Please be sure to review students’ IEP or ELL goals.</w:t>
      </w:r>
      <w:r>
        <w:rPr>
          <w:rFonts w:ascii="Garamond" w:hAnsi="Garamond"/>
          <w:spacing w:val="40"/>
        </w:rPr>
        <w:t xml:space="preserve"> </w:t>
      </w:r>
      <w:r>
        <w:rPr>
          <w:rFonts w:ascii="Garamond" w:hAnsi="Garamond"/>
        </w:rPr>
        <w:t>Connect with the specialists for an explanation of the goals and to ask for suggestions on how best to meet the students’ needs.</w:t>
      </w:r>
      <w:r>
        <w:rPr>
          <w:rFonts w:ascii="Garamond" w:hAnsi="Garamond"/>
          <w:spacing w:val="40"/>
        </w:rPr>
        <w:t xml:space="preserve"> </w:t>
      </w:r>
      <w:r>
        <w:rPr>
          <w:rFonts w:ascii="Garamond" w:hAnsi="Garamond"/>
        </w:rPr>
        <w:t>Everyone is responsible for students meeting IEP or ELL goals.</w:t>
      </w:r>
      <w:r>
        <w:rPr>
          <w:rFonts w:ascii="Garamond" w:hAnsi="Garamond"/>
          <w:spacing w:val="80"/>
        </w:rPr>
        <w:t xml:space="preserve"> </w:t>
      </w:r>
      <w:r>
        <w:rPr>
          <w:rFonts w:ascii="Garamond" w:hAnsi="Garamond"/>
        </w:rPr>
        <w:t>It is a legal issue.</w:t>
      </w:r>
      <w:r>
        <w:rPr>
          <w:rFonts w:ascii="Garamond" w:hAnsi="Garamond"/>
          <w:spacing w:val="80"/>
        </w:rPr>
        <w:t xml:space="preserve"> </w:t>
      </w:r>
      <w:r>
        <w:rPr>
          <w:rFonts w:ascii="Garamond" w:hAnsi="Garamond"/>
        </w:rPr>
        <w:t>Be sure to confer with the specialists about your lessons so</w:t>
      </w:r>
      <w:r>
        <w:rPr>
          <w:rFonts w:ascii="Garamond" w:hAnsi="Garamond"/>
          <w:spacing w:val="-2"/>
        </w:rPr>
        <w:t xml:space="preserve"> </w:t>
      </w:r>
      <w:r>
        <w:rPr>
          <w:rFonts w:ascii="Garamond" w:hAnsi="Garamond"/>
        </w:rPr>
        <w:t>that</w:t>
      </w:r>
      <w:r>
        <w:rPr>
          <w:rFonts w:ascii="Garamond" w:hAnsi="Garamond"/>
          <w:spacing w:val="-2"/>
        </w:rPr>
        <w:t xml:space="preserve"> </w:t>
      </w:r>
      <w:r>
        <w:rPr>
          <w:rFonts w:ascii="Garamond" w:hAnsi="Garamond"/>
        </w:rPr>
        <w:t>they can help modify activities, assignments, and assessments for identified students.</w:t>
      </w:r>
    </w:p>
    <w:p w14:paraId="2CE49341" w14:textId="77777777" w:rsidR="002D0127" w:rsidRDefault="00000000">
      <w:pPr>
        <w:spacing w:line="276" w:lineRule="auto"/>
        <w:ind w:left="720" w:right="725"/>
        <w:jc w:val="both"/>
        <w:rPr>
          <w:rFonts w:ascii="Garamond"/>
        </w:rPr>
      </w:pPr>
      <w:r>
        <w:rPr>
          <w:rFonts w:ascii="Garamond"/>
        </w:rPr>
        <w:t>While this is a long list, I understand that you are learning how to put together (make sense of) all</w:t>
      </w:r>
      <w:r>
        <w:rPr>
          <w:rFonts w:ascii="Garamond"/>
          <w:spacing w:val="-2"/>
        </w:rPr>
        <w:t xml:space="preserve"> </w:t>
      </w:r>
      <w:r>
        <w:rPr>
          <w:rFonts w:ascii="Garamond"/>
        </w:rPr>
        <w:t>of</w:t>
      </w:r>
      <w:r>
        <w:rPr>
          <w:rFonts w:ascii="Garamond"/>
          <w:spacing w:val="-2"/>
        </w:rPr>
        <w:t xml:space="preserve"> </w:t>
      </w:r>
      <w:r>
        <w:rPr>
          <w:rFonts w:ascii="Garamond"/>
        </w:rPr>
        <w:t>the</w:t>
      </w:r>
      <w:r>
        <w:rPr>
          <w:rFonts w:ascii="Garamond"/>
          <w:spacing w:val="-2"/>
        </w:rPr>
        <w:t xml:space="preserve"> </w:t>
      </w:r>
      <w:r>
        <w:rPr>
          <w:rFonts w:ascii="Garamond"/>
        </w:rPr>
        <w:t>things</w:t>
      </w:r>
      <w:r>
        <w:rPr>
          <w:rFonts w:ascii="Garamond"/>
          <w:spacing w:val="-2"/>
        </w:rPr>
        <w:t xml:space="preserve"> </w:t>
      </w:r>
      <w:r>
        <w:rPr>
          <w:rFonts w:ascii="Garamond"/>
        </w:rPr>
        <w:t>you learned about in the</w:t>
      </w:r>
      <w:r>
        <w:rPr>
          <w:rFonts w:ascii="Garamond"/>
          <w:spacing w:val="-3"/>
        </w:rPr>
        <w:t xml:space="preserve"> </w:t>
      </w:r>
      <w:r>
        <w:rPr>
          <w:rFonts w:ascii="Garamond"/>
        </w:rPr>
        <w:t>education</w:t>
      </w:r>
      <w:r>
        <w:rPr>
          <w:rFonts w:ascii="Garamond"/>
          <w:spacing w:val="-3"/>
        </w:rPr>
        <w:t xml:space="preserve"> </w:t>
      </w:r>
      <w:r>
        <w:rPr>
          <w:rFonts w:ascii="Garamond"/>
        </w:rPr>
        <w:t>courses</w:t>
      </w:r>
      <w:r>
        <w:rPr>
          <w:rFonts w:ascii="Garamond"/>
          <w:spacing w:val="-3"/>
        </w:rPr>
        <w:t xml:space="preserve"> </w:t>
      </w:r>
      <w:r>
        <w:rPr>
          <w:rFonts w:ascii="Garamond"/>
        </w:rPr>
        <w:t>that</w:t>
      </w:r>
      <w:r>
        <w:rPr>
          <w:rFonts w:ascii="Garamond"/>
          <w:spacing w:val="-3"/>
        </w:rPr>
        <w:t xml:space="preserve"> </w:t>
      </w:r>
      <w:r>
        <w:rPr>
          <w:rFonts w:ascii="Garamond"/>
        </w:rPr>
        <w:t>prepared</w:t>
      </w:r>
      <w:r>
        <w:rPr>
          <w:rFonts w:ascii="Garamond"/>
          <w:spacing w:val="-3"/>
        </w:rPr>
        <w:t xml:space="preserve"> </w:t>
      </w:r>
      <w:r>
        <w:rPr>
          <w:rFonts w:ascii="Garamond"/>
        </w:rPr>
        <w:t>you</w:t>
      </w:r>
      <w:r>
        <w:rPr>
          <w:rFonts w:ascii="Garamond"/>
          <w:spacing w:val="-3"/>
        </w:rPr>
        <w:t xml:space="preserve"> </w:t>
      </w:r>
      <w:r>
        <w:rPr>
          <w:rFonts w:ascii="Garamond"/>
        </w:rPr>
        <w:t>for</w:t>
      </w:r>
      <w:r>
        <w:rPr>
          <w:rFonts w:ascii="Garamond"/>
          <w:spacing w:val="-3"/>
        </w:rPr>
        <w:t xml:space="preserve"> </w:t>
      </w:r>
      <w:r>
        <w:rPr>
          <w:rFonts w:ascii="Garamond"/>
        </w:rPr>
        <w:t>this</w:t>
      </w:r>
      <w:r>
        <w:rPr>
          <w:rFonts w:ascii="Garamond"/>
          <w:spacing w:val="-3"/>
        </w:rPr>
        <w:t xml:space="preserve"> </w:t>
      </w:r>
      <w:r>
        <w:rPr>
          <w:rFonts w:ascii="Garamond"/>
        </w:rPr>
        <w:t>experience.</w:t>
      </w:r>
      <w:r>
        <w:rPr>
          <w:rFonts w:ascii="Garamond"/>
          <w:spacing w:val="40"/>
        </w:rPr>
        <w:t xml:space="preserve"> </w:t>
      </w:r>
      <w:r>
        <w:rPr>
          <w:rFonts w:ascii="Garamond"/>
        </w:rPr>
        <w:t>As</w:t>
      </w:r>
      <w:r>
        <w:rPr>
          <w:rFonts w:ascii="Garamond"/>
          <w:spacing w:val="-3"/>
        </w:rPr>
        <w:t xml:space="preserve"> </w:t>
      </w:r>
      <w:r>
        <w:rPr>
          <w:rFonts w:ascii="Garamond"/>
        </w:rPr>
        <w:t>you</w:t>
      </w:r>
      <w:r>
        <w:rPr>
          <w:rFonts w:ascii="Garamond"/>
          <w:spacing w:val="-3"/>
        </w:rPr>
        <w:t xml:space="preserve"> </w:t>
      </w:r>
      <w:r>
        <w:rPr>
          <w:rFonts w:ascii="Garamond"/>
        </w:rPr>
        <w:t>gain</w:t>
      </w:r>
      <w:r>
        <w:rPr>
          <w:rFonts w:ascii="Garamond"/>
          <w:spacing w:val="-3"/>
        </w:rPr>
        <w:t xml:space="preserve"> </w:t>
      </w:r>
      <w:r>
        <w:rPr>
          <w:rFonts w:ascii="Garamond"/>
        </w:rPr>
        <w:t>understanding</w:t>
      </w:r>
      <w:r>
        <w:rPr>
          <w:rFonts w:ascii="Garamond"/>
          <w:spacing w:val="-3"/>
        </w:rPr>
        <w:t xml:space="preserve"> </w:t>
      </w:r>
      <w:r>
        <w:rPr>
          <w:rFonts w:ascii="Garamond"/>
        </w:rPr>
        <w:t>and</w:t>
      </w:r>
      <w:r>
        <w:rPr>
          <w:rFonts w:ascii="Garamond"/>
          <w:spacing w:val="-3"/>
        </w:rPr>
        <w:t xml:space="preserve"> </w:t>
      </w:r>
      <w:r>
        <w:rPr>
          <w:rFonts w:ascii="Garamond"/>
        </w:rPr>
        <w:t>practice, all of the things listed above</w:t>
      </w:r>
      <w:r>
        <w:rPr>
          <w:rFonts w:ascii="Garamond"/>
          <w:spacing w:val="-3"/>
        </w:rPr>
        <w:t xml:space="preserve"> </w:t>
      </w:r>
      <w:r>
        <w:rPr>
          <w:rFonts w:ascii="Garamond"/>
        </w:rPr>
        <w:t>(plus</w:t>
      </w:r>
      <w:r>
        <w:rPr>
          <w:rFonts w:ascii="Garamond"/>
          <w:spacing w:val="-3"/>
        </w:rPr>
        <w:t xml:space="preserve"> </w:t>
      </w:r>
      <w:r>
        <w:rPr>
          <w:rFonts w:ascii="Garamond"/>
        </w:rPr>
        <w:t>many</w:t>
      </w:r>
      <w:r>
        <w:rPr>
          <w:rFonts w:ascii="Garamond"/>
          <w:spacing w:val="-3"/>
        </w:rPr>
        <w:t xml:space="preserve"> </w:t>
      </w:r>
      <w:r>
        <w:rPr>
          <w:rFonts w:ascii="Garamond"/>
        </w:rPr>
        <w:t>more)</w:t>
      </w:r>
      <w:r>
        <w:rPr>
          <w:rFonts w:ascii="Garamond"/>
          <w:spacing w:val="-3"/>
        </w:rPr>
        <w:t xml:space="preserve"> </w:t>
      </w:r>
      <w:r>
        <w:rPr>
          <w:rFonts w:ascii="Garamond"/>
        </w:rPr>
        <w:t>will</w:t>
      </w:r>
      <w:r>
        <w:rPr>
          <w:rFonts w:ascii="Garamond"/>
          <w:spacing w:val="-3"/>
        </w:rPr>
        <w:t xml:space="preserve"> </w:t>
      </w:r>
      <w:r>
        <w:rPr>
          <w:rFonts w:ascii="Garamond"/>
        </w:rPr>
        <w:t>become</w:t>
      </w:r>
      <w:r>
        <w:rPr>
          <w:rFonts w:ascii="Garamond"/>
          <w:spacing w:val="-3"/>
        </w:rPr>
        <w:t xml:space="preserve"> </w:t>
      </w:r>
      <w:r>
        <w:rPr>
          <w:rFonts w:ascii="Garamond"/>
        </w:rPr>
        <w:t>automatic.</w:t>
      </w:r>
      <w:r>
        <w:rPr>
          <w:rFonts w:ascii="Garamond"/>
          <w:spacing w:val="40"/>
        </w:rPr>
        <w:t xml:space="preserve"> </w:t>
      </w:r>
      <w:r>
        <w:rPr>
          <w:rFonts w:ascii="Garamond"/>
        </w:rPr>
        <w:t>Students</w:t>
      </w:r>
      <w:r>
        <w:rPr>
          <w:rFonts w:ascii="Garamond"/>
          <w:spacing w:val="-3"/>
        </w:rPr>
        <w:t xml:space="preserve"> </w:t>
      </w:r>
      <w:r>
        <w:rPr>
          <w:rFonts w:ascii="Garamond"/>
        </w:rPr>
        <w:t>and</w:t>
      </w:r>
      <w:r>
        <w:rPr>
          <w:rFonts w:ascii="Garamond"/>
          <w:spacing w:val="-3"/>
        </w:rPr>
        <w:t xml:space="preserve"> </w:t>
      </w:r>
      <w:r>
        <w:rPr>
          <w:rFonts w:ascii="Garamond"/>
        </w:rPr>
        <w:t>their</w:t>
      </w:r>
      <w:r>
        <w:rPr>
          <w:rFonts w:ascii="Garamond"/>
          <w:spacing w:val="-3"/>
        </w:rPr>
        <w:t xml:space="preserve"> </w:t>
      </w:r>
      <w:r>
        <w:rPr>
          <w:rFonts w:ascii="Garamond"/>
        </w:rPr>
        <w:t>learning</w:t>
      </w:r>
      <w:r>
        <w:rPr>
          <w:rFonts w:ascii="Garamond"/>
          <w:spacing w:val="-3"/>
        </w:rPr>
        <w:t xml:space="preserve"> </w:t>
      </w:r>
      <w:r>
        <w:rPr>
          <w:rFonts w:ascii="Garamond"/>
        </w:rPr>
        <w:t>are</w:t>
      </w:r>
      <w:r>
        <w:rPr>
          <w:rFonts w:ascii="Garamond"/>
          <w:spacing w:val="-3"/>
        </w:rPr>
        <w:t xml:space="preserve"> </w:t>
      </w:r>
      <w:r>
        <w:rPr>
          <w:rFonts w:ascii="Garamond"/>
        </w:rPr>
        <w:t>at</w:t>
      </w:r>
      <w:r>
        <w:rPr>
          <w:rFonts w:ascii="Garamond"/>
          <w:spacing w:val="-3"/>
        </w:rPr>
        <w:t xml:space="preserve"> </w:t>
      </w:r>
      <w:r>
        <w:rPr>
          <w:rFonts w:ascii="Garamond"/>
        </w:rPr>
        <w:t>the</w:t>
      </w:r>
      <w:r>
        <w:rPr>
          <w:rFonts w:ascii="Garamond"/>
          <w:spacing w:val="-3"/>
        </w:rPr>
        <w:t xml:space="preserve"> </w:t>
      </w:r>
      <w:r>
        <w:rPr>
          <w:rFonts w:ascii="Garamond"/>
        </w:rPr>
        <w:t>center</w:t>
      </w:r>
      <w:r>
        <w:rPr>
          <w:rFonts w:ascii="Garamond"/>
          <w:spacing w:val="-3"/>
        </w:rPr>
        <w:t xml:space="preserve"> </w:t>
      </w:r>
      <w:r>
        <w:rPr>
          <w:rFonts w:ascii="Garamond"/>
        </w:rPr>
        <w:t>of everything we do in a school and classroom.</w:t>
      </w:r>
    </w:p>
    <w:p w14:paraId="2CE49342" w14:textId="77777777" w:rsidR="002D0127" w:rsidRDefault="00000000">
      <w:pPr>
        <w:ind w:left="774"/>
        <w:jc w:val="both"/>
        <w:rPr>
          <w:rFonts w:ascii="Garamond"/>
        </w:rPr>
      </w:pPr>
      <w:r>
        <w:rPr>
          <w:rFonts w:ascii="Garamond"/>
        </w:rPr>
        <w:t>If</w:t>
      </w:r>
      <w:r>
        <w:rPr>
          <w:rFonts w:ascii="Garamond"/>
          <w:spacing w:val="17"/>
        </w:rPr>
        <w:t xml:space="preserve"> </w:t>
      </w:r>
      <w:r>
        <w:rPr>
          <w:rFonts w:ascii="Garamond"/>
        </w:rPr>
        <w:t>you</w:t>
      </w:r>
      <w:r>
        <w:rPr>
          <w:rFonts w:ascii="Garamond"/>
          <w:spacing w:val="-6"/>
        </w:rPr>
        <w:t xml:space="preserve"> </w:t>
      </w:r>
      <w:r>
        <w:rPr>
          <w:rFonts w:ascii="Garamond"/>
        </w:rPr>
        <w:t>have</w:t>
      </w:r>
      <w:r>
        <w:rPr>
          <w:rFonts w:ascii="Garamond"/>
          <w:spacing w:val="-6"/>
        </w:rPr>
        <w:t xml:space="preserve"> </w:t>
      </w:r>
      <w:r>
        <w:rPr>
          <w:rFonts w:ascii="Garamond"/>
        </w:rPr>
        <w:t>questions,</w:t>
      </w:r>
      <w:r>
        <w:rPr>
          <w:rFonts w:ascii="Garamond"/>
          <w:spacing w:val="-7"/>
        </w:rPr>
        <w:t xml:space="preserve"> </w:t>
      </w:r>
      <w:r>
        <w:rPr>
          <w:rFonts w:ascii="Garamond"/>
        </w:rPr>
        <w:t>concerns,</w:t>
      </w:r>
      <w:r>
        <w:rPr>
          <w:rFonts w:ascii="Garamond"/>
          <w:spacing w:val="-6"/>
        </w:rPr>
        <w:t xml:space="preserve"> </w:t>
      </w:r>
      <w:r>
        <w:rPr>
          <w:rFonts w:ascii="Garamond"/>
        </w:rPr>
        <w:t>need</w:t>
      </w:r>
      <w:r>
        <w:rPr>
          <w:rFonts w:ascii="Garamond"/>
          <w:spacing w:val="-6"/>
        </w:rPr>
        <w:t xml:space="preserve"> </w:t>
      </w:r>
      <w:r>
        <w:rPr>
          <w:rFonts w:ascii="Garamond"/>
        </w:rPr>
        <w:t>a</w:t>
      </w:r>
      <w:r>
        <w:rPr>
          <w:rFonts w:ascii="Garamond"/>
          <w:spacing w:val="-7"/>
        </w:rPr>
        <w:t xml:space="preserve"> </w:t>
      </w:r>
      <w:r>
        <w:rPr>
          <w:rFonts w:ascii="Garamond"/>
        </w:rPr>
        <w:t>sounding</w:t>
      </w:r>
      <w:r>
        <w:rPr>
          <w:rFonts w:ascii="Garamond"/>
          <w:spacing w:val="-6"/>
        </w:rPr>
        <w:t xml:space="preserve"> </w:t>
      </w:r>
      <w:r>
        <w:rPr>
          <w:rFonts w:ascii="Garamond"/>
        </w:rPr>
        <w:t>board,</w:t>
      </w:r>
      <w:r>
        <w:rPr>
          <w:rFonts w:ascii="Garamond"/>
          <w:spacing w:val="-6"/>
        </w:rPr>
        <w:t xml:space="preserve"> </w:t>
      </w:r>
      <w:r>
        <w:rPr>
          <w:rFonts w:ascii="Garamond"/>
        </w:rPr>
        <w:t>or</w:t>
      </w:r>
      <w:r>
        <w:rPr>
          <w:rFonts w:ascii="Garamond"/>
          <w:spacing w:val="-7"/>
        </w:rPr>
        <w:t xml:space="preserve"> </w:t>
      </w:r>
      <w:r>
        <w:rPr>
          <w:rFonts w:ascii="Garamond"/>
        </w:rPr>
        <w:t>a</w:t>
      </w:r>
      <w:r>
        <w:rPr>
          <w:rFonts w:ascii="Garamond"/>
          <w:spacing w:val="-6"/>
        </w:rPr>
        <w:t xml:space="preserve"> </w:t>
      </w:r>
      <w:r>
        <w:rPr>
          <w:rFonts w:ascii="Garamond"/>
        </w:rPr>
        <w:t>shoulder,</w:t>
      </w:r>
      <w:r>
        <w:rPr>
          <w:rFonts w:ascii="Garamond"/>
          <w:spacing w:val="-6"/>
        </w:rPr>
        <w:t xml:space="preserve"> </w:t>
      </w:r>
      <w:r>
        <w:rPr>
          <w:rFonts w:ascii="Garamond"/>
        </w:rPr>
        <w:t>please</w:t>
      </w:r>
      <w:r>
        <w:rPr>
          <w:rFonts w:ascii="Garamond"/>
          <w:spacing w:val="-7"/>
        </w:rPr>
        <w:t xml:space="preserve"> </w:t>
      </w:r>
      <w:r>
        <w:rPr>
          <w:rFonts w:ascii="Garamond"/>
        </w:rPr>
        <w:t>contact</w:t>
      </w:r>
      <w:r>
        <w:rPr>
          <w:rFonts w:ascii="Garamond"/>
          <w:spacing w:val="-6"/>
        </w:rPr>
        <w:t xml:space="preserve"> </w:t>
      </w:r>
      <w:r>
        <w:rPr>
          <w:rFonts w:ascii="Garamond"/>
        </w:rPr>
        <w:t>your</w:t>
      </w:r>
      <w:r>
        <w:rPr>
          <w:rFonts w:ascii="Garamond"/>
          <w:spacing w:val="-6"/>
        </w:rPr>
        <w:t xml:space="preserve"> </w:t>
      </w:r>
      <w:r>
        <w:rPr>
          <w:rFonts w:ascii="Garamond"/>
          <w:spacing w:val="-2"/>
        </w:rPr>
        <w:t>supervisor.</w:t>
      </w:r>
    </w:p>
    <w:p w14:paraId="2CE49343" w14:textId="77777777" w:rsidR="002D0127" w:rsidRDefault="002D0127">
      <w:pPr>
        <w:pStyle w:val="BodyText"/>
        <w:rPr>
          <w:rFonts w:ascii="Garamond"/>
        </w:rPr>
      </w:pPr>
    </w:p>
    <w:p w14:paraId="2CE49344" w14:textId="77777777" w:rsidR="002D0127" w:rsidRDefault="002D0127">
      <w:pPr>
        <w:pStyle w:val="BodyText"/>
        <w:spacing w:before="11"/>
        <w:rPr>
          <w:rFonts w:ascii="Garamond"/>
          <w:sz w:val="19"/>
        </w:rPr>
      </w:pPr>
    </w:p>
    <w:p w14:paraId="2CE49345" w14:textId="77777777" w:rsidR="002D0127" w:rsidRDefault="00000000">
      <w:pPr>
        <w:ind w:left="720" w:right="9085"/>
        <w:rPr>
          <w:rFonts w:ascii="Garamond"/>
        </w:rPr>
      </w:pPr>
      <w:r>
        <w:rPr>
          <w:rFonts w:ascii="Garamond"/>
        </w:rPr>
        <w:t>N. LoCicero Revised</w:t>
      </w:r>
      <w:r>
        <w:rPr>
          <w:rFonts w:ascii="Garamond"/>
          <w:spacing w:val="-14"/>
        </w:rPr>
        <w:t xml:space="preserve"> </w:t>
      </w:r>
      <w:r>
        <w:rPr>
          <w:rFonts w:ascii="Garamond"/>
        </w:rPr>
        <w:t>10</w:t>
      </w:r>
      <w:r>
        <w:rPr>
          <w:rFonts w:ascii="Garamond"/>
          <w:spacing w:val="-14"/>
        </w:rPr>
        <w:t xml:space="preserve"> </w:t>
      </w:r>
      <w:r>
        <w:rPr>
          <w:rFonts w:ascii="Garamond"/>
        </w:rPr>
        <w:t>2020</w:t>
      </w:r>
    </w:p>
    <w:p w14:paraId="2CE49346" w14:textId="77777777" w:rsidR="002D0127" w:rsidRDefault="002D0127">
      <w:pPr>
        <w:rPr>
          <w:rFonts w:ascii="Garamond"/>
        </w:rPr>
        <w:sectPr w:rsidR="002D0127">
          <w:pgSz w:w="12240" w:h="15840"/>
          <w:pgMar w:top="640" w:right="0" w:bottom="1140" w:left="720" w:header="0" w:footer="957" w:gutter="0"/>
          <w:cols w:space="720"/>
        </w:sectPr>
      </w:pPr>
    </w:p>
    <w:p w14:paraId="2CE49347" w14:textId="77777777" w:rsidR="002D0127" w:rsidRDefault="00000000">
      <w:pPr>
        <w:pStyle w:val="Heading2"/>
        <w:spacing w:before="60"/>
      </w:pPr>
      <w:bookmarkStart w:id="56" w:name="_TOC_250004"/>
      <w:r>
        <w:t>Appendix</w:t>
      </w:r>
      <w:r>
        <w:rPr>
          <w:spacing w:val="-6"/>
        </w:rPr>
        <w:t xml:space="preserve"> </w:t>
      </w:r>
      <w:r>
        <w:t>I:</w:t>
      </w:r>
      <w:r>
        <w:rPr>
          <w:spacing w:val="-5"/>
        </w:rPr>
        <w:t xml:space="preserve"> </w:t>
      </w:r>
      <w:r>
        <w:t>Daily</w:t>
      </w:r>
      <w:r>
        <w:rPr>
          <w:spacing w:val="-5"/>
        </w:rPr>
        <w:t xml:space="preserve"> </w:t>
      </w:r>
      <w:r>
        <w:t>Lesson</w:t>
      </w:r>
      <w:r>
        <w:rPr>
          <w:spacing w:val="-5"/>
        </w:rPr>
        <w:t xml:space="preserve"> </w:t>
      </w:r>
      <w:bookmarkEnd w:id="56"/>
      <w:r>
        <w:rPr>
          <w:spacing w:val="-4"/>
        </w:rPr>
        <w:t>Plan</w:t>
      </w:r>
    </w:p>
    <w:p w14:paraId="2CE49348" w14:textId="77777777" w:rsidR="002D0127" w:rsidRDefault="002D0127">
      <w:pPr>
        <w:pStyle w:val="BodyText"/>
        <w:spacing w:before="10"/>
        <w:rPr>
          <w:b/>
          <w:sz w:val="15"/>
        </w:rPr>
      </w:pPr>
    </w:p>
    <w:p w14:paraId="2CE49349" w14:textId="77777777" w:rsidR="002D0127" w:rsidRDefault="00000000">
      <w:pPr>
        <w:spacing w:before="93"/>
        <w:ind w:left="2090" w:right="2091"/>
        <w:jc w:val="center"/>
        <w:rPr>
          <w:rFonts w:ascii="Arial"/>
          <w:b/>
        </w:rPr>
      </w:pPr>
      <w:r>
        <w:rPr>
          <w:rFonts w:ascii="Arial"/>
          <w:b/>
          <w:spacing w:val="-2"/>
        </w:rPr>
        <w:t>DAILY</w:t>
      </w:r>
      <w:r>
        <w:rPr>
          <w:rFonts w:ascii="Arial"/>
          <w:b/>
          <w:spacing w:val="-9"/>
        </w:rPr>
        <w:t xml:space="preserve"> </w:t>
      </w:r>
      <w:r>
        <w:rPr>
          <w:rFonts w:ascii="Arial"/>
          <w:b/>
          <w:spacing w:val="-2"/>
        </w:rPr>
        <w:t>LESSON</w:t>
      </w:r>
      <w:r>
        <w:rPr>
          <w:rFonts w:ascii="Arial"/>
          <w:b/>
          <w:spacing w:val="-4"/>
        </w:rPr>
        <w:t xml:space="preserve"> PLAN</w:t>
      </w:r>
    </w:p>
    <w:p w14:paraId="2CE4934A" w14:textId="77777777" w:rsidR="002D0127" w:rsidRDefault="002D0127">
      <w:pPr>
        <w:pStyle w:val="BodyText"/>
        <w:spacing w:before="10"/>
        <w:rPr>
          <w:rFonts w:ascii="Arial"/>
          <w:b/>
          <w:sz w:val="26"/>
        </w:r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0"/>
        <w:gridCol w:w="3320"/>
        <w:gridCol w:w="3520"/>
      </w:tblGrid>
      <w:tr w:rsidR="002D0127" w14:paraId="2CE49351" w14:textId="77777777">
        <w:trPr>
          <w:trHeight w:val="580"/>
        </w:trPr>
        <w:tc>
          <w:tcPr>
            <w:tcW w:w="3420" w:type="dxa"/>
          </w:tcPr>
          <w:p w14:paraId="2CE4934B" w14:textId="77777777" w:rsidR="002D0127" w:rsidRDefault="00000000">
            <w:pPr>
              <w:pStyle w:val="TableParagraph"/>
              <w:spacing w:before="14"/>
              <w:ind w:left="110"/>
              <w:rPr>
                <w:rFonts w:ascii="Arial"/>
              </w:rPr>
            </w:pPr>
            <w:r>
              <w:rPr>
                <w:rFonts w:ascii="Arial"/>
                <w:spacing w:val="-2"/>
              </w:rPr>
              <w:t>Teacher:</w:t>
            </w:r>
          </w:p>
          <w:p w14:paraId="2CE4934C" w14:textId="77777777" w:rsidR="002D0127" w:rsidRDefault="00000000">
            <w:pPr>
              <w:pStyle w:val="TableParagraph"/>
              <w:spacing w:before="38"/>
              <w:ind w:left="110"/>
              <w:rPr>
                <w:rFonts w:ascii="Arial"/>
              </w:rPr>
            </w:pPr>
            <w:r>
              <w:rPr>
                <w:rFonts w:ascii="Arial"/>
              </w:rPr>
              <w:t>N.</w:t>
            </w:r>
            <w:r>
              <w:rPr>
                <w:rFonts w:ascii="Arial"/>
                <w:spacing w:val="-4"/>
              </w:rPr>
              <w:t xml:space="preserve"> </w:t>
            </w:r>
            <w:r>
              <w:rPr>
                <w:rFonts w:ascii="Arial"/>
                <w:spacing w:val="-2"/>
              </w:rPr>
              <w:t>LoCicero</w:t>
            </w:r>
          </w:p>
        </w:tc>
        <w:tc>
          <w:tcPr>
            <w:tcW w:w="3320" w:type="dxa"/>
          </w:tcPr>
          <w:p w14:paraId="2CE4934D" w14:textId="77777777" w:rsidR="002D0127" w:rsidRDefault="00000000">
            <w:pPr>
              <w:pStyle w:val="TableParagraph"/>
              <w:spacing w:before="14"/>
              <w:ind w:left="110"/>
              <w:rPr>
                <w:rFonts w:ascii="Arial"/>
              </w:rPr>
            </w:pPr>
            <w:r>
              <w:rPr>
                <w:rFonts w:ascii="Arial"/>
                <w:spacing w:val="-2"/>
              </w:rPr>
              <w:t>Subject</w:t>
            </w:r>
            <w:r>
              <w:rPr>
                <w:rFonts w:ascii="Arial"/>
                <w:spacing w:val="-5"/>
              </w:rPr>
              <w:t xml:space="preserve"> </w:t>
            </w:r>
            <w:r>
              <w:rPr>
                <w:rFonts w:ascii="Arial"/>
                <w:spacing w:val="-2"/>
              </w:rPr>
              <w:t>Area:</w:t>
            </w:r>
          </w:p>
          <w:p w14:paraId="2CE4934E" w14:textId="77777777" w:rsidR="002D0127" w:rsidRDefault="00000000">
            <w:pPr>
              <w:pStyle w:val="TableParagraph"/>
              <w:spacing w:before="38"/>
              <w:ind w:left="110"/>
              <w:rPr>
                <w:rFonts w:ascii="Arial" w:hAnsi="Arial"/>
              </w:rPr>
            </w:pPr>
            <w:r>
              <w:rPr>
                <w:rFonts w:ascii="Arial" w:hAnsi="Arial"/>
              </w:rPr>
              <w:t>ELA</w:t>
            </w:r>
            <w:r>
              <w:rPr>
                <w:rFonts w:ascii="Arial" w:hAnsi="Arial"/>
                <w:spacing w:val="-16"/>
              </w:rPr>
              <w:t xml:space="preserve"> </w:t>
            </w:r>
            <w:r>
              <w:rPr>
                <w:rFonts w:ascii="Arial" w:hAnsi="Arial"/>
              </w:rPr>
              <w:t>–</w:t>
            </w:r>
            <w:r>
              <w:rPr>
                <w:rFonts w:ascii="Arial" w:hAnsi="Arial"/>
                <w:spacing w:val="-4"/>
              </w:rPr>
              <w:t xml:space="preserve"> </w:t>
            </w:r>
            <w:r>
              <w:rPr>
                <w:rFonts w:ascii="Arial" w:hAnsi="Arial"/>
              </w:rPr>
              <w:t>Creative</w:t>
            </w:r>
            <w:r>
              <w:rPr>
                <w:rFonts w:ascii="Arial" w:hAnsi="Arial"/>
                <w:spacing w:val="-4"/>
              </w:rPr>
              <w:t xml:space="preserve"> </w:t>
            </w:r>
            <w:r>
              <w:rPr>
                <w:rFonts w:ascii="Arial" w:hAnsi="Arial"/>
                <w:spacing w:val="-2"/>
              </w:rPr>
              <w:t>Writing</w:t>
            </w:r>
          </w:p>
        </w:tc>
        <w:tc>
          <w:tcPr>
            <w:tcW w:w="3520" w:type="dxa"/>
          </w:tcPr>
          <w:p w14:paraId="2CE4934F" w14:textId="77777777" w:rsidR="002D0127" w:rsidRDefault="00000000">
            <w:pPr>
              <w:pStyle w:val="TableParagraph"/>
              <w:spacing w:before="14"/>
              <w:ind w:left="120"/>
              <w:rPr>
                <w:rFonts w:ascii="Arial"/>
              </w:rPr>
            </w:pPr>
            <w:r>
              <w:rPr>
                <w:rFonts w:ascii="Arial"/>
              </w:rPr>
              <w:t>Grade</w:t>
            </w:r>
            <w:r>
              <w:rPr>
                <w:rFonts w:ascii="Arial"/>
                <w:spacing w:val="-5"/>
              </w:rPr>
              <w:t xml:space="preserve"> </w:t>
            </w:r>
            <w:r>
              <w:rPr>
                <w:rFonts w:ascii="Arial"/>
                <w:spacing w:val="-2"/>
              </w:rPr>
              <w:t>Level:</w:t>
            </w:r>
          </w:p>
          <w:p w14:paraId="2CE49350" w14:textId="77777777" w:rsidR="002D0127" w:rsidRDefault="00000000">
            <w:pPr>
              <w:pStyle w:val="TableParagraph"/>
              <w:spacing w:before="38"/>
              <w:ind w:left="120"/>
              <w:rPr>
                <w:rFonts w:ascii="Arial"/>
              </w:rPr>
            </w:pPr>
            <w:r>
              <w:rPr>
                <w:rFonts w:ascii="Arial"/>
              </w:rPr>
              <w:t>Grade</w:t>
            </w:r>
            <w:r>
              <w:rPr>
                <w:rFonts w:ascii="Arial"/>
                <w:spacing w:val="-5"/>
              </w:rPr>
              <w:t xml:space="preserve"> </w:t>
            </w:r>
            <w:r>
              <w:rPr>
                <w:rFonts w:ascii="Arial"/>
                <w:spacing w:val="-10"/>
              </w:rPr>
              <w:t>5</w:t>
            </w:r>
          </w:p>
        </w:tc>
      </w:tr>
      <w:tr w:rsidR="002D0127" w14:paraId="2CE49358" w14:textId="77777777">
        <w:trPr>
          <w:trHeight w:val="580"/>
        </w:trPr>
        <w:tc>
          <w:tcPr>
            <w:tcW w:w="3420" w:type="dxa"/>
          </w:tcPr>
          <w:p w14:paraId="2CE49352" w14:textId="77777777" w:rsidR="002D0127" w:rsidRDefault="00000000">
            <w:pPr>
              <w:pStyle w:val="TableParagraph"/>
              <w:spacing w:before="11"/>
              <w:ind w:left="110"/>
              <w:rPr>
                <w:rFonts w:ascii="Arial"/>
              </w:rPr>
            </w:pPr>
            <w:r>
              <w:rPr>
                <w:rFonts w:ascii="Arial"/>
                <w:spacing w:val="-2"/>
              </w:rPr>
              <w:t>Date:</w:t>
            </w:r>
          </w:p>
          <w:p w14:paraId="2CE49353" w14:textId="77777777" w:rsidR="002D0127" w:rsidRDefault="00000000">
            <w:pPr>
              <w:pStyle w:val="TableParagraph"/>
              <w:spacing w:before="38"/>
              <w:ind w:left="110"/>
              <w:rPr>
                <w:rFonts w:ascii="Arial"/>
              </w:rPr>
            </w:pPr>
            <w:r>
              <w:rPr>
                <w:rFonts w:ascii="Arial"/>
                <w:spacing w:val="-2"/>
              </w:rPr>
              <w:t>10/10/2020</w:t>
            </w:r>
          </w:p>
        </w:tc>
        <w:tc>
          <w:tcPr>
            <w:tcW w:w="3320" w:type="dxa"/>
          </w:tcPr>
          <w:p w14:paraId="2CE49354" w14:textId="77777777" w:rsidR="002D0127" w:rsidRDefault="00000000">
            <w:pPr>
              <w:pStyle w:val="TableParagraph"/>
              <w:spacing w:before="11"/>
              <w:ind w:left="110"/>
              <w:rPr>
                <w:rFonts w:ascii="Arial"/>
              </w:rPr>
            </w:pPr>
            <w:r>
              <w:rPr>
                <w:rFonts w:ascii="Arial"/>
              </w:rPr>
              <w:t>Length</w:t>
            </w:r>
            <w:r>
              <w:rPr>
                <w:rFonts w:ascii="Arial"/>
                <w:spacing w:val="-4"/>
              </w:rPr>
              <w:t xml:space="preserve"> </w:t>
            </w:r>
            <w:r>
              <w:rPr>
                <w:rFonts w:ascii="Arial"/>
              </w:rPr>
              <w:t>of</w:t>
            </w:r>
            <w:r>
              <w:rPr>
                <w:rFonts w:ascii="Arial"/>
                <w:spacing w:val="-4"/>
              </w:rPr>
              <w:t xml:space="preserve"> </w:t>
            </w:r>
            <w:r>
              <w:rPr>
                <w:rFonts w:ascii="Arial"/>
                <w:spacing w:val="-2"/>
              </w:rPr>
              <w:t>Lesson:</w:t>
            </w:r>
          </w:p>
          <w:p w14:paraId="2CE49355" w14:textId="77777777" w:rsidR="002D0127" w:rsidRDefault="00000000">
            <w:pPr>
              <w:pStyle w:val="TableParagraph"/>
              <w:spacing w:before="38"/>
              <w:ind w:left="110"/>
              <w:rPr>
                <w:rFonts w:ascii="Arial" w:hAnsi="Arial"/>
              </w:rPr>
            </w:pPr>
            <w:r>
              <w:rPr>
                <w:rFonts w:ascii="Arial" w:hAnsi="Arial"/>
              </w:rPr>
              <w:t>1</w:t>
            </w:r>
            <w:r>
              <w:rPr>
                <w:rFonts w:ascii="Arial" w:hAnsi="Arial"/>
                <w:spacing w:val="-2"/>
              </w:rPr>
              <w:t xml:space="preserve"> </w:t>
            </w:r>
            <w:r>
              <w:rPr>
                <w:rFonts w:ascii="Arial" w:hAnsi="Arial"/>
              </w:rPr>
              <w:t>day</w:t>
            </w:r>
            <w:r>
              <w:rPr>
                <w:rFonts w:ascii="Arial" w:hAnsi="Arial"/>
                <w:spacing w:val="-2"/>
              </w:rPr>
              <w:t xml:space="preserve"> </w:t>
            </w:r>
            <w:r>
              <w:rPr>
                <w:rFonts w:ascii="Arial" w:hAnsi="Arial"/>
              </w:rPr>
              <w:t>–</w:t>
            </w:r>
            <w:r>
              <w:rPr>
                <w:rFonts w:ascii="Arial" w:hAnsi="Arial"/>
                <w:spacing w:val="-2"/>
              </w:rPr>
              <w:t xml:space="preserve"> </w:t>
            </w:r>
            <w:r>
              <w:rPr>
                <w:rFonts w:ascii="Arial" w:hAnsi="Arial"/>
              </w:rPr>
              <w:t>50</w:t>
            </w:r>
            <w:r>
              <w:rPr>
                <w:rFonts w:ascii="Arial" w:hAnsi="Arial"/>
                <w:spacing w:val="-1"/>
              </w:rPr>
              <w:t xml:space="preserve"> </w:t>
            </w:r>
            <w:r>
              <w:rPr>
                <w:rFonts w:ascii="Arial" w:hAnsi="Arial"/>
                <w:spacing w:val="-2"/>
              </w:rPr>
              <w:t>Minutes</w:t>
            </w:r>
          </w:p>
        </w:tc>
        <w:tc>
          <w:tcPr>
            <w:tcW w:w="3520" w:type="dxa"/>
          </w:tcPr>
          <w:p w14:paraId="2CE49356" w14:textId="77777777" w:rsidR="002D0127" w:rsidRDefault="00000000">
            <w:pPr>
              <w:pStyle w:val="TableParagraph"/>
              <w:spacing w:before="11"/>
              <w:ind w:left="120"/>
              <w:rPr>
                <w:rFonts w:ascii="Arial"/>
              </w:rPr>
            </w:pPr>
            <w:r>
              <w:rPr>
                <w:rFonts w:ascii="Arial"/>
              </w:rPr>
              <w:t>Lesson</w:t>
            </w:r>
            <w:r>
              <w:rPr>
                <w:rFonts w:ascii="Arial"/>
                <w:spacing w:val="-10"/>
              </w:rPr>
              <w:t xml:space="preserve"> </w:t>
            </w:r>
            <w:r>
              <w:rPr>
                <w:rFonts w:ascii="Arial"/>
                <w:spacing w:val="-2"/>
              </w:rPr>
              <w:t>Topic:</w:t>
            </w:r>
          </w:p>
          <w:p w14:paraId="2CE49357" w14:textId="77777777" w:rsidR="002D0127" w:rsidRDefault="00000000">
            <w:pPr>
              <w:pStyle w:val="TableParagraph"/>
              <w:spacing w:before="38"/>
              <w:ind w:left="120"/>
              <w:rPr>
                <w:rFonts w:ascii="Arial"/>
              </w:rPr>
            </w:pPr>
            <w:r>
              <w:rPr>
                <w:rFonts w:ascii="Arial"/>
              </w:rPr>
              <w:t>Write</w:t>
            </w:r>
            <w:r>
              <w:rPr>
                <w:rFonts w:ascii="Arial"/>
                <w:spacing w:val="-5"/>
              </w:rPr>
              <w:t xml:space="preserve"> </w:t>
            </w:r>
            <w:r>
              <w:rPr>
                <w:rFonts w:ascii="Arial"/>
              </w:rPr>
              <w:t>a</w:t>
            </w:r>
            <w:r>
              <w:rPr>
                <w:rFonts w:ascii="Arial"/>
                <w:spacing w:val="-5"/>
              </w:rPr>
              <w:t xml:space="preserve"> </w:t>
            </w:r>
            <w:r>
              <w:rPr>
                <w:rFonts w:ascii="Arial"/>
              </w:rPr>
              <w:t>group</w:t>
            </w:r>
            <w:r>
              <w:rPr>
                <w:rFonts w:ascii="Arial"/>
                <w:spacing w:val="-4"/>
              </w:rPr>
              <w:t xml:space="preserve"> </w:t>
            </w:r>
            <w:r>
              <w:rPr>
                <w:rFonts w:ascii="Arial"/>
              </w:rPr>
              <w:t>folk</w:t>
            </w:r>
            <w:r>
              <w:rPr>
                <w:rFonts w:ascii="Arial"/>
                <w:spacing w:val="-5"/>
              </w:rPr>
              <w:t xml:space="preserve"> </w:t>
            </w:r>
            <w:r>
              <w:rPr>
                <w:rFonts w:ascii="Arial"/>
              </w:rPr>
              <w:t>tale</w:t>
            </w:r>
            <w:r>
              <w:rPr>
                <w:rFonts w:ascii="Arial"/>
                <w:spacing w:val="-4"/>
              </w:rPr>
              <w:t xml:space="preserve"> </w:t>
            </w:r>
            <w:r>
              <w:rPr>
                <w:rFonts w:ascii="Arial"/>
                <w:spacing w:val="-10"/>
              </w:rPr>
              <w:t>.</w:t>
            </w:r>
          </w:p>
        </w:tc>
      </w:tr>
    </w:tbl>
    <w:p w14:paraId="2CE49359" w14:textId="77777777" w:rsidR="002D0127" w:rsidRDefault="002D0127">
      <w:pPr>
        <w:pStyle w:val="BodyText"/>
        <w:spacing w:before="4"/>
        <w:rPr>
          <w:rFonts w:ascii="Arial"/>
          <w:b/>
        </w:r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20"/>
      </w:tblGrid>
      <w:tr w:rsidR="002D0127" w14:paraId="2CE4935C" w14:textId="77777777">
        <w:trPr>
          <w:trHeight w:val="879"/>
        </w:trPr>
        <w:tc>
          <w:tcPr>
            <w:tcW w:w="10220" w:type="dxa"/>
          </w:tcPr>
          <w:p w14:paraId="2CE4935A" w14:textId="77777777" w:rsidR="002D0127" w:rsidRDefault="00000000">
            <w:pPr>
              <w:pStyle w:val="TableParagraph"/>
              <w:spacing w:before="14"/>
              <w:ind w:left="110"/>
              <w:rPr>
                <w:rFonts w:ascii="Arial"/>
              </w:rPr>
            </w:pPr>
            <w:r>
              <w:rPr>
                <w:rFonts w:ascii="Arial"/>
                <w:b/>
                <w:color w:val="9900FF"/>
              </w:rPr>
              <w:t>Standard:</w:t>
            </w:r>
            <w:r>
              <w:rPr>
                <w:rFonts w:ascii="Arial"/>
                <w:b/>
                <w:color w:val="9900FF"/>
                <w:spacing w:val="-8"/>
              </w:rPr>
              <w:t xml:space="preserve"> </w:t>
            </w:r>
            <w:r>
              <w:rPr>
                <w:rFonts w:ascii="Arial"/>
              </w:rPr>
              <w:t>(CCSS,</w:t>
            </w:r>
            <w:r>
              <w:rPr>
                <w:rFonts w:ascii="Arial"/>
                <w:spacing w:val="-5"/>
              </w:rPr>
              <w:t xml:space="preserve"> </w:t>
            </w:r>
            <w:r>
              <w:rPr>
                <w:rFonts w:ascii="Arial"/>
              </w:rPr>
              <w:t>NGSS,</w:t>
            </w:r>
            <w:r>
              <w:rPr>
                <w:rFonts w:ascii="Arial"/>
                <w:spacing w:val="-6"/>
              </w:rPr>
              <w:t xml:space="preserve"> </w:t>
            </w:r>
            <w:r>
              <w:rPr>
                <w:rFonts w:ascii="Arial"/>
              </w:rPr>
              <w:t>State</w:t>
            </w:r>
            <w:r>
              <w:rPr>
                <w:rFonts w:ascii="Arial"/>
                <w:spacing w:val="-6"/>
              </w:rPr>
              <w:t xml:space="preserve"> </w:t>
            </w:r>
            <w:r>
              <w:rPr>
                <w:rFonts w:ascii="Arial"/>
              </w:rPr>
              <w:t>Content</w:t>
            </w:r>
            <w:r>
              <w:rPr>
                <w:rFonts w:ascii="Arial"/>
                <w:spacing w:val="-6"/>
              </w:rPr>
              <w:t xml:space="preserve"> </w:t>
            </w:r>
            <w:r>
              <w:rPr>
                <w:rFonts w:ascii="Arial"/>
              </w:rPr>
              <w:t>and</w:t>
            </w:r>
            <w:r>
              <w:rPr>
                <w:rFonts w:ascii="Arial"/>
                <w:spacing w:val="-5"/>
              </w:rPr>
              <w:t xml:space="preserve"> </w:t>
            </w:r>
            <w:r>
              <w:rPr>
                <w:rFonts w:ascii="Arial"/>
              </w:rPr>
              <w:t>Fine</w:t>
            </w:r>
            <w:r>
              <w:rPr>
                <w:rFonts w:ascii="Arial"/>
                <w:spacing w:val="-15"/>
              </w:rPr>
              <w:t xml:space="preserve"> </w:t>
            </w:r>
            <w:r>
              <w:rPr>
                <w:rFonts w:ascii="Arial"/>
                <w:spacing w:val="-2"/>
              </w:rPr>
              <w:t>Arts)</w:t>
            </w:r>
          </w:p>
          <w:p w14:paraId="2CE4935B" w14:textId="77777777" w:rsidR="002D0127" w:rsidRDefault="00000000">
            <w:pPr>
              <w:pStyle w:val="TableParagraph"/>
              <w:spacing w:before="1" w:line="290" w:lineRule="atLeast"/>
              <w:ind w:left="110"/>
              <w:rPr>
                <w:rFonts w:ascii="Arial"/>
              </w:rPr>
            </w:pPr>
            <w:r>
              <w:rPr>
                <w:rFonts w:ascii="Arial"/>
              </w:rPr>
              <w:t>CCSSELA</w:t>
            </w:r>
            <w:r>
              <w:rPr>
                <w:rFonts w:ascii="Arial"/>
                <w:spacing w:val="-16"/>
              </w:rPr>
              <w:t xml:space="preserve"> </w:t>
            </w:r>
            <w:r>
              <w:rPr>
                <w:rFonts w:ascii="Arial"/>
              </w:rPr>
              <w:t>Literacy.</w:t>
            </w:r>
            <w:r>
              <w:rPr>
                <w:rFonts w:ascii="Arial"/>
                <w:spacing w:val="-7"/>
              </w:rPr>
              <w:t xml:space="preserve"> </w:t>
            </w:r>
            <w:r>
              <w:rPr>
                <w:rFonts w:ascii="Arial"/>
              </w:rPr>
              <w:t>W.5.4</w:t>
            </w:r>
            <w:r>
              <w:rPr>
                <w:rFonts w:ascii="Arial"/>
                <w:spacing w:val="40"/>
              </w:rPr>
              <w:t xml:space="preserve"> </w:t>
            </w:r>
            <w:r>
              <w:rPr>
                <w:rFonts w:ascii="Arial"/>
              </w:rPr>
              <w:t>Produce</w:t>
            </w:r>
            <w:r>
              <w:rPr>
                <w:rFonts w:ascii="Arial"/>
                <w:spacing w:val="-6"/>
              </w:rPr>
              <w:t xml:space="preserve"> </w:t>
            </w:r>
            <w:r>
              <w:rPr>
                <w:rFonts w:ascii="Arial"/>
              </w:rPr>
              <w:t>clear</w:t>
            </w:r>
            <w:r>
              <w:rPr>
                <w:rFonts w:ascii="Arial"/>
                <w:spacing w:val="-6"/>
              </w:rPr>
              <w:t xml:space="preserve"> </w:t>
            </w:r>
            <w:r>
              <w:rPr>
                <w:rFonts w:ascii="Arial"/>
              </w:rPr>
              <w:t>and</w:t>
            </w:r>
            <w:r>
              <w:rPr>
                <w:rFonts w:ascii="Arial"/>
                <w:spacing w:val="-6"/>
              </w:rPr>
              <w:t xml:space="preserve"> </w:t>
            </w:r>
            <w:r>
              <w:rPr>
                <w:rFonts w:ascii="Arial"/>
              </w:rPr>
              <w:t>coherent</w:t>
            </w:r>
            <w:r>
              <w:rPr>
                <w:rFonts w:ascii="Arial"/>
                <w:spacing w:val="-6"/>
              </w:rPr>
              <w:t xml:space="preserve"> </w:t>
            </w:r>
            <w:r>
              <w:rPr>
                <w:rFonts w:ascii="Arial"/>
              </w:rPr>
              <w:t>writing</w:t>
            </w:r>
            <w:r>
              <w:rPr>
                <w:rFonts w:ascii="Arial"/>
                <w:spacing w:val="-6"/>
              </w:rPr>
              <w:t xml:space="preserve"> </w:t>
            </w:r>
            <w:r>
              <w:rPr>
                <w:rFonts w:ascii="Arial"/>
              </w:rPr>
              <w:t>in</w:t>
            </w:r>
            <w:r>
              <w:rPr>
                <w:rFonts w:ascii="Arial"/>
                <w:spacing w:val="-6"/>
              </w:rPr>
              <w:t xml:space="preserve"> </w:t>
            </w:r>
            <w:r>
              <w:rPr>
                <w:rFonts w:ascii="Arial"/>
              </w:rPr>
              <w:t>which</w:t>
            </w:r>
            <w:r>
              <w:rPr>
                <w:rFonts w:ascii="Arial"/>
                <w:spacing w:val="-6"/>
              </w:rPr>
              <w:t xml:space="preserve"> </w:t>
            </w:r>
            <w:r>
              <w:rPr>
                <w:rFonts w:ascii="Arial"/>
              </w:rPr>
              <w:t>the</w:t>
            </w:r>
            <w:r>
              <w:rPr>
                <w:rFonts w:ascii="Arial"/>
                <w:spacing w:val="-6"/>
              </w:rPr>
              <w:t xml:space="preserve"> </w:t>
            </w:r>
            <w:r>
              <w:rPr>
                <w:rFonts w:ascii="Arial"/>
              </w:rPr>
              <w:t>development</w:t>
            </w:r>
            <w:r>
              <w:rPr>
                <w:rFonts w:ascii="Arial"/>
                <w:spacing w:val="-6"/>
              </w:rPr>
              <w:t xml:space="preserve"> </w:t>
            </w:r>
            <w:r>
              <w:rPr>
                <w:rFonts w:ascii="Arial"/>
              </w:rPr>
              <w:t>and organization are appropriate to the task, purpose, and audience.</w:t>
            </w:r>
          </w:p>
        </w:tc>
      </w:tr>
      <w:tr w:rsidR="002D0127" w14:paraId="2CE4935F" w14:textId="77777777">
        <w:trPr>
          <w:trHeight w:val="540"/>
        </w:trPr>
        <w:tc>
          <w:tcPr>
            <w:tcW w:w="10220" w:type="dxa"/>
          </w:tcPr>
          <w:p w14:paraId="2CE4935D" w14:textId="77777777" w:rsidR="002D0127" w:rsidRDefault="00000000">
            <w:pPr>
              <w:pStyle w:val="TableParagraph"/>
              <w:spacing w:before="2"/>
              <w:ind w:left="110"/>
              <w:rPr>
                <w:rFonts w:ascii="Arial"/>
              </w:rPr>
            </w:pPr>
            <w:r>
              <w:rPr>
                <w:rFonts w:ascii="Arial"/>
                <w:b/>
                <w:color w:val="9900FF"/>
              </w:rPr>
              <w:t>Learning</w:t>
            </w:r>
            <w:r>
              <w:rPr>
                <w:rFonts w:ascii="Arial"/>
                <w:b/>
                <w:color w:val="9900FF"/>
                <w:spacing w:val="-10"/>
              </w:rPr>
              <w:t xml:space="preserve"> </w:t>
            </w:r>
            <w:r>
              <w:rPr>
                <w:rFonts w:ascii="Arial"/>
                <w:b/>
                <w:color w:val="9900FF"/>
              </w:rPr>
              <w:t>targets/specific</w:t>
            </w:r>
            <w:r>
              <w:rPr>
                <w:rFonts w:ascii="Arial"/>
                <w:b/>
                <w:color w:val="9900FF"/>
                <w:spacing w:val="-8"/>
              </w:rPr>
              <w:t xml:space="preserve"> </w:t>
            </w:r>
            <w:r>
              <w:rPr>
                <w:rFonts w:ascii="Arial"/>
                <w:b/>
                <w:color w:val="9900FF"/>
              </w:rPr>
              <w:t>objectives:</w:t>
            </w:r>
            <w:r>
              <w:rPr>
                <w:rFonts w:ascii="Arial"/>
                <w:b/>
                <w:color w:val="9900FF"/>
                <w:spacing w:val="-8"/>
              </w:rPr>
              <w:t xml:space="preserve"> </w:t>
            </w:r>
            <w:r>
              <w:rPr>
                <w:rFonts w:ascii="Arial"/>
              </w:rPr>
              <w:t>(Students</w:t>
            </w:r>
            <w:r>
              <w:rPr>
                <w:rFonts w:ascii="Arial"/>
                <w:spacing w:val="-7"/>
              </w:rPr>
              <w:t xml:space="preserve"> </w:t>
            </w:r>
            <w:r>
              <w:rPr>
                <w:rFonts w:ascii="Arial"/>
              </w:rPr>
              <w:t>will...</w:t>
            </w:r>
            <w:r>
              <w:rPr>
                <w:rFonts w:ascii="Arial"/>
                <w:spacing w:val="-8"/>
              </w:rPr>
              <w:t xml:space="preserve"> </w:t>
            </w:r>
            <w:r>
              <w:rPr>
                <w:rFonts w:ascii="Arial"/>
              </w:rPr>
              <w:t>or</w:t>
            </w:r>
            <w:r>
              <w:rPr>
                <w:rFonts w:ascii="Arial"/>
                <w:spacing w:val="-8"/>
              </w:rPr>
              <w:t xml:space="preserve"> </w:t>
            </w:r>
            <w:r>
              <w:rPr>
                <w:rFonts w:ascii="Arial"/>
              </w:rPr>
              <w:t>I</w:t>
            </w:r>
            <w:r>
              <w:rPr>
                <w:rFonts w:ascii="Arial"/>
                <w:spacing w:val="-7"/>
              </w:rPr>
              <w:t xml:space="preserve"> </w:t>
            </w:r>
            <w:r>
              <w:rPr>
                <w:rFonts w:ascii="Arial"/>
                <w:spacing w:val="-2"/>
              </w:rPr>
              <w:t>can...)</w:t>
            </w:r>
          </w:p>
          <w:p w14:paraId="2CE4935E" w14:textId="77777777" w:rsidR="002D0127" w:rsidRDefault="00000000">
            <w:pPr>
              <w:pStyle w:val="TableParagraph"/>
              <w:numPr>
                <w:ilvl w:val="0"/>
                <w:numId w:val="23"/>
              </w:numPr>
              <w:tabs>
                <w:tab w:val="left" w:pos="829"/>
                <w:tab w:val="left" w:pos="830"/>
              </w:tabs>
              <w:spacing w:before="38" w:line="227" w:lineRule="exact"/>
              <w:rPr>
                <w:rFonts w:ascii="Arial" w:hAnsi="Arial"/>
              </w:rPr>
            </w:pPr>
            <w:r>
              <w:rPr>
                <w:rFonts w:ascii="Arial" w:hAnsi="Arial"/>
              </w:rPr>
              <w:t>I</w:t>
            </w:r>
            <w:r>
              <w:rPr>
                <w:rFonts w:ascii="Arial" w:hAnsi="Arial"/>
                <w:spacing w:val="-6"/>
              </w:rPr>
              <w:t xml:space="preserve"> </w:t>
            </w:r>
            <w:r>
              <w:rPr>
                <w:rFonts w:ascii="Arial" w:hAnsi="Arial"/>
              </w:rPr>
              <w:t>can</w:t>
            </w:r>
            <w:r>
              <w:rPr>
                <w:rFonts w:ascii="Arial" w:hAnsi="Arial"/>
                <w:spacing w:val="-4"/>
              </w:rPr>
              <w:t xml:space="preserve"> </w:t>
            </w:r>
            <w:r>
              <w:rPr>
                <w:rFonts w:ascii="Arial" w:hAnsi="Arial"/>
              </w:rPr>
              <w:t>write</w:t>
            </w:r>
            <w:r>
              <w:rPr>
                <w:rFonts w:ascii="Arial" w:hAnsi="Arial"/>
                <w:spacing w:val="-3"/>
              </w:rPr>
              <w:t xml:space="preserve"> </w:t>
            </w:r>
            <w:r>
              <w:rPr>
                <w:rFonts w:ascii="Arial" w:hAnsi="Arial"/>
              </w:rPr>
              <w:t>a</w:t>
            </w:r>
            <w:r>
              <w:rPr>
                <w:rFonts w:ascii="Arial" w:hAnsi="Arial"/>
                <w:spacing w:val="-4"/>
              </w:rPr>
              <w:t xml:space="preserve"> </w:t>
            </w:r>
            <w:r>
              <w:rPr>
                <w:rFonts w:ascii="Arial" w:hAnsi="Arial"/>
              </w:rPr>
              <w:t>folk</w:t>
            </w:r>
            <w:r>
              <w:rPr>
                <w:rFonts w:ascii="Arial" w:hAnsi="Arial"/>
                <w:spacing w:val="-3"/>
              </w:rPr>
              <w:t xml:space="preserve"> </w:t>
            </w:r>
            <w:r>
              <w:rPr>
                <w:rFonts w:ascii="Arial" w:hAnsi="Arial"/>
              </w:rPr>
              <w:t>tale</w:t>
            </w:r>
            <w:r>
              <w:rPr>
                <w:rFonts w:ascii="Arial" w:hAnsi="Arial"/>
                <w:spacing w:val="-4"/>
              </w:rPr>
              <w:t xml:space="preserve"> </w:t>
            </w:r>
            <w:r>
              <w:rPr>
                <w:rFonts w:ascii="Arial" w:hAnsi="Arial"/>
              </w:rPr>
              <w:t>using</w:t>
            </w:r>
            <w:r>
              <w:rPr>
                <w:rFonts w:ascii="Arial" w:hAnsi="Arial"/>
                <w:spacing w:val="-3"/>
              </w:rPr>
              <w:t xml:space="preserve"> </w:t>
            </w:r>
            <w:r>
              <w:rPr>
                <w:rFonts w:ascii="Arial" w:hAnsi="Arial"/>
              </w:rPr>
              <w:t>quotes</w:t>
            </w:r>
            <w:r>
              <w:rPr>
                <w:rFonts w:ascii="Arial" w:hAnsi="Arial"/>
                <w:spacing w:val="-4"/>
              </w:rPr>
              <w:t xml:space="preserve"> </w:t>
            </w:r>
            <w:r>
              <w:rPr>
                <w:rFonts w:ascii="Arial" w:hAnsi="Arial"/>
              </w:rPr>
              <w:t>from</w:t>
            </w:r>
            <w:r>
              <w:rPr>
                <w:rFonts w:ascii="Arial" w:hAnsi="Arial"/>
                <w:spacing w:val="-3"/>
              </w:rPr>
              <w:t xml:space="preserve"> </w:t>
            </w:r>
            <w:r>
              <w:rPr>
                <w:rFonts w:ascii="Arial" w:hAnsi="Arial"/>
              </w:rPr>
              <w:t>a</w:t>
            </w:r>
            <w:r>
              <w:rPr>
                <w:rFonts w:ascii="Arial" w:hAnsi="Arial"/>
                <w:spacing w:val="-4"/>
              </w:rPr>
              <w:t xml:space="preserve"> </w:t>
            </w:r>
            <w:r>
              <w:rPr>
                <w:rFonts w:ascii="Arial" w:hAnsi="Arial"/>
              </w:rPr>
              <w:t>known</w:t>
            </w:r>
            <w:r>
              <w:rPr>
                <w:rFonts w:ascii="Arial" w:hAnsi="Arial"/>
                <w:spacing w:val="-3"/>
              </w:rPr>
              <w:t xml:space="preserve"> </w:t>
            </w:r>
            <w:r>
              <w:rPr>
                <w:rFonts w:ascii="Arial" w:hAnsi="Arial"/>
                <w:spacing w:val="-2"/>
              </w:rPr>
              <w:t>source.</w:t>
            </w:r>
          </w:p>
        </w:tc>
      </w:tr>
      <w:tr w:rsidR="002D0127" w14:paraId="2CE49362" w14:textId="77777777">
        <w:trPr>
          <w:trHeight w:val="540"/>
        </w:trPr>
        <w:tc>
          <w:tcPr>
            <w:tcW w:w="10220" w:type="dxa"/>
          </w:tcPr>
          <w:p w14:paraId="2CE49360" w14:textId="77777777" w:rsidR="002D0127" w:rsidRDefault="00000000">
            <w:pPr>
              <w:pStyle w:val="TableParagraph"/>
              <w:spacing w:before="1"/>
              <w:ind w:left="110"/>
              <w:rPr>
                <w:rFonts w:ascii="Arial"/>
                <w:b/>
              </w:rPr>
            </w:pPr>
            <w:r>
              <w:rPr>
                <w:rFonts w:ascii="Arial"/>
                <w:b/>
                <w:color w:val="9900FF"/>
              </w:rPr>
              <w:t>Content</w:t>
            </w:r>
            <w:r>
              <w:rPr>
                <w:rFonts w:ascii="Arial"/>
                <w:b/>
                <w:color w:val="9900FF"/>
                <w:spacing w:val="-7"/>
              </w:rPr>
              <w:t xml:space="preserve"> </w:t>
            </w:r>
            <w:r>
              <w:rPr>
                <w:rFonts w:ascii="Arial"/>
                <w:b/>
                <w:color w:val="9900FF"/>
                <w:spacing w:val="-2"/>
              </w:rPr>
              <w:t>vocabulary:</w:t>
            </w:r>
          </w:p>
          <w:p w14:paraId="2CE49361" w14:textId="77777777" w:rsidR="002D0127" w:rsidRDefault="00000000">
            <w:pPr>
              <w:pStyle w:val="TableParagraph"/>
              <w:numPr>
                <w:ilvl w:val="0"/>
                <w:numId w:val="22"/>
              </w:numPr>
              <w:tabs>
                <w:tab w:val="left" w:pos="829"/>
                <w:tab w:val="left" w:pos="830"/>
              </w:tabs>
              <w:spacing w:before="38" w:line="228" w:lineRule="exact"/>
              <w:rPr>
                <w:rFonts w:ascii="Arial" w:hAnsi="Arial"/>
              </w:rPr>
            </w:pPr>
            <w:r>
              <w:rPr>
                <w:rFonts w:ascii="Arial" w:hAnsi="Arial"/>
              </w:rPr>
              <w:t>Ruination</w:t>
            </w:r>
            <w:r>
              <w:rPr>
                <w:rFonts w:ascii="Arial" w:hAnsi="Arial"/>
                <w:spacing w:val="-7"/>
              </w:rPr>
              <w:t xml:space="preserve"> </w:t>
            </w:r>
            <w:r>
              <w:rPr>
                <w:rFonts w:ascii="Arial" w:hAnsi="Arial"/>
              </w:rPr>
              <w:t>–</w:t>
            </w:r>
            <w:r>
              <w:rPr>
                <w:rFonts w:ascii="Arial" w:hAnsi="Arial"/>
                <w:spacing w:val="-5"/>
              </w:rPr>
              <w:t xml:space="preserve"> </w:t>
            </w:r>
            <w:r>
              <w:rPr>
                <w:rFonts w:ascii="Arial" w:hAnsi="Arial"/>
              </w:rPr>
              <w:t>action</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ruining</w:t>
            </w:r>
            <w:r>
              <w:rPr>
                <w:rFonts w:ascii="Arial" w:hAnsi="Arial"/>
                <w:spacing w:val="-5"/>
              </w:rPr>
              <w:t xml:space="preserve"> </w:t>
            </w:r>
            <w:r>
              <w:rPr>
                <w:rFonts w:ascii="Arial" w:hAnsi="Arial"/>
              </w:rPr>
              <w:t>someone</w:t>
            </w:r>
            <w:r>
              <w:rPr>
                <w:rFonts w:ascii="Arial" w:hAnsi="Arial"/>
                <w:spacing w:val="-5"/>
              </w:rPr>
              <w:t xml:space="preserve"> </w:t>
            </w:r>
            <w:r>
              <w:rPr>
                <w:rFonts w:ascii="Arial" w:hAnsi="Arial"/>
              </w:rPr>
              <w:t>or</w:t>
            </w:r>
            <w:r>
              <w:rPr>
                <w:rFonts w:ascii="Arial" w:hAnsi="Arial"/>
                <w:spacing w:val="-5"/>
              </w:rPr>
              <w:t xml:space="preserve"> </w:t>
            </w:r>
            <w:r>
              <w:rPr>
                <w:rFonts w:ascii="Arial" w:hAnsi="Arial"/>
              </w:rPr>
              <w:t>someone,</w:t>
            </w:r>
            <w:r>
              <w:rPr>
                <w:rFonts w:ascii="Arial" w:hAnsi="Arial"/>
                <w:spacing w:val="-5"/>
              </w:rPr>
              <w:t xml:space="preserve"> </w:t>
            </w:r>
            <w:r>
              <w:rPr>
                <w:rFonts w:ascii="Arial" w:hAnsi="Arial"/>
              </w:rPr>
              <w:t>state</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being</w:t>
            </w:r>
            <w:r>
              <w:rPr>
                <w:rFonts w:ascii="Arial" w:hAnsi="Arial"/>
                <w:spacing w:val="-4"/>
              </w:rPr>
              <w:t xml:space="preserve"> </w:t>
            </w:r>
            <w:r>
              <w:rPr>
                <w:rFonts w:ascii="Arial" w:hAnsi="Arial"/>
                <w:spacing w:val="-2"/>
              </w:rPr>
              <w:t>ruined</w:t>
            </w:r>
          </w:p>
        </w:tc>
      </w:tr>
      <w:tr w:rsidR="002D0127" w14:paraId="2CE49365" w14:textId="77777777">
        <w:trPr>
          <w:trHeight w:val="1079"/>
        </w:trPr>
        <w:tc>
          <w:tcPr>
            <w:tcW w:w="10220" w:type="dxa"/>
          </w:tcPr>
          <w:p w14:paraId="2CE49363" w14:textId="77777777" w:rsidR="002D0127" w:rsidRDefault="00000000">
            <w:pPr>
              <w:pStyle w:val="TableParagraph"/>
              <w:spacing w:line="276" w:lineRule="auto"/>
              <w:ind w:left="110"/>
              <w:rPr>
                <w:rFonts w:ascii="Arial"/>
              </w:rPr>
            </w:pPr>
            <w:r>
              <w:rPr>
                <w:rFonts w:ascii="Arial"/>
                <w:b/>
                <w:color w:val="00B04F"/>
              </w:rPr>
              <w:t>Assessment:</w:t>
            </w:r>
            <w:r>
              <w:rPr>
                <w:rFonts w:ascii="Arial"/>
                <w:b/>
                <w:color w:val="00B04F"/>
                <w:spacing w:val="-4"/>
              </w:rPr>
              <w:t xml:space="preserve"> </w:t>
            </w:r>
            <w:r>
              <w:rPr>
                <w:rFonts w:ascii="Arial"/>
              </w:rPr>
              <w:t>(Measures/evaluates</w:t>
            </w:r>
            <w:r>
              <w:rPr>
                <w:rFonts w:ascii="Arial"/>
                <w:spacing w:val="-5"/>
              </w:rPr>
              <w:t xml:space="preserve"> </w:t>
            </w:r>
            <w:r>
              <w:rPr>
                <w:rFonts w:ascii="Arial"/>
              </w:rPr>
              <w:t>what</w:t>
            </w:r>
            <w:r>
              <w:rPr>
                <w:rFonts w:ascii="Arial"/>
                <w:spacing w:val="-4"/>
              </w:rPr>
              <w:t xml:space="preserve"> </w:t>
            </w:r>
            <w:r>
              <w:rPr>
                <w:rFonts w:ascii="Arial"/>
              </w:rPr>
              <w:t>a</w:t>
            </w:r>
            <w:r>
              <w:rPr>
                <w:rFonts w:ascii="Arial"/>
                <w:spacing w:val="-5"/>
              </w:rPr>
              <w:t xml:space="preserve"> </w:t>
            </w:r>
            <w:r>
              <w:rPr>
                <w:rFonts w:ascii="Arial"/>
              </w:rPr>
              <w:t>student</w:t>
            </w:r>
            <w:r>
              <w:rPr>
                <w:rFonts w:ascii="Arial"/>
                <w:spacing w:val="-4"/>
              </w:rPr>
              <w:t xml:space="preserve"> </w:t>
            </w:r>
            <w:r>
              <w:rPr>
                <w:rFonts w:ascii="Arial"/>
              </w:rPr>
              <w:t>knows,</w:t>
            </w:r>
            <w:r>
              <w:rPr>
                <w:rFonts w:ascii="Arial"/>
                <w:spacing w:val="-5"/>
              </w:rPr>
              <w:t xml:space="preserve"> </w:t>
            </w:r>
            <w:r>
              <w:rPr>
                <w:rFonts w:ascii="Arial"/>
              </w:rPr>
              <w:t>understands,</w:t>
            </w:r>
            <w:r>
              <w:rPr>
                <w:rFonts w:ascii="Arial"/>
                <w:spacing w:val="-4"/>
              </w:rPr>
              <w:t xml:space="preserve"> </w:t>
            </w:r>
            <w:r>
              <w:rPr>
                <w:rFonts w:ascii="Arial"/>
              </w:rPr>
              <w:t>or</w:t>
            </w:r>
            <w:r>
              <w:rPr>
                <w:rFonts w:ascii="Arial"/>
                <w:spacing w:val="-5"/>
              </w:rPr>
              <w:t xml:space="preserve"> </w:t>
            </w:r>
            <w:r>
              <w:rPr>
                <w:rFonts w:ascii="Arial"/>
              </w:rPr>
              <w:t>can</w:t>
            </w:r>
            <w:r>
              <w:rPr>
                <w:rFonts w:ascii="Arial"/>
                <w:spacing w:val="-4"/>
              </w:rPr>
              <w:t xml:space="preserve"> </w:t>
            </w:r>
            <w:r>
              <w:rPr>
                <w:rFonts w:ascii="Arial"/>
              </w:rPr>
              <w:t>do</w:t>
            </w:r>
            <w:r>
              <w:rPr>
                <w:rFonts w:ascii="Arial"/>
                <w:spacing w:val="-5"/>
              </w:rPr>
              <w:t xml:space="preserve"> </w:t>
            </w:r>
            <w:r>
              <w:rPr>
                <w:rFonts w:ascii="Arial"/>
              </w:rPr>
              <w:t>(standards</w:t>
            </w:r>
            <w:r>
              <w:rPr>
                <w:rFonts w:ascii="Arial"/>
                <w:spacing w:val="-4"/>
              </w:rPr>
              <w:t xml:space="preserve"> </w:t>
            </w:r>
            <w:r>
              <w:rPr>
                <w:rFonts w:ascii="Arial"/>
              </w:rPr>
              <w:t>and learning targets/objectives). Results should be used in Teacher Reflection below.)</w:t>
            </w:r>
          </w:p>
          <w:p w14:paraId="2CE49364" w14:textId="77777777" w:rsidR="002D0127" w:rsidRDefault="00000000">
            <w:pPr>
              <w:pStyle w:val="TableParagraph"/>
              <w:numPr>
                <w:ilvl w:val="0"/>
                <w:numId w:val="21"/>
              </w:numPr>
              <w:tabs>
                <w:tab w:val="left" w:pos="829"/>
                <w:tab w:val="left" w:pos="830"/>
              </w:tabs>
              <w:spacing w:line="250" w:lineRule="atLeast"/>
              <w:ind w:right="317"/>
              <w:rPr>
                <w:rFonts w:ascii="Arial" w:hAnsi="Arial"/>
              </w:rPr>
            </w:pPr>
            <w:r>
              <w:rPr>
                <w:rFonts w:ascii="Arial" w:hAnsi="Arial"/>
                <w:b/>
              </w:rPr>
              <w:t>Write</w:t>
            </w:r>
            <w:r>
              <w:rPr>
                <w:rFonts w:ascii="Arial" w:hAnsi="Arial"/>
                <w:b/>
                <w:spacing w:val="-4"/>
              </w:rPr>
              <w:t xml:space="preserve"> </w:t>
            </w:r>
            <w:r>
              <w:rPr>
                <w:rFonts w:ascii="Arial" w:hAnsi="Arial"/>
              </w:rPr>
              <w:t>an</w:t>
            </w:r>
            <w:r>
              <w:rPr>
                <w:rFonts w:ascii="Arial" w:hAnsi="Arial"/>
                <w:spacing w:val="-4"/>
              </w:rPr>
              <w:t xml:space="preserve"> </w:t>
            </w:r>
            <w:r>
              <w:rPr>
                <w:rFonts w:ascii="Arial" w:hAnsi="Arial"/>
              </w:rPr>
              <w:t>original</w:t>
            </w:r>
            <w:r>
              <w:rPr>
                <w:rFonts w:ascii="Arial" w:hAnsi="Arial"/>
                <w:spacing w:val="-4"/>
              </w:rPr>
              <w:t xml:space="preserve"> </w:t>
            </w:r>
            <w:r>
              <w:rPr>
                <w:rFonts w:ascii="Arial" w:hAnsi="Arial"/>
              </w:rPr>
              <w:t>folk</w:t>
            </w:r>
            <w:r>
              <w:rPr>
                <w:rFonts w:ascii="Arial" w:hAnsi="Arial"/>
                <w:spacing w:val="-4"/>
              </w:rPr>
              <w:t xml:space="preserve"> </w:t>
            </w:r>
            <w:r>
              <w:rPr>
                <w:rFonts w:ascii="Arial" w:hAnsi="Arial"/>
              </w:rPr>
              <w:t>tale</w:t>
            </w:r>
            <w:r>
              <w:rPr>
                <w:rFonts w:ascii="Arial" w:hAnsi="Arial"/>
                <w:spacing w:val="-4"/>
              </w:rPr>
              <w:t xml:space="preserve"> </w:t>
            </w:r>
            <w:r>
              <w:rPr>
                <w:rFonts w:ascii="Arial" w:hAnsi="Arial"/>
              </w:rPr>
              <w:t>based</w:t>
            </w:r>
            <w:r>
              <w:rPr>
                <w:rFonts w:ascii="Arial" w:hAnsi="Arial"/>
                <w:spacing w:val="-4"/>
              </w:rPr>
              <w:t xml:space="preserve"> </w:t>
            </w:r>
            <w:r>
              <w:rPr>
                <w:rFonts w:ascii="Arial" w:hAnsi="Arial"/>
              </w:rPr>
              <w:t>on</w:t>
            </w:r>
            <w:r>
              <w:rPr>
                <w:rFonts w:ascii="Arial" w:hAnsi="Arial"/>
                <w:spacing w:val="-4"/>
              </w:rPr>
              <w:t xml:space="preserve"> </w:t>
            </w:r>
            <w:r>
              <w:rPr>
                <w:rFonts w:ascii="Arial" w:hAnsi="Arial"/>
              </w:rPr>
              <w:t>quotes</w:t>
            </w:r>
            <w:r>
              <w:rPr>
                <w:rFonts w:ascii="Arial" w:hAnsi="Arial"/>
                <w:spacing w:val="-4"/>
              </w:rPr>
              <w:t xml:space="preserve"> </w:t>
            </w:r>
            <w:r>
              <w:rPr>
                <w:rFonts w:ascii="Arial" w:hAnsi="Arial"/>
              </w:rPr>
              <w:t>from</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folk</w:t>
            </w:r>
            <w:r>
              <w:rPr>
                <w:rFonts w:ascii="Arial" w:hAnsi="Arial"/>
                <w:spacing w:val="-4"/>
              </w:rPr>
              <w:t xml:space="preserve"> </w:t>
            </w:r>
            <w:r>
              <w:rPr>
                <w:rFonts w:ascii="Arial" w:hAnsi="Arial"/>
              </w:rPr>
              <w:t>tale</w:t>
            </w:r>
            <w:r>
              <w:rPr>
                <w:rFonts w:ascii="Arial" w:hAnsi="Arial"/>
                <w:spacing w:val="-4"/>
              </w:rPr>
              <w:t xml:space="preserve"> </w:t>
            </w:r>
            <w:r>
              <w:rPr>
                <w:rFonts w:ascii="Arial" w:hAnsi="Arial"/>
                <w:u w:val="thick"/>
              </w:rPr>
              <w:t>Who</w:t>
            </w:r>
            <w:r>
              <w:rPr>
                <w:rFonts w:ascii="Arial" w:hAnsi="Arial"/>
                <w:spacing w:val="-4"/>
                <w:u w:val="thick"/>
              </w:rPr>
              <w:t xml:space="preserve"> </w:t>
            </w:r>
            <w:r>
              <w:rPr>
                <w:rFonts w:ascii="Arial" w:hAnsi="Arial"/>
                <w:u w:val="thick"/>
              </w:rPr>
              <w:t>Stole</w:t>
            </w:r>
            <w:r>
              <w:rPr>
                <w:rFonts w:ascii="Arial" w:hAnsi="Arial"/>
                <w:spacing w:val="-4"/>
                <w:u w:val="thick"/>
              </w:rPr>
              <w:t xml:space="preserve"> </w:t>
            </w:r>
            <w:r>
              <w:rPr>
                <w:rFonts w:ascii="Arial" w:hAnsi="Arial"/>
                <w:u w:val="thick"/>
              </w:rPr>
              <w:t>My</w:t>
            </w:r>
            <w:r>
              <w:rPr>
                <w:rFonts w:ascii="Arial" w:hAnsi="Arial"/>
                <w:spacing w:val="-4"/>
                <w:u w:val="thick"/>
              </w:rPr>
              <w:t xml:space="preserve"> </w:t>
            </w:r>
            <w:r>
              <w:rPr>
                <w:rFonts w:ascii="Arial" w:hAnsi="Arial"/>
                <w:u w:val="thick"/>
              </w:rPr>
              <w:t>Hairy</w:t>
            </w:r>
            <w:r>
              <w:rPr>
                <w:rFonts w:ascii="Arial" w:hAnsi="Arial"/>
                <w:spacing w:val="-8"/>
                <w:u w:val="thick"/>
              </w:rPr>
              <w:t xml:space="preserve"> </w:t>
            </w:r>
            <w:r>
              <w:rPr>
                <w:rFonts w:ascii="Arial" w:hAnsi="Arial"/>
                <w:u w:val="thick"/>
              </w:rPr>
              <w:t>Toe</w:t>
            </w:r>
            <w:r>
              <w:rPr>
                <w:rFonts w:ascii="Arial" w:hAnsi="Arial"/>
              </w:rPr>
              <w:t>?</w:t>
            </w:r>
            <w:r>
              <w:rPr>
                <w:rFonts w:ascii="Arial" w:hAnsi="Arial"/>
                <w:spacing w:val="-4"/>
              </w:rPr>
              <w:t xml:space="preserve"> </w:t>
            </w:r>
            <w:r>
              <w:rPr>
                <w:rFonts w:ascii="Arial" w:hAnsi="Arial"/>
              </w:rPr>
              <w:t>Retold by Shutta Crum and illustrated by Katya Krenina</w:t>
            </w:r>
          </w:p>
        </w:tc>
      </w:tr>
      <w:tr w:rsidR="002D0127" w14:paraId="2CE4936A" w14:textId="77777777">
        <w:trPr>
          <w:trHeight w:val="2771"/>
        </w:trPr>
        <w:tc>
          <w:tcPr>
            <w:tcW w:w="10220" w:type="dxa"/>
          </w:tcPr>
          <w:p w14:paraId="2CE49366" w14:textId="77777777" w:rsidR="002D0127" w:rsidRDefault="00000000">
            <w:pPr>
              <w:pStyle w:val="TableParagraph"/>
              <w:spacing w:line="276" w:lineRule="auto"/>
              <w:ind w:left="110" w:right="181"/>
              <w:rPr>
                <w:rFonts w:ascii="Arial"/>
              </w:rPr>
            </w:pPr>
            <w:r>
              <w:rPr>
                <w:rFonts w:ascii="Arial"/>
                <w:b/>
                <w:color w:val="006FBF"/>
              </w:rPr>
              <w:t>Checking</w:t>
            </w:r>
            <w:r>
              <w:rPr>
                <w:rFonts w:ascii="Arial"/>
                <w:b/>
                <w:color w:val="006FBF"/>
                <w:spacing w:val="-4"/>
              </w:rPr>
              <w:t xml:space="preserve"> </w:t>
            </w:r>
            <w:r>
              <w:rPr>
                <w:rFonts w:ascii="Arial"/>
                <w:b/>
                <w:color w:val="006FBF"/>
              </w:rPr>
              <w:t>for</w:t>
            </w:r>
            <w:r>
              <w:rPr>
                <w:rFonts w:ascii="Arial"/>
                <w:b/>
                <w:color w:val="006FBF"/>
                <w:spacing w:val="-4"/>
              </w:rPr>
              <w:t xml:space="preserve"> </w:t>
            </w:r>
            <w:r>
              <w:rPr>
                <w:rFonts w:ascii="Arial"/>
                <w:b/>
                <w:color w:val="006FBF"/>
              </w:rPr>
              <w:t>understanding:</w:t>
            </w:r>
            <w:r>
              <w:rPr>
                <w:rFonts w:ascii="Arial"/>
                <w:b/>
                <w:color w:val="006FBF"/>
                <w:spacing w:val="-4"/>
              </w:rPr>
              <w:t xml:space="preserve"> </w:t>
            </w:r>
            <w:r>
              <w:rPr>
                <w:rFonts w:ascii="Arial"/>
              </w:rPr>
              <w:t>(Check</w:t>
            </w:r>
            <w:r>
              <w:rPr>
                <w:rFonts w:ascii="Arial"/>
                <w:spacing w:val="-4"/>
              </w:rPr>
              <w:t xml:space="preserve"> </w:t>
            </w:r>
            <w:r>
              <w:rPr>
                <w:rFonts w:ascii="Arial"/>
              </w:rPr>
              <w:t>to</w:t>
            </w:r>
            <w:r>
              <w:rPr>
                <w:rFonts w:ascii="Arial"/>
                <w:spacing w:val="-4"/>
              </w:rPr>
              <w:t xml:space="preserve"> </w:t>
            </w:r>
            <w:r>
              <w:rPr>
                <w:rFonts w:ascii="Arial"/>
              </w:rPr>
              <w:t>make</w:t>
            </w:r>
            <w:r>
              <w:rPr>
                <w:rFonts w:ascii="Arial"/>
                <w:spacing w:val="-4"/>
              </w:rPr>
              <w:t xml:space="preserve"> </w:t>
            </w:r>
            <w:r>
              <w:rPr>
                <w:rFonts w:ascii="Arial"/>
              </w:rPr>
              <w:t>sure</w:t>
            </w:r>
            <w:r>
              <w:rPr>
                <w:rFonts w:ascii="Arial"/>
                <w:spacing w:val="-4"/>
              </w:rPr>
              <w:t xml:space="preserve"> </w:t>
            </w:r>
            <w:r>
              <w:rPr>
                <w:rFonts w:ascii="Arial"/>
              </w:rPr>
              <w:t>the</w:t>
            </w:r>
            <w:r>
              <w:rPr>
                <w:rFonts w:ascii="Arial"/>
                <w:spacing w:val="-4"/>
              </w:rPr>
              <w:t xml:space="preserve"> </w:t>
            </w:r>
            <w:r>
              <w:rPr>
                <w:rFonts w:ascii="Arial"/>
              </w:rPr>
              <w:t>students</w:t>
            </w:r>
            <w:r>
              <w:rPr>
                <w:rFonts w:ascii="Arial"/>
                <w:spacing w:val="-4"/>
              </w:rPr>
              <w:t xml:space="preserve"> </w:t>
            </w:r>
            <w:r>
              <w:rPr>
                <w:rFonts w:ascii="Arial"/>
              </w:rPr>
              <w:t>know</w:t>
            </w:r>
            <w:r>
              <w:rPr>
                <w:rFonts w:ascii="Arial"/>
                <w:spacing w:val="-4"/>
              </w:rPr>
              <w:t xml:space="preserve"> </w:t>
            </w:r>
            <w:r>
              <w:rPr>
                <w:rFonts w:ascii="Arial"/>
              </w:rPr>
              <w:t>prior</w:t>
            </w:r>
            <w:r>
              <w:rPr>
                <w:rFonts w:ascii="Arial"/>
                <w:spacing w:val="-4"/>
              </w:rPr>
              <w:t xml:space="preserve"> </w:t>
            </w:r>
            <w:r>
              <w:rPr>
                <w:rFonts w:ascii="Arial"/>
              </w:rPr>
              <w:t>information</w:t>
            </w:r>
            <w:r>
              <w:rPr>
                <w:rFonts w:ascii="Arial"/>
                <w:spacing w:val="-4"/>
              </w:rPr>
              <w:t xml:space="preserve"> </w:t>
            </w:r>
            <w:r>
              <w:rPr>
                <w:rFonts w:ascii="Arial"/>
              </w:rPr>
              <w:t>before moving on, review/clarify misunderstandings.)</w:t>
            </w:r>
          </w:p>
          <w:p w14:paraId="2CE49367" w14:textId="77777777" w:rsidR="002D0127" w:rsidRDefault="00000000">
            <w:pPr>
              <w:pStyle w:val="TableParagraph"/>
              <w:numPr>
                <w:ilvl w:val="0"/>
                <w:numId w:val="20"/>
              </w:numPr>
              <w:tabs>
                <w:tab w:val="left" w:pos="829"/>
                <w:tab w:val="left" w:pos="830"/>
              </w:tabs>
              <w:ind w:right="300"/>
              <w:rPr>
                <w:rFonts w:ascii="Arial" w:hAnsi="Arial"/>
                <w:sz w:val="20"/>
              </w:rPr>
            </w:pPr>
            <w:r>
              <w:rPr>
                <w:rFonts w:ascii="Arial" w:hAnsi="Arial"/>
                <w:b/>
              </w:rPr>
              <w:t xml:space="preserve">Refer </w:t>
            </w:r>
            <w:r>
              <w:rPr>
                <w:rFonts w:ascii="Arial" w:hAnsi="Arial"/>
              </w:rPr>
              <w:t>to the Folk</w:t>
            </w:r>
            <w:r>
              <w:rPr>
                <w:rFonts w:ascii="Arial" w:hAnsi="Arial"/>
                <w:spacing w:val="-1"/>
              </w:rPr>
              <w:t xml:space="preserve"> </w:t>
            </w:r>
            <w:r>
              <w:rPr>
                <w:rFonts w:ascii="Arial" w:hAnsi="Arial"/>
              </w:rPr>
              <w:t>Tale chart.</w:t>
            </w:r>
            <w:r>
              <w:rPr>
                <w:rFonts w:ascii="Arial" w:hAnsi="Arial"/>
                <w:spacing w:val="40"/>
              </w:rPr>
              <w:t xml:space="preserve"> </w:t>
            </w:r>
            <w:r>
              <w:rPr>
                <w:rFonts w:ascii="Arial" w:hAnsi="Arial"/>
                <w:sz w:val="20"/>
              </w:rPr>
              <w:t>(Simple and straightforward, Includes magic or supernatural powers, Characters</w:t>
            </w:r>
            <w:r>
              <w:rPr>
                <w:rFonts w:ascii="Arial" w:hAnsi="Arial"/>
                <w:spacing w:val="-4"/>
                <w:sz w:val="20"/>
              </w:rPr>
              <w:t xml:space="preserve"> </w:t>
            </w:r>
            <w:r>
              <w:rPr>
                <w:rFonts w:ascii="Arial" w:hAnsi="Arial"/>
                <w:sz w:val="20"/>
              </w:rPr>
              <w:t>represent</w:t>
            </w:r>
            <w:r>
              <w:rPr>
                <w:rFonts w:ascii="Arial" w:hAnsi="Arial"/>
                <w:spacing w:val="-4"/>
                <w:sz w:val="20"/>
              </w:rPr>
              <w:t xml:space="preserve"> </w:t>
            </w:r>
            <w:r>
              <w:rPr>
                <w:rFonts w:ascii="Arial" w:hAnsi="Arial"/>
                <w:sz w:val="20"/>
              </w:rPr>
              <w:t>human</w:t>
            </w:r>
            <w:r>
              <w:rPr>
                <w:rFonts w:ascii="Arial" w:hAnsi="Arial"/>
                <w:spacing w:val="-4"/>
                <w:sz w:val="20"/>
              </w:rPr>
              <w:t xml:space="preserve"> </w:t>
            </w:r>
            <w:r>
              <w:rPr>
                <w:rFonts w:ascii="Arial" w:hAnsi="Arial"/>
                <w:sz w:val="20"/>
              </w:rPr>
              <w:t>qualities</w:t>
            </w:r>
            <w:r>
              <w:rPr>
                <w:rFonts w:ascii="Arial" w:hAnsi="Arial"/>
                <w:spacing w:val="-4"/>
                <w:sz w:val="20"/>
              </w:rPr>
              <w:t xml:space="preserve"> </w:t>
            </w:r>
            <w:r>
              <w:rPr>
                <w:rFonts w:ascii="Arial" w:hAnsi="Arial"/>
                <w:sz w:val="20"/>
              </w:rPr>
              <w:t>such</w:t>
            </w:r>
            <w:r>
              <w:rPr>
                <w:rFonts w:ascii="Arial" w:hAnsi="Arial"/>
                <w:spacing w:val="-4"/>
                <w:sz w:val="20"/>
              </w:rPr>
              <w:t xml:space="preserve"> </w:t>
            </w:r>
            <w:r>
              <w:rPr>
                <w:rFonts w:ascii="Arial" w:hAnsi="Arial"/>
                <w:sz w:val="20"/>
              </w:rPr>
              <w:t>as</w:t>
            </w:r>
            <w:r>
              <w:rPr>
                <w:rFonts w:ascii="Arial" w:hAnsi="Arial"/>
                <w:spacing w:val="-4"/>
                <w:sz w:val="20"/>
              </w:rPr>
              <w:t xml:space="preserve"> </w:t>
            </w:r>
            <w:r>
              <w:rPr>
                <w:rFonts w:ascii="Arial" w:hAnsi="Arial"/>
                <w:sz w:val="20"/>
              </w:rPr>
              <w:t>good,</w:t>
            </w:r>
            <w:r>
              <w:rPr>
                <w:rFonts w:ascii="Arial" w:hAnsi="Arial"/>
                <w:spacing w:val="-4"/>
                <w:sz w:val="20"/>
              </w:rPr>
              <w:t xml:space="preserve"> </w:t>
            </w:r>
            <w:r>
              <w:rPr>
                <w:rFonts w:ascii="Arial" w:hAnsi="Arial"/>
                <w:sz w:val="20"/>
              </w:rPr>
              <w:t>evil,</w:t>
            </w:r>
            <w:r>
              <w:rPr>
                <w:rFonts w:ascii="Arial" w:hAnsi="Arial"/>
                <w:spacing w:val="-4"/>
                <w:sz w:val="20"/>
              </w:rPr>
              <w:t xml:space="preserve"> </w:t>
            </w:r>
            <w:r>
              <w:rPr>
                <w:rFonts w:ascii="Arial" w:hAnsi="Arial"/>
                <w:sz w:val="20"/>
              </w:rPr>
              <w:t>wisdom,</w:t>
            </w:r>
            <w:r>
              <w:rPr>
                <w:rFonts w:ascii="Arial" w:hAnsi="Arial"/>
                <w:spacing w:val="-4"/>
                <w:sz w:val="20"/>
              </w:rPr>
              <w:t xml:space="preserve"> </w:t>
            </w:r>
            <w:r>
              <w:rPr>
                <w:rFonts w:ascii="Arial" w:hAnsi="Arial"/>
                <w:sz w:val="20"/>
              </w:rPr>
              <w:t>foolishness,</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laziness,</w:t>
            </w:r>
            <w:r>
              <w:rPr>
                <w:rFonts w:ascii="Arial" w:hAnsi="Arial"/>
                <w:spacing w:val="-4"/>
                <w:sz w:val="20"/>
              </w:rPr>
              <w:t xml:space="preserve"> </w:t>
            </w:r>
            <w:r>
              <w:rPr>
                <w:rFonts w:ascii="Arial" w:hAnsi="Arial"/>
                <w:sz w:val="20"/>
              </w:rPr>
              <w:t xml:space="preserve">Problems and conflict are clear, Ending is usually happy or satisfying, and Good usually is rewarded and evil </w:t>
            </w:r>
            <w:r>
              <w:rPr>
                <w:rFonts w:ascii="Arial" w:hAnsi="Arial"/>
                <w:spacing w:val="-2"/>
                <w:sz w:val="20"/>
              </w:rPr>
              <w:t>punished)</w:t>
            </w:r>
          </w:p>
          <w:p w14:paraId="2CE49368" w14:textId="77777777" w:rsidR="002D0127" w:rsidRDefault="00000000">
            <w:pPr>
              <w:pStyle w:val="TableParagraph"/>
              <w:numPr>
                <w:ilvl w:val="0"/>
                <w:numId w:val="20"/>
              </w:numPr>
              <w:tabs>
                <w:tab w:val="left" w:pos="829"/>
                <w:tab w:val="left" w:pos="830"/>
              </w:tabs>
              <w:ind w:right="325"/>
              <w:rPr>
                <w:rFonts w:ascii="Arial" w:hAnsi="Arial"/>
              </w:rPr>
            </w:pPr>
            <w:r>
              <w:rPr>
                <w:rFonts w:ascii="Arial" w:hAnsi="Arial"/>
                <w:b/>
              </w:rPr>
              <w:t xml:space="preserve">Say </w:t>
            </w:r>
            <w:r>
              <w:rPr>
                <w:rFonts w:ascii="Arial" w:hAnsi="Arial"/>
              </w:rPr>
              <w:t>– During the last few weeks, we’ve been reading folk tales from different areas of the United States to complement our social studies study of the regions of the U.S.</w:t>
            </w:r>
            <w:r>
              <w:rPr>
                <w:rFonts w:ascii="Arial" w:hAnsi="Arial"/>
                <w:spacing w:val="40"/>
              </w:rPr>
              <w:t xml:space="preserve"> </w:t>
            </w:r>
            <w:r>
              <w:rPr>
                <w:rFonts w:ascii="Arial" w:hAnsi="Arial"/>
              </w:rPr>
              <w:t>As we have been</w:t>
            </w:r>
            <w:r>
              <w:rPr>
                <w:rFonts w:ascii="Arial" w:hAnsi="Arial"/>
                <w:spacing w:val="-4"/>
              </w:rPr>
              <w:t xml:space="preserve"> </w:t>
            </w:r>
            <w:r>
              <w:rPr>
                <w:rFonts w:ascii="Arial" w:hAnsi="Arial"/>
              </w:rPr>
              <w:t>reading</w:t>
            </w:r>
            <w:r>
              <w:rPr>
                <w:rFonts w:ascii="Arial" w:hAnsi="Arial"/>
                <w:spacing w:val="-4"/>
              </w:rPr>
              <w:t xml:space="preserve"> </w:t>
            </w:r>
            <w:r>
              <w:rPr>
                <w:rFonts w:ascii="Arial" w:hAnsi="Arial"/>
              </w:rPr>
              <w:t>various</w:t>
            </w:r>
            <w:r>
              <w:rPr>
                <w:rFonts w:ascii="Arial" w:hAnsi="Arial"/>
                <w:spacing w:val="-4"/>
              </w:rPr>
              <w:t xml:space="preserve"> </w:t>
            </w:r>
            <w:r>
              <w:rPr>
                <w:rFonts w:ascii="Arial" w:hAnsi="Arial"/>
              </w:rPr>
              <w:t>folk</w:t>
            </w:r>
            <w:r>
              <w:rPr>
                <w:rFonts w:ascii="Arial" w:hAnsi="Arial"/>
                <w:spacing w:val="-4"/>
              </w:rPr>
              <w:t xml:space="preserve"> </w:t>
            </w:r>
            <w:r>
              <w:rPr>
                <w:rFonts w:ascii="Arial" w:hAnsi="Arial"/>
              </w:rPr>
              <w:t>tales,</w:t>
            </w:r>
            <w:r>
              <w:rPr>
                <w:rFonts w:ascii="Arial" w:hAnsi="Arial"/>
                <w:spacing w:val="-4"/>
              </w:rPr>
              <w:t xml:space="preserve"> </w:t>
            </w:r>
            <w:r>
              <w:rPr>
                <w:rFonts w:ascii="Arial" w:hAnsi="Arial"/>
              </w:rPr>
              <w:t>we’ve</w:t>
            </w:r>
            <w:r>
              <w:rPr>
                <w:rFonts w:ascii="Arial" w:hAnsi="Arial"/>
                <w:spacing w:val="-4"/>
              </w:rPr>
              <w:t xml:space="preserve"> </w:t>
            </w:r>
            <w:r>
              <w:rPr>
                <w:rFonts w:ascii="Arial" w:hAnsi="Arial"/>
              </w:rPr>
              <w:t>discovered</w:t>
            </w:r>
            <w:r>
              <w:rPr>
                <w:rFonts w:ascii="Arial" w:hAnsi="Arial"/>
                <w:spacing w:val="40"/>
              </w:rPr>
              <w:t xml:space="preserve"> </w:t>
            </w:r>
            <w:r>
              <w:rPr>
                <w:rFonts w:ascii="Arial" w:hAnsi="Arial"/>
              </w:rPr>
              <w:t>characteristics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folk</w:t>
            </w:r>
            <w:r>
              <w:rPr>
                <w:rFonts w:ascii="Arial" w:hAnsi="Arial"/>
                <w:spacing w:val="-4"/>
              </w:rPr>
              <w:t xml:space="preserve"> </w:t>
            </w:r>
            <w:r>
              <w:rPr>
                <w:rFonts w:ascii="Arial" w:hAnsi="Arial"/>
              </w:rPr>
              <w:t>tales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listed</w:t>
            </w:r>
            <w:r>
              <w:rPr>
                <w:rFonts w:ascii="Arial" w:hAnsi="Arial"/>
                <w:spacing w:val="-4"/>
              </w:rPr>
              <w:t xml:space="preserve"> </w:t>
            </w:r>
            <w:r>
              <w:rPr>
                <w:rFonts w:ascii="Arial" w:hAnsi="Arial"/>
              </w:rPr>
              <w:t>them on a chart.</w:t>
            </w:r>
          </w:p>
          <w:p w14:paraId="2CE49369" w14:textId="77777777" w:rsidR="002D0127" w:rsidRDefault="00000000">
            <w:pPr>
              <w:pStyle w:val="TableParagraph"/>
              <w:numPr>
                <w:ilvl w:val="0"/>
                <w:numId w:val="20"/>
              </w:numPr>
              <w:tabs>
                <w:tab w:val="left" w:pos="829"/>
                <w:tab w:val="left" w:pos="830"/>
              </w:tabs>
              <w:spacing w:line="220" w:lineRule="exact"/>
              <w:rPr>
                <w:rFonts w:ascii="Arial" w:hAnsi="Arial"/>
              </w:rPr>
            </w:pPr>
            <w:r>
              <w:rPr>
                <w:rFonts w:ascii="Arial" w:hAnsi="Arial"/>
                <w:b/>
              </w:rPr>
              <w:t>Ask</w:t>
            </w:r>
            <w:r>
              <w:rPr>
                <w:rFonts w:ascii="Arial" w:hAnsi="Arial"/>
                <w:b/>
                <w:spacing w:val="-7"/>
              </w:rPr>
              <w:t xml:space="preserve"> </w:t>
            </w:r>
            <w:r>
              <w:rPr>
                <w:rFonts w:ascii="Arial" w:hAnsi="Arial"/>
              </w:rPr>
              <w:t>-</w:t>
            </w:r>
            <w:r>
              <w:rPr>
                <w:rFonts w:ascii="Arial" w:hAnsi="Arial"/>
                <w:spacing w:val="-4"/>
              </w:rPr>
              <w:t xml:space="preserve"> </w:t>
            </w:r>
            <w:r>
              <w:rPr>
                <w:rFonts w:ascii="Arial" w:hAnsi="Arial"/>
              </w:rPr>
              <w:t>What</w:t>
            </w:r>
            <w:r>
              <w:rPr>
                <w:rFonts w:ascii="Arial" w:hAnsi="Arial"/>
                <w:spacing w:val="-5"/>
              </w:rPr>
              <w:t xml:space="preserve"> </w:t>
            </w:r>
            <w:r>
              <w:rPr>
                <w:rFonts w:ascii="Arial" w:hAnsi="Arial"/>
              </w:rPr>
              <w:t>are</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characteristics</w:t>
            </w:r>
            <w:r>
              <w:rPr>
                <w:rFonts w:ascii="Arial" w:hAnsi="Arial"/>
                <w:spacing w:val="-4"/>
              </w:rPr>
              <w:t xml:space="preserve"> </w:t>
            </w:r>
            <w:r>
              <w:rPr>
                <w:rFonts w:ascii="Arial" w:hAnsi="Arial"/>
              </w:rPr>
              <w:t>we</w:t>
            </w:r>
            <w:r>
              <w:rPr>
                <w:rFonts w:ascii="Arial" w:hAnsi="Arial"/>
                <w:spacing w:val="-4"/>
              </w:rPr>
              <w:t xml:space="preserve"> </w:t>
            </w:r>
            <w:r>
              <w:rPr>
                <w:rFonts w:ascii="Arial" w:hAnsi="Arial"/>
                <w:spacing w:val="-2"/>
              </w:rPr>
              <w:t>discovered?</w:t>
            </w:r>
          </w:p>
        </w:tc>
      </w:tr>
      <w:tr w:rsidR="002D0127" w14:paraId="2CE49371" w14:textId="77777777">
        <w:trPr>
          <w:trHeight w:val="3040"/>
        </w:trPr>
        <w:tc>
          <w:tcPr>
            <w:tcW w:w="10220" w:type="dxa"/>
          </w:tcPr>
          <w:p w14:paraId="2CE4936B" w14:textId="77777777" w:rsidR="002D0127" w:rsidRDefault="00000000">
            <w:pPr>
              <w:pStyle w:val="TableParagraph"/>
              <w:spacing w:before="7"/>
              <w:ind w:left="110"/>
              <w:rPr>
                <w:rFonts w:ascii="Arial" w:hAnsi="Arial"/>
              </w:rPr>
            </w:pPr>
            <w:r>
              <w:rPr>
                <w:rFonts w:ascii="Arial" w:hAnsi="Arial"/>
                <w:b/>
                <w:color w:val="006FBF"/>
              </w:rPr>
              <w:t>Opening</w:t>
            </w:r>
            <w:r>
              <w:rPr>
                <w:rFonts w:ascii="Arial" w:hAnsi="Arial"/>
                <w:b/>
                <w:color w:val="006FBF"/>
                <w:spacing w:val="-4"/>
              </w:rPr>
              <w:t xml:space="preserve"> </w:t>
            </w:r>
            <w:r>
              <w:rPr>
                <w:rFonts w:ascii="Arial" w:hAnsi="Arial"/>
                <w:b/>
                <w:color w:val="006FBF"/>
              </w:rPr>
              <w:t>activity:</w:t>
            </w:r>
            <w:r>
              <w:rPr>
                <w:rFonts w:ascii="Arial" w:hAnsi="Arial"/>
                <w:b/>
                <w:color w:val="006FBF"/>
                <w:spacing w:val="40"/>
              </w:rPr>
              <w:t xml:space="preserve"> </w:t>
            </w:r>
            <w:r>
              <w:rPr>
                <w:rFonts w:ascii="Arial" w:hAnsi="Arial"/>
              </w:rPr>
              <w:t>(The</w:t>
            </w:r>
            <w:r>
              <w:rPr>
                <w:rFonts w:ascii="Arial" w:hAnsi="Arial"/>
                <w:spacing w:val="-4"/>
              </w:rPr>
              <w:t xml:space="preserve"> </w:t>
            </w:r>
            <w:r>
              <w:rPr>
                <w:rFonts w:ascii="Arial" w:hAnsi="Arial"/>
              </w:rPr>
              <w:t>hook</w:t>
            </w:r>
            <w:r>
              <w:rPr>
                <w:rFonts w:ascii="Arial" w:hAnsi="Arial"/>
                <w:spacing w:val="-4"/>
              </w:rPr>
              <w:t xml:space="preserve"> </w:t>
            </w:r>
            <w:r>
              <w:rPr>
                <w:rFonts w:ascii="Arial" w:hAnsi="Arial"/>
              </w:rPr>
              <w:t>-</w:t>
            </w:r>
            <w:r>
              <w:rPr>
                <w:rFonts w:ascii="Arial" w:hAnsi="Arial"/>
                <w:spacing w:val="-4"/>
              </w:rPr>
              <w:t xml:space="preserve"> </w:t>
            </w:r>
            <w:r>
              <w:rPr>
                <w:rFonts w:ascii="Arial" w:hAnsi="Arial"/>
              </w:rPr>
              <w:t>captures</w:t>
            </w:r>
            <w:r>
              <w:rPr>
                <w:rFonts w:ascii="Arial" w:hAnsi="Arial"/>
                <w:spacing w:val="-4"/>
              </w:rPr>
              <w:t xml:space="preserve"> </w:t>
            </w:r>
            <w:r>
              <w:rPr>
                <w:rFonts w:ascii="Arial" w:hAnsi="Arial"/>
              </w:rPr>
              <w:t>students’</w:t>
            </w:r>
            <w:r>
              <w:rPr>
                <w:rFonts w:ascii="Arial" w:hAnsi="Arial"/>
                <w:spacing w:val="-4"/>
              </w:rPr>
              <w:t xml:space="preserve"> </w:t>
            </w:r>
            <w:r>
              <w:rPr>
                <w:rFonts w:ascii="Arial" w:hAnsi="Arial"/>
              </w:rPr>
              <w:t>attention,</w:t>
            </w:r>
            <w:r>
              <w:rPr>
                <w:rFonts w:ascii="Arial" w:hAnsi="Arial"/>
                <w:spacing w:val="-4"/>
              </w:rPr>
              <w:t xml:space="preserve"> </w:t>
            </w:r>
            <w:r>
              <w:rPr>
                <w:rFonts w:ascii="Arial" w:hAnsi="Arial"/>
              </w:rPr>
              <w:t>activates</w:t>
            </w:r>
            <w:r>
              <w:rPr>
                <w:rFonts w:ascii="Arial" w:hAnsi="Arial"/>
                <w:spacing w:val="-4"/>
              </w:rPr>
              <w:t xml:space="preserve"> </w:t>
            </w:r>
            <w:r>
              <w:rPr>
                <w:rFonts w:ascii="Arial" w:hAnsi="Arial"/>
              </w:rPr>
              <w:t>prior</w:t>
            </w:r>
            <w:r>
              <w:rPr>
                <w:rFonts w:ascii="Arial" w:hAnsi="Arial"/>
                <w:spacing w:val="-4"/>
              </w:rPr>
              <w:t xml:space="preserve"> </w:t>
            </w:r>
            <w:r>
              <w:rPr>
                <w:rFonts w:ascii="Arial" w:hAnsi="Arial"/>
              </w:rPr>
              <w:t>knowledge,</w:t>
            </w:r>
            <w:r>
              <w:rPr>
                <w:rFonts w:ascii="Arial" w:hAnsi="Arial"/>
                <w:spacing w:val="-4"/>
              </w:rPr>
              <w:t xml:space="preserve"> </w:t>
            </w:r>
            <w:r>
              <w:rPr>
                <w:rFonts w:ascii="Arial" w:hAnsi="Arial"/>
              </w:rPr>
              <w:t>reviews content/skills,</w:t>
            </w:r>
            <w:r>
              <w:rPr>
                <w:rFonts w:ascii="Arial" w:hAnsi="Arial"/>
                <w:spacing w:val="-11"/>
              </w:rPr>
              <w:t xml:space="preserve"> </w:t>
            </w:r>
            <w:r>
              <w:rPr>
                <w:rFonts w:ascii="Arial" w:hAnsi="Arial"/>
              </w:rPr>
              <w:t>and</w:t>
            </w:r>
            <w:r>
              <w:rPr>
                <w:rFonts w:ascii="Arial" w:hAnsi="Arial"/>
                <w:spacing w:val="-9"/>
              </w:rPr>
              <w:t xml:space="preserve"> </w:t>
            </w:r>
            <w:r>
              <w:rPr>
                <w:rFonts w:ascii="Arial" w:hAnsi="Arial"/>
              </w:rPr>
              <w:t>determines</w:t>
            </w:r>
            <w:r>
              <w:rPr>
                <w:rFonts w:ascii="Arial" w:hAnsi="Arial"/>
                <w:spacing w:val="-8"/>
              </w:rPr>
              <w:t xml:space="preserve"> </w:t>
            </w:r>
            <w:r>
              <w:rPr>
                <w:rFonts w:ascii="Arial" w:hAnsi="Arial"/>
              </w:rPr>
              <w:t>current</w:t>
            </w:r>
            <w:r>
              <w:rPr>
                <w:rFonts w:ascii="Arial" w:hAnsi="Arial"/>
                <w:spacing w:val="-9"/>
              </w:rPr>
              <w:t xml:space="preserve"> </w:t>
            </w:r>
            <w:r>
              <w:rPr>
                <w:rFonts w:ascii="Arial" w:hAnsi="Arial"/>
              </w:rPr>
              <w:t>understanding.</w:t>
            </w:r>
            <w:r>
              <w:rPr>
                <w:rFonts w:ascii="Arial" w:hAnsi="Arial"/>
                <w:spacing w:val="-9"/>
              </w:rPr>
              <w:t xml:space="preserve"> </w:t>
            </w:r>
            <w:r>
              <w:rPr>
                <w:rFonts w:ascii="Arial" w:hAnsi="Arial"/>
              </w:rPr>
              <w:t>Introduce</w:t>
            </w:r>
            <w:r>
              <w:rPr>
                <w:rFonts w:ascii="Arial" w:hAnsi="Arial"/>
                <w:spacing w:val="-8"/>
              </w:rPr>
              <w:t xml:space="preserve"> </w:t>
            </w:r>
            <w:r>
              <w:rPr>
                <w:rFonts w:ascii="Arial" w:hAnsi="Arial"/>
              </w:rPr>
              <w:t>the</w:t>
            </w:r>
            <w:r>
              <w:rPr>
                <w:rFonts w:ascii="Arial" w:hAnsi="Arial"/>
                <w:spacing w:val="-9"/>
              </w:rPr>
              <w:t xml:space="preserve"> </w:t>
            </w:r>
            <w:r>
              <w:rPr>
                <w:rFonts w:ascii="Arial" w:hAnsi="Arial"/>
              </w:rPr>
              <w:t>learning</w:t>
            </w:r>
            <w:r>
              <w:rPr>
                <w:rFonts w:ascii="Arial" w:hAnsi="Arial"/>
                <w:spacing w:val="-8"/>
              </w:rPr>
              <w:t xml:space="preserve"> </w:t>
            </w:r>
            <w:r>
              <w:rPr>
                <w:rFonts w:ascii="Arial" w:hAnsi="Arial"/>
                <w:spacing w:val="-2"/>
              </w:rPr>
              <w:t>targets/objectives.)</w:t>
            </w:r>
          </w:p>
          <w:p w14:paraId="2CE4936C" w14:textId="77777777" w:rsidR="002D0127" w:rsidRDefault="00000000">
            <w:pPr>
              <w:pStyle w:val="TableParagraph"/>
              <w:numPr>
                <w:ilvl w:val="0"/>
                <w:numId w:val="19"/>
              </w:numPr>
              <w:tabs>
                <w:tab w:val="left" w:pos="829"/>
                <w:tab w:val="left" w:pos="830"/>
              </w:tabs>
              <w:ind w:right="483"/>
              <w:rPr>
                <w:rFonts w:ascii="Arial" w:hAnsi="Arial"/>
              </w:rPr>
            </w:pPr>
            <w:r>
              <w:rPr>
                <w:rFonts w:ascii="Arial" w:hAnsi="Arial"/>
                <w:b/>
              </w:rPr>
              <w:t>Say</w:t>
            </w:r>
            <w:r>
              <w:rPr>
                <w:rFonts w:ascii="Arial" w:hAnsi="Arial"/>
                <w:b/>
                <w:spacing w:val="-4"/>
              </w:rPr>
              <w:t xml:space="preserve"> </w:t>
            </w:r>
            <w:r>
              <w:rPr>
                <w:rFonts w:ascii="Arial" w:hAnsi="Arial"/>
              </w:rPr>
              <w:t>–Part</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folklore</w:t>
            </w:r>
            <w:r>
              <w:rPr>
                <w:rFonts w:ascii="Arial" w:hAnsi="Arial"/>
                <w:spacing w:val="-4"/>
              </w:rPr>
              <w:t xml:space="preserve"> </w:t>
            </w:r>
            <w:r>
              <w:rPr>
                <w:rFonts w:ascii="Arial" w:hAnsi="Arial"/>
              </w:rPr>
              <w:t>is</w:t>
            </w:r>
            <w:r>
              <w:rPr>
                <w:rFonts w:ascii="Arial" w:hAnsi="Arial"/>
                <w:spacing w:val="-4"/>
              </w:rPr>
              <w:t xml:space="preserve"> </w:t>
            </w:r>
            <w:r>
              <w:rPr>
                <w:rFonts w:ascii="Arial" w:hAnsi="Arial"/>
              </w:rPr>
              <w:t>that</w:t>
            </w:r>
            <w:r>
              <w:rPr>
                <w:rFonts w:ascii="Arial" w:hAnsi="Arial"/>
                <w:spacing w:val="-4"/>
              </w:rPr>
              <w:t xml:space="preserve"> </w:t>
            </w:r>
            <w:r>
              <w:rPr>
                <w:rFonts w:ascii="Arial" w:hAnsi="Arial"/>
              </w:rPr>
              <w:t>people</w:t>
            </w:r>
            <w:r>
              <w:rPr>
                <w:rFonts w:ascii="Arial" w:hAnsi="Arial"/>
                <w:spacing w:val="-4"/>
              </w:rPr>
              <w:t xml:space="preserve"> </w:t>
            </w:r>
            <w:r>
              <w:rPr>
                <w:rFonts w:ascii="Arial" w:hAnsi="Arial"/>
              </w:rPr>
              <w:t>hear,</w:t>
            </w:r>
            <w:r>
              <w:rPr>
                <w:rFonts w:ascii="Arial" w:hAnsi="Arial"/>
                <w:spacing w:val="-4"/>
              </w:rPr>
              <w:t xml:space="preserve"> </w:t>
            </w:r>
            <w:r>
              <w:rPr>
                <w:rFonts w:ascii="Arial" w:hAnsi="Arial"/>
              </w:rPr>
              <w:t>change,</w:t>
            </w:r>
            <w:r>
              <w:rPr>
                <w:rFonts w:ascii="Arial" w:hAnsi="Arial"/>
                <w:spacing w:val="-4"/>
              </w:rPr>
              <w:t xml:space="preserve"> </w:t>
            </w:r>
            <w:r>
              <w:rPr>
                <w:rFonts w:ascii="Arial" w:hAnsi="Arial"/>
              </w:rPr>
              <w:t>make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tale</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own</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then</w:t>
            </w:r>
            <w:r>
              <w:rPr>
                <w:rFonts w:ascii="Arial" w:hAnsi="Arial"/>
                <w:spacing w:val="-4"/>
              </w:rPr>
              <w:t xml:space="preserve"> </w:t>
            </w:r>
            <w:r>
              <w:rPr>
                <w:rFonts w:ascii="Arial" w:hAnsi="Arial"/>
              </w:rPr>
              <w:t>pass</w:t>
            </w:r>
            <w:r>
              <w:rPr>
                <w:rFonts w:ascii="Arial" w:hAnsi="Arial"/>
                <w:spacing w:val="-4"/>
              </w:rPr>
              <w:t xml:space="preserve"> </w:t>
            </w:r>
            <w:r>
              <w:rPr>
                <w:rFonts w:ascii="Arial" w:hAnsi="Arial"/>
              </w:rPr>
              <w:t>it</w:t>
            </w:r>
            <w:r>
              <w:rPr>
                <w:rFonts w:ascii="Arial" w:hAnsi="Arial"/>
                <w:spacing w:val="-4"/>
              </w:rPr>
              <w:t xml:space="preserve"> </w:t>
            </w:r>
            <w:r>
              <w:rPr>
                <w:rFonts w:ascii="Arial" w:hAnsi="Arial"/>
              </w:rPr>
              <w:t>on. So, since you have become experts in reading and understanding folk tales, today you will work in small groups to write your on original folk tale.</w:t>
            </w:r>
          </w:p>
          <w:p w14:paraId="2CE4936D" w14:textId="77777777" w:rsidR="002D0127" w:rsidRDefault="00000000">
            <w:pPr>
              <w:pStyle w:val="TableParagraph"/>
              <w:numPr>
                <w:ilvl w:val="0"/>
                <w:numId w:val="19"/>
              </w:numPr>
              <w:tabs>
                <w:tab w:val="left" w:pos="829"/>
                <w:tab w:val="left" w:pos="830"/>
              </w:tabs>
              <w:rPr>
                <w:rFonts w:ascii="Arial" w:hAnsi="Arial"/>
              </w:rPr>
            </w:pPr>
            <w:r>
              <w:rPr>
                <w:rFonts w:ascii="Arial" w:hAnsi="Arial"/>
                <w:b/>
              </w:rPr>
              <w:t>Show</w:t>
            </w:r>
            <w:r>
              <w:rPr>
                <w:rFonts w:ascii="Arial" w:hAnsi="Arial"/>
                <w:b/>
                <w:spacing w:val="-11"/>
              </w:rPr>
              <w:t xml:space="preserve"> </w:t>
            </w:r>
            <w:r>
              <w:rPr>
                <w:rFonts w:ascii="Arial" w:hAnsi="Arial"/>
              </w:rPr>
              <w:t>book</w:t>
            </w:r>
            <w:r>
              <w:rPr>
                <w:rFonts w:ascii="Arial" w:hAnsi="Arial"/>
                <w:spacing w:val="-8"/>
              </w:rPr>
              <w:t xml:space="preserve"> </w:t>
            </w:r>
            <w:r>
              <w:rPr>
                <w:rFonts w:ascii="Arial" w:hAnsi="Arial"/>
              </w:rPr>
              <w:t>–</w:t>
            </w:r>
            <w:r>
              <w:rPr>
                <w:rFonts w:ascii="Arial" w:hAnsi="Arial"/>
                <w:spacing w:val="-8"/>
              </w:rPr>
              <w:t xml:space="preserve"> </w:t>
            </w:r>
            <w:r>
              <w:rPr>
                <w:rFonts w:ascii="Arial" w:hAnsi="Arial"/>
                <w:u w:val="thick"/>
              </w:rPr>
              <w:t>Who</w:t>
            </w:r>
            <w:r>
              <w:rPr>
                <w:rFonts w:ascii="Arial" w:hAnsi="Arial"/>
                <w:spacing w:val="-12"/>
                <w:u w:val="thick"/>
              </w:rPr>
              <w:t xml:space="preserve"> </w:t>
            </w:r>
            <w:r>
              <w:rPr>
                <w:rFonts w:ascii="Arial" w:hAnsi="Arial"/>
                <w:u w:val="thick"/>
              </w:rPr>
              <w:t>Took</w:t>
            </w:r>
            <w:r>
              <w:rPr>
                <w:rFonts w:ascii="Arial" w:hAnsi="Arial"/>
                <w:spacing w:val="-9"/>
                <w:u w:val="thick"/>
              </w:rPr>
              <w:t xml:space="preserve"> </w:t>
            </w:r>
            <w:r>
              <w:rPr>
                <w:rFonts w:ascii="Arial" w:hAnsi="Arial"/>
                <w:u w:val="thick"/>
              </w:rPr>
              <w:t>My</w:t>
            </w:r>
            <w:r>
              <w:rPr>
                <w:rFonts w:ascii="Arial" w:hAnsi="Arial"/>
                <w:spacing w:val="-8"/>
                <w:u w:val="thick"/>
              </w:rPr>
              <w:t xml:space="preserve"> </w:t>
            </w:r>
            <w:r>
              <w:rPr>
                <w:rFonts w:ascii="Arial" w:hAnsi="Arial"/>
                <w:u w:val="thick"/>
              </w:rPr>
              <w:t>Hairy</w:t>
            </w:r>
            <w:r>
              <w:rPr>
                <w:rFonts w:ascii="Arial" w:hAnsi="Arial"/>
                <w:spacing w:val="-12"/>
                <w:u w:val="thick"/>
              </w:rPr>
              <w:t xml:space="preserve"> </w:t>
            </w:r>
            <w:r>
              <w:rPr>
                <w:rFonts w:ascii="Arial" w:hAnsi="Arial"/>
                <w:u w:val="thick"/>
              </w:rPr>
              <w:t>Toe?</w:t>
            </w:r>
            <w:r>
              <w:rPr>
                <w:rFonts w:ascii="Arial" w:hAnsi="Arial"/>
                <w:spacing w:val="-1"/>
                <w:u w:val="thick"/>
              </w:rPr>
              <w:t xml:space="preserve"> </w:t>
            </w:r>
            <w:r>
              <w:rPr>
                <w:rFonts w:ascii="Arial" w:hAnsi="Arial"/>
              </w:rPr>
              <w:t>by</w:t>
            </w:r>
            <w:r>
              <w:rPr>
                <w:rFonts w:ascii="Arial" w:hAnsi="Arial"/>
                <w:spacing w:val="-8"/>
              </w:rPr>
              <w:t xml:space="preserve"> </w:t>
            </w:r>
            <w:r>
              <w:rPr>
                <w:rFonts w:ascii="Arial" w:hAnsi="Arial"/>
              </w:rPr>
              <w:t>Shutta</w:t>
            </w:r>
            <w:r>
              <w:rPr>
                <w:rFonts w:ascii="Arial" w:hAnsi="Arial"/>
                <w:spacing w:val="-8"/>
              </w:rPr>
              <w:t xml:space="preserve"> </w:t>
            </w:r>
            <w:r>
              <w:rPr>
                <w:rFonts w:ascii="Arial" w:hAnsi="Arial"/>
                <w:spacing w:val="-4"/>
              </w:rPr>
              <w:t>Crum</w:t>
            </w:r>
          </w:p>
          <w:p w14:paraId="2CE4936E" w14:textId="77777777" w:rsidR="002D0127" w:rsidRDefault="00000000">
            <w:pPr>
              <w:pStyle w:val="TableParagraph"/>
              <w:numPr>
                <w:ilvl w:val="0"/>
                <w:numId w:val="19"/>
              </w:numPr>
              <w:tabs>
                <w:tab w:val="left" w:pos="829"/>
                <w:tab w:val="left" w:pos="830"/>
              </w:tabs>
              <w:ind w:right="272"/>
              <w:rPr>
                <w:rFonts w:ascii="Arial" w:hAnsi="Arial"/>
              </w:rPr>
            </w:pPr>
            <w:r>
              <w:rPr>
                <w:rFonts w:ascii="Arial" w:hAnsi="Arial"/>
                <w:b/>
              </w:rPr>
              <w:t>Say</w:t>
            </w:r>
            <w:r>
              <w:rPr>
                <w:rFonts w:ascii="Arial" w:hAnsi="Arial"/>
                <w:b/>
                <w:spacing w:val="-5"/>
              </w:rPr>
              <w:t xml:space="preserve"> </w:t>
            </w:r>
            <w:r>
              <w:rPr>
                <w:rFonts w:ascii="Arial" w:hAnsi="Arial"/>
              </w:rPr>
              <w:t>–</w:t>
            </w:r>
            <w:r>
              <w:rPr>
                <w:rFonts w:ascii="Arial" w:hAnsi="Arial"/>
                <w:spacing w:val="-5"/>
              </w:rPr>
              <w:t xml:space="preserve"> </w:t>
            </w:r>
            <w:r>
              <w:rPr>
                <w:rFonts w:ascii="Arial" w:hAnsi="Arial"/>
              </w:rPr>
              <w:t>We</w:t>
            </w:r>
            <w:r>
              <w:rPr>
                <w:rFonts w:ascii="Arial" w:hAnsi="Arial"/>
                <w:spacing w:val="-5"/>
              </w:rPr>
              <w:t xml:space="preserve"> </w:t>
            </w:r>
            <w:r>
              <w:rPr>
                <w:rFonts w:ascii="Arial" w:hAnsi="Arial"/>
              </w:rPr>
              <w:t>just</w:t>
            </w:r>
            <w:r>
              <w:rPr>
                <w:rFonts w:ascii="Arial" w:hAnsi="Arial"/>
                <w:spacing w:val="-5"/>
              </w:rPr>
              <w:t xml:space="preserve"> </w:t>
            </w:r>
            <w:r>
              <w:rPr>
                <w:rFonts w:ascii="Arial" w:hAnsi="Arial"/>
              </w:rPr>
              <w:t>finished</w:t>
            </w:r>
            <w:r>
              <w:rPr>
                <w:rFonts w:ascii="Arial" w:hAnsi="Arial"/>
                <w:spacing w:val="-5"/>
              </w:rPr>
              <w:t xml:space="preserve"> </w:t>
            </w:r>
            <w:r>
              <w:rPr>
                <w:rFonts w:ascii="Arial" w:hAnsi="Arial"/>
              </w:rPr>
              <w:t>studying</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southern</w:t>
            </w:r>
            <w:r>
              <w:rPr>
                <w:rFonts w:ascii="Arial" w:hAnsi="Arial"/>
                <w:spacing w:val="-5"/>
              </w:rPr>
              <w:t xml:space="preserve"> </w:t>
            </w:r>
            <w:r>
              <w:rPr>
                <w:rFonts w:ascii="Arial" w:hAnsi="Arial"/>
              </w:rPr>
              <w:t>region</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United</w:t>
            </w:r>
            <w:r>
              <w:rPr>
                <w:rFonts w:ascii="Arial" w:hAnsi="Arial"/>
                <w:spacing w:val="-5"/>
              </w:rPr>
              <w:t xml:space="preserve"> </w:t>
            </w:r>
            <w:r>
              <w:rPr>
                <w:rFonts w:ascii="Arial" w:hAnsi="Arial"/>
              </w:rPr>
              <w:t>States.</w:t>
            </w:r>
            <w:r>
              <w:rPr>
                <w:rFonts w:ascii="Arial" w:hAnsi="Arial"/>
                <w:spacing w:val="40"/>
              </w:rPr>
              <w:t xml:space="preserve"> </w:t>
            </w:r>
            <w:r>
              <w:rPr>
                <w:rFonts w:ascii="Arial" w:hAnsi="Arial"/>
                <w:u w:val="thick"/>
              </w:rPr>
              <w:t>Who</w:t>
            </w:r>
            <w:r>
              <w:rPr>
                <w:rFonts w:ascii="Arial" w:hAnsi="Arial"/>
                <w:spacing w:val="-9"/>
                <w:u w:val="thick"/>
              </w:rPr>
              <w:t xml:space="preserve"> </w:t>
            </w:r>
            <w:r>
              <w:rPr>
                <w:rFonts w:ascii="Arial" w:hAnsi="Arial"/>
                <w:u w:val="thick"/>
              </w:rPr>
              <w:t>Took</w:t>
            </w:r>
            <w:r>
              <w:rPr>
                <w:rFonts w:ascii="Arial" w:hAnsi="Arial"/>
                <w:spacing w:val="-5"/>
                <w:u w:val="thick"/>
              </w:rPr>
              <w:t xml:space="preserve"> </w:t>
            </w:r>
            <w:r>
              <w:rPr>
                <w:rFonts w:ascii="Arial" w:hAnsi="Arial"/>
                <w:u w:val="thick"/>
              </w:rPr>
              <w:t>My</w:t>
            </w:r>
            <w:r>
              <w:rPr>
                <w:rFonts w:ascii="Arial" w:hAnsi="Arial"/>
                <w:spacing w:val="-5"/>
                <w:u w:val="thick"/>
              </w:rPr>
              <w:t xml:space="preserve"> </w:t>
            </w:r>
            <w:r>
              <w:rPr>
                <w:rFonts w:ascii="Arial" w:hAnsi="Arial"/>
                <w:u w:val="thick"/>
              </w:rPr>
              <w:t>Hairy</w:t>
            </w:r>
            <w:r>
              <w:rPr>
                <w:rFonts w:ascii="Arial" w:hAnsi="Arial"/>
              </w:rPr>
              <w:t xml:space="preserve"> </w:t>
            </w:r>
            <w:r>
              <w:rPr>
                <w:rFonts w:ascii="Arial" w:hAnsi="Arial"/>
                <w:u w:val="thick"/>
              </w:rPr>
              <w:t>Toe?</w:t>
            </w:r>
            <w:r>
              <w:rPr>
                <w:rFonts w:ascii="Arial" w:hAnsi="Arial"/>
              </w:rPr>
              <w:t xml:space="preserve"> is an</w:t>
            </w:r>
            <w:r>
              <w:rPr>
                <w:rFonts w:ascii="Arial" w:hAnsi="Arial"/>
                <w:spacing w:val="-9"/>
              </w:rPr>
              <w:t xml:space="preserve"> </w:t>
            </w:r>
            <w:r>
              <w:rPr>
                <w:rFonts w:ascii="Arial" w:hAnsi="Arial"/>
              </w:rPr>
              <w:t>African</w:t>
            </w:r>
            <w:r>
              <w:rPr>
                <w:rFonts w:ascii="Arial" w:hAnsi="Arial"/>
                <w:spacing w:val="-9"/>
              </w:rPr>
              <w:t xml:space="preserve"> </w:t>
            </w:r>
            <w:r>
              <w:rPr>
                <w:rFonts w:ascii="Arial" w:hAnsi="Arial"/>
              </w:rPr>
              <w:t>American folk tale from North Carolina</w:t>
            </w:r>
            <w:r>
              <w:rPr>
                <w:rFonts w:ascii="Arial" w:hAnsi="Arial"/>
                <w:spacing w:val="31"/>
              </w:rPr>
              <w:t xml:space="preserve"> </w:t>
            </w:r>
            <w:r>
              <w:rPr>
                <w:rFonts w:ascii="Arial" w:hAnsi="Arial"/>
              </w:rPr>
              <w:t xml:space="preserve">that has been passed on through </w:t>
            </w:r>
            <w:r>
              <w:rPr>
                <w:rFonts w:ascii="Arial" w:hAnsi="Arial"/>
                <w:spacing w:val="-2"/>
              </w:rPr>
              <w:t>time.</w:t>
            </w:r>
          </w:p>
          <w:p w14:paraId="2CE4936F" w14:textId="77777777" w:rsidR="002D0127" w:rsidRDefault="00000000">
            <w:pPr>
              <w:pStyle w:val="TableParagraph"/>
              <w:numPr>
                <w:ilvl w:val="0"/>
                <w:numId w:val="19"/>
              </w:numPr>
              <w:tabs>
                <w:tab w:val="left" w:pos="829"/>
                <w:tab w:val="left" w:pos="830"/>
              </w:tabs>
              <w:ind w:right="545"/>
              <w:rPr>
                <w:rFonts w:ascii="Arial" w:hAnsi="Arial"/>
              </w:rPr>
            </w:pPr>
            <w:r>
              <w:rPr>
                <w:rFonts w:ascii="Arial" w:hAnsi="Arial"/>
                <w:b/>
              </w:rPr>
              <w:t>Ask</w:t>
            </w:r>
            <w:r>
              <w:rPr>
                <w:rFonts w:ascii="Arial" w:hAnsi="Arial"/>
                <w:b/>
                <w:spacing w:val="-4"/>
              </w:rPr>
              <w:t xml:space="preserve"> </w:t>
            </w:r>
            <w:r>
              <w:rPr>
                <w:rFonts w:ascii="Arial" w:hAnsi="Arial"/>
              </w:rPr>
              <w:t>–</w:t>
            </w:r>
            <w:r>
              <w:rPr>
                <w:rFonts w:ascii="Arial" w:hAnsi="Arial"/>
                <w:spacing w:val="-4"/>
              </w:rPr>
              <w:t xml:space="preserve"> </w:t>
            </w:r>
            <w:r>
              <w:rPr>
                <w:rFonts w:ascii="Arial" w:hAnsi="Arial"/>
              </w:rPr>
              <w:t>Looking</w:t>
            </w:r>
            <w:r>
              <w:rPr>
                <w:rFonts w:ascii="Arial" w:hAnsi="Arial"/>
                <w:spacing w:val="-4"/>
              </w:rPr>
              <w:t xml:space="preserve"> </w:t>
            </w:r>
            <w:r>
              <w:rPr>
                <w:rFonts w:ascii="Arial" w:hAnsi="Arial"/>
              </w:rPr>
              <w:t>at</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cover</w:t>
            </w:r>
            <w:r>
              <w:rPr>
                <w:rFonts w:ascii="Arial" w:hAnsi="Arial"/>
                <w:spacing w:val="-4"/>
              </w:rPr>
              <w:t xml:space="preserve"> </w:t>
            </w:r>
            <w:r>
              <w:rPr>
                <w:rFonts w:ascii="Arial" w:hAnsi="Arial"/>
              </w:rPr>
              <w:t>of</w:t>
            </w:r>
            <w:r>
              <w:rPr>
                <w:rFonts w:ascii="Arial" w:hAnsi="Arial"/>
                <w:spacing w:val="-4"/>
              </w:rPr>
              <w:t xml:space="preserve"> </w:t>
            </w:r>
            <w:r>
              <w:rPr>
                <w:rFonts w:ascii="Arial" w:hAnsi="Arial"/>
                <w:u w:val="thick"/>
              </w:rPr>
              <w:t>Who</w:t>
            </w:r>
            <w:r>
              <w:rPr>
                <w:rFonts w:ascii="Arial" w:hAnsi="Arial"/>
                <w:spacing w:val="-4"/>
                <w:u w:val="thick"/>
              </w:rPr>
              <w:t xml:space="preserve"> </w:t>
            </w:r>
            <w:r>
              <w:rPr>
                <w:rFonts w:ascii="Arial" w:hAnsi="Arial"/>
                <w:u w:val="thick"/>
              </w:rPr>
              <w:t>took</w:t>
            </w:r>
            <w:r>
              <w:rPr>
                <w:rFonts w:ascii="Arial" w:hAnsi="Arial"/>
                <w:spacing w:val="-4"/>
                <w:u w:val="thick"/>
              </w:rPr>
              <w:t xml:space="preserve"> </w:t>
            </w:r>
            <w:r>
              <w:rPr>
                <w:rFonts w:ascii="Arial" w:hAnsi="Arial"/>
                <w:u w:val="thick"/>
              </w:rPr>
              <w:t>My</w:t>
            </w:r>
            <w:r>
              <w:rPr>
                <w:rFonts w:ascii="Arial" w:hAnsi="Arial"/>
                <w:spacing w:val="-4"/>
                <w:u w:val="thick"/>
              </w:rPr>
              <w:t xml:space="preserve"> </w:t>
            </w:r>
            <w:r>
              <w:rPr>
                <w:rFonts w:ascii="Arial" w:hAnsi="Arial"/>
                <w:u w:val="thick"/>
              </w:rPr>
              <w:t>Hairy</w:t>
            </w:r>
            <w:r>
              <w:rPr>
                <w:rFonts w:ascii="Arial" w:hAnsi="Arial"/>
                <w:spacing w:val="-8"/>
                <w:u w:val="thick"/>
              </w:rPr>
              <w:t xml:space="preserve"> </w:t>
            </w:r>
            <w:r>
              <w:rPr>
                <w:rFonts w:ascii="Arial" w:hAnsi="Arial"/>
                <w:u w:val="thick"/>
              </w:rPr>
              <w:t>Toe?</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characteristics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folk</w:t>
            </w:r>
            <w:r>
              <w:rPr>
                <w:rFonts w:ascii="Arial" w:hAnsi="Arial"/>
                <w:spacing w:val="-4"/>
              </w:rPr>
              <w:t xml:space="preserve"> </w:t>
            </w:r>
            <w:r>
              <w:rPr>
                <w:rFonts w:ascii="Arial" w:hAnsi="Arial"/>
              </w:rPr>
              <w:t>tales, what do you think this folk tale is about?</w:t>
            </w:r>
          </w:p>
          <w:p w14:paraId="2CE49370" w14:textId="77777777" w:rsidR="002D0127" w:rsidRDefault="00000000">
            <w:pPr>
              <w:pStyle w:val="TableParagraph"/>
              <w:numPr>
                <w:ilvl w:val="0"/>
                <w:numId w:val="19"/>
              </w:numPr>
              <w:tabs>
                <w:tab w:val="left" w:pos="829"/>
                <w:tab w:val="left" w:pos="830"/>
              </w:tabs>
              <w:spacing w:line="230" w:lineRule="exact"/>
              <w:rPr>
                <w:rFonts w:ascii="Arial" w:hAnsi="Arial"/>
              </w:rPr>
            </w:pPr>
            <w:r>
              <w:rPr>
                <w:rFonts w:ascii="Arial" w:hAnsi="Arial"/>
                <w:b/>
              </w:rPr>
              <w:t>Tell</w:t>
            </w:r>
            <w:r>
              <w:rPr>
                <w:rFonts w:ascii="Arial" w:hAnsi="Arial"/>
                <w:b/>
                <w:spacing w:val="-10"/>
              </w:rPr>
              <w:t xml:space="preserve"> </w:t>
            </w:r>
            <w:r>
              <w:rPr>
                <w:rFonts w:ascii="Arial" w:hAnsi="Arial"/>
              </w:rPr>
              <w:t>students</w:t>
            </w:r>
            <w:r>
              <w:rPr>
                <w:rFonts w:ascii="Arial" w:hAnsi="Arial"/>
                <w:spacing w:val="-7"/>
              </w:rPr>
              <w:t xml:space="preserve"> </w:t>
            </w:r>
            <w:r>
              <w:rPr>
                <w:rFonts w:ascii="Arial" w:hAnsi="Arial"/>
              </w:rPr>
              <w:t>they</w:t>
            </w:r>
            <w:r>
              <w:rPr>
                <w:rFonts w:ascii="Arial" w:hAnsi="Arial"/>
                <w:spacing w:val="-8"/>
              </w:rPr>
              <w:t xml:space="preserve"> </w:t>
            </w:r>
            <w:r>
              <w:rPr>
                <w:rFonts w:ascii="Arial" w:hAnsi="Arial"/>
              </w:rPr>
              <w:t>will</w:t>
            </w:r>
            <w:r>
              <w:rPr>
                <w:rFonts w:ascii="Arial" w:hAnsi="Arial"/>
                <w:spacing w:val="-7"/>
              </w:rPr>
              <w:t xml:space="preserve"> </w:t>
            </w:r>
            <w:r>
              <w:rPr>
                <w:rFonts w:ascii="Arial" w:hAnsi="Arial"/>
              </w:rPr>
              <w:t>need</w:t>
            </w:r>
            <w:r>
              <w:rPr>
                <w:rFonts w:ascii="Arial" w:hAnsi="Arial"/>
                <w:spacing w:val="-8"/>
              </w:rPr>
              <w:t xml:space="preserve"> </w:t>
            </w:r>
            <w:r>
              <w:rPr>
                <w:rFonts w:ascii="Arial" w:hAnsi="Arial"/>
              </w:rPr>
              <w:t>a</w:t>
            </w:r>
            <w:r>
              <w:rPr>
                <w:rFonts w:ascii="Arial" w:hAnsi="Arial"/>
                <w:spacing w:val="-7"/>
              </w:rPr>
              <w:t xml:space="preserve"> </w:t>
            </w:r>
            <w:r>
              <w:rPr>
                <w:rFonts w:ascii="Arial" w:hAnsi="Arial"/>
              </w:rPr>
              <w:t>pencil,</w:t>
            </w:r>
            <w:r>
              <w:rPr>
                <w:rFonts w:ascii="Arial" w:hAnsi="Arial"/>
                <w:spacing w:val="-8"/>
              </w:rPr>
              <w:t xml:space="preserve"> </w:t>
            </w:r>
            <w:r>
              <w:rPr>
                <w:rFonts w:ascii="Arial" w:hAnsi="Arial"/>
              </w:rPr>
              <w:t>paper,</w:t>
            </w:r>
            <w:r>
              <w:rPr>
                <w:rFonts w:ascii="Arial" w:hAnsi="Arial"/>
                <w:spacing w:val="-7"/>
              </w:rPr>
              <w:t xml:space="preserve"> </w:t>
            </w:r>
            <w:r>
              <w:rPr>
                <w:rFonts w:ascii="Arial" w:hAnsi="Arial"/>
              </w:rPr>
              <w:t>and</w:t>
            </w:r>
            <w:r>
              <w:rPr>
                <w:rFonts w:ascii="Arial" w:hAnsi="Arial"/>
                <w:spacing w:val="-8"/>
              </w:rPr>
              <w:t xml:space="preserve"> </w:t>
            </w:r>
            <w:r>
              <w:rPr>
                <w:rFonts w:ascii="Arial" w:hAnsi="Arial"/>
              </w:rPr>
              <w:t>their</w:t>
            </w:r>
            <w:r>
              <w:rPr>
                <w:rFonts w:ascii="Arial" w:hAnsi="Arial"/>
                <w:spacing w:val="-7"/>
              </w:rPr>
              <w:t xml:space="preserve"> </w:t>
            </w:r>
            <w:r>
              <w:rPr>
                <w:rFonts w:ascii="Arial" w:hAnsi="Arial"/>
              </w:rPr>
              <w:t>creative</w:t>
            </w:r>
            <w:r>
              <w:rPr>
                <w:rFonts w:ascii="Arial" w:hAnsi="Arial"/>
                <w:spacing w:val="-7"/>
              </w:rPr>
              <w:t xml:space="preserve"> </w:t>
            </w:r>
            <w:r>
              <w:rPr>
                <w:rFonts w:ascii="Arial" w:hAnsi="Arial"/>
                <w:spacing w:val="-2"/>
              </w:rPr>
              <w:t>thinking.</w:t>
            </w:r>
          </w:p>
        </w:tc>
      </w:tr>
      <w:tr w:rsidR="002D0127" w14:paraId="2CE49376" w14:textId="77777777">
        <w:trPr>
          <w:trHeight w:val="1850"/>
        </w:trPr>
        <w:tc>
          <w:tcPr>
            <w:tcW w:w="10220" w:type="dxa"/>
            <w:tcBorders>
              <w:bottom w:val="nil"/>
            </w:tcBorders>
          </w:tcPr>
          <w:p w14:paraId="2CE49372" w14:textId="77777777" w:rsidR="002D0127" w:rsidRDefault="00000000">
            <w:pPr>
              <w:pStyle w:val="TableParagraph"/>
              <w:spacing w:line="276" w:lineRule="auto"/>
              <w:ind w:left="110" w:right="129"/>
              <w:jc w:val="both"/>
              <w:rPr>
                <w:rFonts w:ascii="Arial"/>
              </w:rPr>
            </w:pPr>
            <w:r>
              <w:rPr>
                <w:rFonts w:ascii="Arial"/>
                <w:b/>
                <w:color w:val="1154CC"/>
              </w:rPr>
              <w:t>Teaching</w:t>
            </w:r>
            <w:r>
              <w:rPr>
                <w:rFonts w:ascii="Arial"/>
                <w:b/>
                <w:color w:val="1154CC"/>
                <w:spacing w:val="-7"/>
              </w:rPr>
              <w:t xml:space="preserve"> </w:t>
            </w:r>
            <w:r>
              <w:rPr>
                <w:rFonts w:ascii="Arial"/>
                <w:b/>
                <w:color w:val="1154CC"/>
              </w:rPr>
              <w:t>content/skills</w:t>
            </w:r>
            <w:r>
              <w:rPr>
                <w:rFonts w:ascii="Arial"/>
                <w:b/>
              </w:rPr>
              <w:t>:</w:t>
            </w:r>
            <w:r>
              <w:rPr>
                <w:rFonts w:ascii="Arial"/>
                <w:b/>
                <w:spacing w:val="-7"/>
              </w:rPr>
              <w:t xml:space="preserve"> </w:t>
            </w:r>
            <w:r>
              <w:rPr>
                <w:rFonts w:ascii="Arial"/>
              </w:rPr>
              <w:t>(Present</w:t>
            </w:r>
            <w:r>
              <w:rPr>
                <w:rFonts w:ascii="Arial"/>
                <w:spacing w:val="-7"/>
              </w:rPr>
              <w:t xml:space="preserve"> </w:t>
            </w:r>
            <w:r>
              <w:rPr>
                <w:rFonts w:ascii="Arial"/>
              </w:rPr>
              <w:t>the</w:t>
            </w:r>
            <w:r>
              <w:rPr>
                <w:rFonts w:ascii="Arial"/>
                <w:spacing w:val="-7"/>
              </w:rPr>
              <w:t xml:space="preserve"> </w:t>
            </w:r>
            <w:r>
              <w:rPr>
                <w:rFonts w:ascii="Arial"/>
              </w:rPr>
              <w:t>new</w:t>
            </w:r>
            <w:r>
              <w:rPr>
                <w:rFonts w:ascii="Arial"/>
                <w:spacing w:val="-7"/>
              </w:rPr>
              <w:t xml:space="preserve"> </w:t>
            </w:r>
            <w:r>
              <w:rPr>
                <w:rFonts w:ascii="Arial"/>
              </w:rPr>
              <w:t>content</w:t>
            </w:r>
            <w:r>
              <w:rPr>
                <w:rFonts w:ascii="Arial"/>
                <w:spacing w:val="-7"/>
              </w:rPr>
              <w:t xml:space="preserve"> </w:t>
            </w:r>
            <w:r>
              <w:rPr>
                <w:rFonts w:ascii="Arial"/>
              </w:rPr>
              <w:t>and/or</w:t>
            </w:r>
            <w:r>
              <w:rPr>
                <w:rFonts w:ascii="Arial"/>
                <w:spacing w:val="-7"/>
              </w:rPr>
              <w:t xml:space="preserve"> </w:t>
            </w:r>
            <w:r>
              <w:rPr>
                <w:rFonts w:ascii="Arial"/>
              </w:rPr>
              <w:t>skills.</w:t>
            </w:r>
            <w:r>
              <w:rPr>
                <w:rFonts w:ascii="Arial"/>
                <w:spacing w:val="-11"/>
              </w:rPr>
              <w:t xml:space="preserve"> </w:t>
            </w:r>
            <w:r>
              <w:rPr>
                <w:rFonts w:ascii="Arial"/>
              </w:rPr>
              <w:t>Teacher</w:t>
            </w:r>
            <w:r>
              <w:rPr>
                <w:rFonts w:ascii="Arial"/>
                <w:spacing w:val="-7"/>
              </w:rPr>
              <w:t xml:space="preserve"> </w:t>
            </w:r>
            <w:r>
              <w:rPr>
                <w:rFonts w:ascii="Arial"/>
              </w:rPr>
              <w:t>does</w:t>
            </w:r>
            <w:r>
              <w:rPr>
                <w:rFonts w:ascii="Arial"/>
                <w:spacing w:val="-7"/>
              </w:rPr>
              <w:t xml:space="preserve"> </w:t>
            </w:r>
            <w:r>
              <w:rPr>
                <w:rFonts w:ascii="Arial"/>
              </w:rPr>
              <w:t>-</w:t>
            </w:r>
            <w:r>
              <w:rPr>
                <w:rFonts w:ascii="Arial"/>
                <w:spacing w:val="-7"/>
              </w:rPr>
              <w:t xml:space="preserve"> </w:t>
            </w:r>
            <w:r>
              <w:rPr>
                <w:rFonts w:ascii="Arial"/>
              </w:rPr>
              <w:t>What</w:t>
            </w:r>
            <w:r>
              <w:rPr>
                <w:rFonts w:ascii="Arial"/>
                <w:spacing w:val="-7"/>
              </w:rPr>
              <w:t xml:space="preserve"> </w:t>
            </w:r>
            <w:r>
              <w:rPr>
                <w:rFonts w:ascii="Arial"/>
              </w:rPr>
              <w:t>will</w:t>
            </w:r>
            <w:r>
              <w:rPr>
                <w:rFonts w:ascii="Arial"/>
                <w:spacing w:val="-7"/>
              </w:rPr>
              <w:t xml:space="preserve"> </w:t>
            </w:r>
            <w:r>
              <w:rPr>
                <w:rFonts w:ascii="Arial"/>
              </w:rPr>
              <w:t>you</w:t>
            </w:r>
            <w:r>
              <w:rPr>
                <w:rFonts w:ascii="Arial"/>
                <w:spacing w:val="-7"/>
              </w:rPr>
              <w:t xml:space="preserve"> </w:t>
            </w:r>
            <w:r>
              <w:rPr>
                <w:rFonts w:ascii="Arial"/>
              </w:rPr>
              <w:t>do,</w:t>
            </w:r>
            <w:r>
              <w:rPr>
                <w:rFonts w:ascii="Arial"/>
                <w:spacing w:val="-7"/>
              </w:rPr>
              <w:t xml:space="preserve"> </w:t>
            </w:r>
            <w:r>
              <w:rPr>
                <w:rFonts w:ascii="Arial"/>
              </w:rPr>
              <w:t>say, and/or ask?)</w:t>
            </w:r>
          </w:p>
          <w:p w14:paraId="2CE49373" w14:textId="77777777" w:rsidR="002D0127" w:rsidRDefault="00000000">
            <w:pPr>
              <w:pStyle w:val="TableParagraph"/>
              <w:numPr>
                <w:ilvl w:val="0"/>
                <w:numId w:val="18"/>
              </w:numPr>
              <w:tabs>
                <w:tab w:val="left" w:pos="830"/>
              </w:tabs>
              <w:jc w:val="both"/>
              <w:rPr>
                <w:rFonts w:ascii="Arial" w:hAnsi="Arial"/>
              </w:rPr>
            </w:pPr>
            <w:r>
              <w:rPr>
                <w:rFonts w:ascii="Arial" w:hAnsi="Arial"/>
                <w:b/>
              </w:rPr>
              <w:t>Divide</w:t>
            </w:r>
            <w:r>
              <w:rPr>
                <w:rFonts w:ascii="Arial" w:hAnsi="Arial"/>
                <w:b/>
                <w:spacing w:val="-6"/>
              </w:rPr>
              <w:t xml:space="preserve"> </w:t>
            </w:r>
            <w:r>
              <w:rPr>
                <w:rFonts w:ascii="Arial" w:hAnsi="Arial"/>
              </w:rPr>
              <w:t>students</w:t>
            </w:r>
            <w:r>
              <w:rPr>
                <w:rFonts w:ascii="Arial" w:hAnsi="Arial"/>
                <w:spacing w:val="-5"/>
              </w:rPr>
              <w:t xml:space="preserve"> </w:t>
            </w:r>
            <w:r>
              <w:rPr>
                <w:rFonts w:ascii="Arial" w:hAnsi="Arial"/>
              </w:rPr>
              <w:t>into</w:t>
            </w:r>
            <w:r>
              <w:rPr>
                <w:rFonts w:ascii="Arial" w:hAnsi="Arial"/>
                <w:spacing w:val="-5"/>
              </w:rPr>
              <w:t xml:space="preserve"> </w:t>
            </w:r>
            <w:r>
              <w:rPr>
                <w:rFonts w:ascii="Arial" w:hAnsi="Arial"/>
              </w:rPr>
              <w:t>groups</w:t>
            </w:r>
            <w:r>
              <w:rPr>
                <w:rFonts w:ascii="Arial" w:hAnsi="Arial"/>
                <w:spacing w:val="-5"/>
              </w:rPr>
              <w:t xml:space="preserve"> </w:t>
            </w:r>
            <w:r>
              <w:rPr>
                <w:rFonts w:ascii="Arial" w:hAnsi="Arial"/>
              </w:rPr>
              <w:t>of</w:t>
            </w:r>
            <w:r>
              <w:rPr>
                <w:rFonts w:ascii="Arial" w:hAnsi="Arial"/>
                <w:spacing w:val="-5"/>
              </w:rPr>
              <w:t xml:space="preserve"> </w:t>
            </w:r>
            <w:r>
              <w:rPr>
                <w:rFonts w:ascii="Arial" w:hAnsi="Arial"/>
                <w:spacing w:val="-2"/>
              </w:rPr>
              <w:t>three.</w:t>
            </w:r>
          </w:p>
          <w:p w14:paraId="2CE49374" w14:textId="77777777" w:rsidR="002D0127" w:rsidRDefault="00000000">
            <w:pPr>
              <w:pStyle w:val="TableParagraph"/>
              <w:numPr>
                <w:ilvl w:val="0"/>
                <w:numId w:val="18"/>
              </w:numPr>
              <w:tabs>
                <w:tab w:val="left" w:pos="830"/>
              </w:tabs>
              <w:jc w:val="both"/>
              <w:rPr>
                <w:rFonts w:ascii="Arial" w:hAnsi="Arial"/>
              </w:rPr>
            </w:pPr>
            <w:r>
              <w:rPr>
                <w:rFonts w:ascii="Arial" w:hAnsi="Arial"/>
                <w:b/>
              </w:rPr>
              <w:t>Review</w:t>
            </w:r>
            <w:r>
              <w:rPr>
                <w:rFonts w:ascii="Arial" w:hAnsi="Arial"/>
                <w:b/>
                <w:spacing w:val="-7"/>
              </w:rPr>
              <w:t xml:space="preserve"> </w:t>
            </w:r>
            <w:r>
              <w:rPr>
                <w:rFonts w:ascii="Arial" w:hAnsi="Arial"/>
              </w:rPr>
              <w:t>ground</w:t>
            </w:r>
            <w:r>
              <w:rPr>
                <w:rFonts w:ascii="Arial" w:hAnsi="Arial"/>
                <w:spacing w:val="-5"/>
              </w:rPr>
              <w:t xml:space="preserve"> </w:t>
            </w:r>
            <w:r>
              <w:rPr>
                <w:rFonts w:ascii="Arial" w:hAnsi="Arial"/>
              </w:rPr>
              <w:t>rules</w:t>
            </w:r>
            <w:r>
              <w:rPr>
                <w:rFonts w:ascii="Arial" w:hAnsi="Arial"/>
                <w:spacing w:val="-5"/>
              </w:rPr>
              <w:t xml:space="preserve"> </w:t>
            </w:r>
            <w:r>
              <w:rPr>
                <w:rFonts w:ascii="Arial" w:hAnsi="Arial"/>
              </w:rPr>
              <w:t>for</w:t>
            </w:r>
            <w:r>
              <w:rPr>
                <w:rFonts w:ascii="Arial" w:hAnsi="Arial"/>
                <w:spacing w:val="-5"/>
              </w:rPr>
              <w:t xml:space="preserve"> </w:t>
            </w:r>
            <w:r>
              <w:rPr>
                <w:rFonts w:ascii="Arial" w:hAnsi="Arial"/>
              </w:rPr>
              <w:t>working</w:t>
            </w:r>
            <w:r>
              <w:rPr>
                <w:rFonts w:ascii="Arial" w:hAnsi="Arial"/>
                <w:spacing w:val="-5"/>
              </w:rPr>
              <w:t xml:space="preserve"> </w:t>
            </w:r>
            <w:r>
              <w:rPr>
                <w:rFonts w:ascii="Arial" w:hAnsi="Arial"/>
              </w:rPr>
              <w:t>in</w:t>
            </w:r>
            <w:r>
              <w:rPr>
                <w:rFonts w:ascii="Arial" w:hAnsi="Arial"/>
                <w:spacing w:val="-4"/>
              </w:rPr>
              <w:t xml:space="preserve"> </w:t>
            </w:r>
            <w:r>
              <w:rPr>
                <w:rFonts w:ascii="Arial" w:hAnsi="Arial"/>
                <w:spacing w:val="-2"/>
              </w:rPr>
              <w:t>groups.</w:t>
            </w:r>
          </w:p>
          <w:p w14:paraId="2CE49375" w14:textId="77777777" w:rsidR="002D0127" w:rsidRDefault="00000000">
            <w:pPr>
              <w:pStyle w:val="TableParagraph"/>
              <w:numPr>
                <w:ilvl w:val="0"/>
                <w:numId w:val="18"/>
              </w:numPr>
              <w:tabs>
                <w:tab w:val="left" w:pos="830"/>
              </w:tabs>
              <w:spacing w:line="250" w:lineRule="atLeast"/>
              <w:ind w:right="611"/>
              <w:jc w:val="both"/>
              <w:rPr>
                <w:rFonts w:ascii="Arial" w:hAnsi="Arial"/>
                <w:u w:val="thick"/>
              </w:rPr>
            </w:pPr>
            <w:r>
              <w:rPr>
                <w:rFonts w:ascii="Arial" w:hAnsi="Arial"/>
                <w:b/>
              </w:rPr>
              <w:t>Say</w:t>
            </w:r>
            <w:r>
              <w:rPr>
                <w:rFonts w:ascii="Arial" w:hAnsi="Arial"/>
                <w:b/>
                <w:spacing w:val="-3"/>
              </w:rPr>
              <w:t xml:space="preserve"> </w:t>
            </w:r>
            <w:r>
              <w:rPr>
                <w:rFonts w:ascii="Arial" w:hAnsi="Arial"/>
              </w:rPr>
              <w:t>–</w:t>
            </w:r>
            <w:r>
              <w:rPr>
                <w:rFonts w:ascii="Arial" w:hAnsi="Arial"/>
                <w:spacing w:val="-7"/>
              </w:rPr>
              <w:t xml:space="preserve"> </w:t>
            </w:r>
            <w:r>
              <w:rPr>
                <w:rFonts w:ascii="Arial" w:hAnsi="Arial"/>
              </w:rPr>
              <w:t>You</w:t>
            </w:r>
            <w:r>
              <w:rPr>
                <w:rFonts w:ascii="Arial" w:hAnsi="Arial"/>
                <w:spacing w:val="-3"/>
              </w:rPr>
              <w:t xml:space="preserve"> </w:t>
            </w:r>
            <w:r>
              <w:rPr>
                <w:rFonts w:ascii="Arial" w:hAnsi="Arial"/>
              </w:rPr>
              <w:t>will</w:t>
            </w:r>
            <w:r>
              <w:rPr>
                <w:rFonts w:ascii="Arial" w:hAnsi="Arial"/>
                <w:spacing w:val="-3"/>
              </w:rPr>
              <w:t xml:space="preserve"> </w:t>
            </w:r>
            <w:r>
              <w:rPr>
                <w:rFonts w:ascii="Arial" w:hAnsi="Arial"/>
              </w:rPr>
              <w:t>work</w:t>
            </w:r>
            <w:r>
              <w:rPr>
                <w:rFonts w:ascii="Arial" w:hAnsi="Arial"/>
                <w:spacing w:val="-3"/>
              </w:rPr>
              <w:t xml:space="preserve"> </w:t>
            </w:r>
            <w:r>
              <w:rPr>
                <w:rFonts w:ascii="Arial" w:hAnsi="Arial"/>
              </w:rPr>
              <w:t>together</w:t>
            </w:r>
            <w:r>
              <w:rPr>
                <w:rFonts w:ascii="Arial" w:hAnsi="Arial"/>
                <w:spacing w:val="-3"/>
              </w:rPr>
              <w:t xml:space="preserve"> </w:t>
            </w:r>
            <w:r>
              <w:rPr>
                <w:rFonts w:ascii="Arial" w:hAnsi="Arial"/>
              </w:rPr>
              <w:t>as</w:t>
            </w:r>
            <w:r>
              <w:rPr>
                <w:rFonts w:ascii="Arial" w:hAnsi="Arial"/>
                <w:spacing w:val="-3"/>
              </w:rPr>
              <w:t xml:space="preserve"> </w:t>
            </w:r>
            <w:r>
              <w:rPr>
                <w:rFonts w:ascii="Arial" w:hAnsi="Arial"/>
              </w:rPr>
              <w:t>a</w:t>
            </w:r>
            <w:r>
              <w:rPr>
                <w:rFonts w:ascii="Arial" w:hAnsi="Arial"/>
                <w:spacing w:val="-3"/>
              </w:rPr>
              <w:t xml:space="preserve"> </w:t>
            </w:r>
            <w:r>
              <w:rPr>
                <w:rFonts w:ascii="Arial" w:hAnsi="Arial"/>
              </w:rPr>
              <w:t>group</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create your</w:t>
            </w:r>
            <w:r>
              <w:rPr>
                <w:rFonts w:ascii="Arial" w:hAnsi="Arial"/>
                <w:spacing w:val="-3"/>
              </w:rPr>
              <w:t xml:space="preserve"> </w:t>
            </w:r>
            <w:r>
              <w:rPr>
                <w:rFonts w:ascii="Arial" w:hAnsi="Arial"/>
              </w:rPr>
              <w:t>own</w:t>
            </w:r>
            <w:r>
              <w:rPr>
                <w:rFonts w:ascii="Arial" w:hAnsi="Arial"/>
                <w:spacing w:val="-3"/>
              </w:rPr>
              <w:t xml:space="preserve"> </w:t>
            </w:r>
            <w:r>
              <w:rPr>
                <w:rFonts w:ascii="Arial" w:hAnsi="Arial"/>
              </w:rPr>
              <w:t>folk</w:t>
            </w:r>
            <w:r>
              <w:rPr>
                <w:rFonts w:ascii="Arial" w:hAnsi="Arial"/>
                <w:spacing w:val="-3"/>
              </w:rPr>
              <w:t xml:space="preserve"> </w:t>
            </w:r>
            <w:r>
              <w:rPr>
                <w:rFonts w:ascii="Arial" w:hAnsi="Arial"/>
              </w:rPr>
              <w:t>tale</w:t>
            </w:r>
            <w:r>
              <w:rPr>
                <w:rFonts w:ascii="Arial" w:hAnsi="Arial"/>
                <w:spacing w:val="-3"/>
              </w:rPr>
              <w:t xml:space="preserve"> </w:t>
            </w:r>
            <w:r>
              <w:rPr>
                <w:rFonts w:ascii="Arial" w:hAnsi="Arial"/>
              </w:rPr>
              <w:t>based</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quotes</w:t>
            </w:r>
            <w:r>
              <w:rPr>
                <w:rFonts w:ascii="Arial" w:hAnsi="Arial"/>
                <w:spacing w:val="-3"/>
              </w:rPr>
              <w:t xml:space="preserve"> </w:t>
            </w:r>
            <w:r>
              <w:rPr>
                <w:rFonts w:ascii="Arial" w:hAnsi="Arial"/>
              </w:rPr>
              <w:t xml:space="preserve">from </w:t>
            </w:r>
            <w:r>
              <w:rPr>
                <w:rFonts w:ascii="Arial" w:hAnsi="Arial"/>
                <w:u w:val="thick"/>
              </w:rPr>
              <w:t>Who</w:t>
            </w:r>
            <w:r>
              <w:rPr>
                <w:rFonts w:ascii="Arial" w:hAnsi="Arial"/>
                <w:spacing w:val="-11"/>
                <w:u w:val="thick"/>
              </w:rPr>
              <w:t xml:space="preserve"> </w:t>
            </w:r>
            <w:r>
              <w:rPr>
                <w:rFonts w:ascii="Arial" w:hAnsi="Arial"/>
                <w:u w:val="thick"/>
              </w:rPr>
              <w:t>Took</w:t>
            </w:r>
            <w:r>
              <w:rPr>
                <w:rFonts w:ascii="Arial" w:hAnsi="Arial"/>
                <w:spacing w:val="-8"/>
                <w:u w:val="thick"/>
              </w:rPr>
              <w:t xml:space="preserve"> </w:t>
            </w:r>
            <w:r>
              <w:rPr>
                <w:rFonts w:ascii="Arial" w:hAnsi="Arial"/>
                <w:u w:val="thick"/>
              </w:rPr>
              <w:t>My</w:t>
            </w:r>
            <w:r>
              <w:rPr>
                <w:rFonts w:ascii="Arial" w:hAnsi="Arial"/>
                <w:spacing w:val="-8"/>
                <w:u w:val="thick"/>
              </w:rPr>
              <w:t xml:space="preserve"> </w:t>
            </w:r>
            <w:r>
              <w:rPr>
                <w:rFonts w:ascii="Arial" w:hAnsi="Arial"/>
                <w:u w:val="thick"/>
              </w:rPr>
              <w:t>Hairy</w:t>
            </w:r>
            <w:r>
              <w:rPr>
                <w:rFonts w:ascii="Arial" w:hAnsi="Arial"/>
                <w:spacing w:val="-11"/>
                <w:u w:val="thick"/>
              </w:rPr>
              <w:t xml:space="preserve"> </w:t>
            </w:r>
            <w:r>
              <w:rPr>
                <w:rFonts w:ascii="Arial" w:hAnsi="Arial"/>
                <w:u w:val="thick"/>
              </w:rPr>
              <w:t>Toe?</w:t>
            </w:r>
            <w:r>
              <w:rPr>
                <w:rFonts w:ascii="Arial" w:hAnsi="Arial"/>
                <w:spacing w:val="-4"/>
                <w:u w:val="thick"/>
              </w:rPr>
              <w:t xml:space="preserve"> </w:t>
            </w:r>
            <w:r>
              <w:rPr>
                <w:rFonts w:ascii="Arial" w:hAnsi="Arial"/>
                <w:spacing w:val="40"/>
              </w:rPr>
              <w:t xml:space="preserve"> </w:t>
            </w:r>
            <w:r>
              <w:rPr>
                <w:rFonts w:ascii="Arial" w:hAnsi="Arial"/>
              </w:rPr>
              <w:t>Distribute</w:t>
            </w:r>
            <w:r>
              <w:rPr>
                <w:rFonts w:ascii="Arial" w:hAnsi="Arial"/>
                <w:spacing w:val="-8"/>
              </w:rPr>
              <w:t xml:space="preserve"> </w:t>
            </w:r>
            <w:r>
              <w:rPr>
                <w:rFonts w:ascii="Arial" w:hAnsi="Arial"/>
              </w:rPr>
              <w:t>a</w:t>
            </w:r>
            <w:r>
              <w:rPr>
                <w:rFonts w:ascii="Arial" w:hAnsi="Arial"/>
                <w:spacing w:val="-8"/>
              </w:rPr>
              <w:t xml:space="preserve"> </w:t>
            </w:r>
            <w:r>
              <w:rPr>
                <w:rFonts w:ascii="Arial" w:hAnsi="Arial"/>
              </w:rPr>
              <w:t>copy</w:t>
            </w:r>
            <w:r>
              <w:rPr>
                <w:rFonts w:ascii="Arial" w:hAnsi="Arial"/>
                <w:spacing w:val="-8"/>
              </w:rPr>
              <w:t xml:space="preserve"> </w:t>
            </w:r>
            <w:r>
              <w:rPr>
                <w:rFonts w:ascii="Arial" w:hAnsi="Arial"/>
              </w:rPr>
              <w:t>of</w:t>
            </w:r>
            <w:r>
              <w:rPr>
                <w:rFonts w:ascii="Arial" w:hAnsi="Arial"/>
                <w:spacing w:val="-8"/>
              </w:rPr>
              <w:t xml:space="preserve"> </w:t>
            </w:r>
            <w:r>
              <w:rPr>
                <w:rFonts w:ascii="Arial" w:hAnsi="Arial"/>
              </w:rPr>
              <w:t>sequential</w:t>
            </w:r>
            <w:r>
              <w:rPr>
                <w:rFonts w:ascii="Arial" w:hAnsi="Arial"/>
                <w:spacing w:val="-8"/>
              </w:rPr>
              <w:t xml:space="preserve"> </w:t>
            </w:r>
            <w:r>
              <w:rPr>
                <w:rFonts w:ascii="Arial" w:hAnsi="Arial"/>
              </w:rPr>
              <w:t>quotes</w:t>
            </w:r>
            <w:r>
              <w:rPr>
                <w:rFonts w:ascii="Arial" w:hAnsi="Arial"/>
                <w:spacing w:val="-8"/>
              </w:rPr>
              <w:t xml:space="preserve"> </w:t>
            </w:r>
            <w:r>
              <w:rPr>
                <w:rFonts w:ascii="Arial" w:hAnsi="Arial"/>
              </w:rPr>
              <w:t>from</w:t>
            </w:r>
            <w:r>
              <w:rPr>
                <w:rFonts w:ascii="Arial" w:hAnsi="Arial"/>
                <w:spacing w:val="-8"/>
              </w:rPr>
              <w:t xml:space="preserve"> </w:t>
            </w:r>
            <w:r>
              <w:rPr>
                <w:rFonts w:ascii="Arial" w:hAnsi="Arial"/>
                <w:u w:val="thick"/>
              </w:rPr>
              <w:t>Who</w:t>
            </w:r>
            <w:r>
              <w:rPr>
                <w:rFonts w:ascii="Arial" w:hAnsi="Arial"/>
                <w:spacing w:val="-11"/>
                <w:u w:val="thick"/>
              </w:rPr>
              <w:t xml:space="preserve"> </w:t>
            </w:r>
            <w:r>
              <w:rPr>
                <w:rFonts w:ascii="Arial" w:hAnsi="Arial"/>
                <w:u w:val="thick"/>
              </w:rPr>
              <w:t>Took</w:t>
            </w:r>
            <w:r>
              <w:rPr>
                <w:rFonts w:ascii="Arial" w:hAnsi="Arial"/>
                <w:spacing w:val="-8"/>
                <w:u w:val="thick"/>
              </w:rPr>
              <w:t xml:space="preserve"> </w:t>
            </w:r>
            <w:r>
              <w:rPr>
                <w:rFonts w:ascii="Arial" w:hAnsi="Arial"/>
                <w:u w:val="thick"/>
              </w:rPr>
              <w:t>My</w:t>
            </w:r>
            <w:r>
              <w:rPr>
                <w:rFonts w:ascii="Arial" w:hAnsi="Arial"/>
                <w:spacing w:val="-8"/>
                <w:u w:val="thick"/>
              </w:rPr>
              <w:t xml:space="preserve"> </w:t>
            </w:r>
            <w:r>
              <w:rPr>
                <w:rFonts w:ascii="Arial" w:hAnsi="Arial"/>
                <w:u w:val="thick"/>
              </w:rPr>
              <w:t>Hairy</w:t>
            </w:r>
            <w:r>
              <w:rPr>
                <w:rFonts w:ascii="Arial" w:hAnsi="Arial"/>
              </w:rPr>
              <w:t xml:space="preserve"> </w:t>
            </w:r>
            <w:r>
              <w:rPr>
                <w:rFonts w:ascii="Arial" w:hAnsi="Arial"/>
                <w:spacing w:val="-2"/>
              </w:rPr>
              <w:t>Toe?.</w:t>
            </w:r>
          </w:p>
        </w:tc>
      </w:tr>
    </w:tbl>
    <w:p w14:paraId="2CE49377" w14:textId="77777777" w:rsidR="002D0127" w:rsidRDefault="002D0127">
      <w:pPr>
        <w:spacing w:line="250" w:lineRule="atLeast"/>
        <w:jc w:val="both"/>
        <w:rPr>
          <w:rFonts w:ascii="Arial" w:hAnsi="Arial"/>
        </w:rPr>
        <w:sectPr w:rsidR="002D0127">
          <w:pgSz w:w="12240" w:h="15840"/>
          <w:pgMar w:top="660" w:right="0" w:bottom="1140" w:left="720" w:header="0" w:footer="957" w:gutter="0"/>
          <w:cols w:space="720"/>
        </w:sect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20"/>
      </w:tblGrid>
      <w:tr w:rsidR="002D0127" w14:paraId="2CE49380" w14:textId="77777777">
        <w:trPr>
          <w:trHeight w:val="3520"/>
        </w:trPr>
        <w:tc>
          <w:tcPr>
            <w:tcW w:w="10220" w:type="dxa"/>
          </w:tcPr>
          <w:p w14:paraId="2CE49378" w14:textId="77777777" w:rsidR="002D0127" w:rsidRDefault="00000000">
            <w:pPr>
              <w:pStyle w:val="TableParagraph"/>
              <w:numPr>
                <w:ilvl w:val="0"/>
                <w:numId w:val="17"/>
              </w:numPr>
              <w:tabs>
                <w:tab w:val="left" w:pos="830"/>
              </w:tabs>
              <w:ind w:right="324"/>
              <w:jc w:val="both"/>
              <w:rPr>
                <w:rFonts w:ascii="Arial" w:hAnsi="Arial"/>
              </w:rPr>
            </w:pPr>
            <w:r>
              <w:rPr>
                <w:rFonts w:ascii="Arial" w:hAnsi="Arial"/>
                <w:b/>
              </w:rPr>
              <w:t>Say</w:t>
            </w:r>
            <w:r>
              <w:rPr>
                <w:rFonts w:ascii="Arial" w:hAnsi="Arial"/>
                <w:b/>
                <w:spacing w:val="-3"/>
              </w:rPr>
              <w:t xml:space="preserve"> </w:t>
            </w:r>
            <w:r>
              <w:rPr>
                <w:rFonts w:ascii="Arial" w:hAnsi="Arial"/>
              </w:rPr>
              <w:t>-</w:t>
            </w:r>
            <w:r>
              <w:rPr>
                <w:rFonts w:ascii="Arial" w:hAnsi="Arial"/>
                <w:spacing w:val="-7"/>
              </w:rPr>
              <w:t xml:space="preserve"> </w:t>
            </w:r>
            <w:r>
              <w:rPr>
                <w:rFonts w:ascii="Arial" w:hAnsi="Arial"/>
              </w:rPr>
              <w:t>The</w:t>
            </w:r>
            <w:r>
              <w:rPr>
                <w:rFonts w:ascii="Arial" w:hAnsi="Arial"/>
                <w:spacing w:val="-3"/>
              </w:rPr>
              <w:t xml:space="preserve"> </w:t>
            </w:r>
            <w:r>
              <w:rPr>
                <w:rFonts w:ascii="Arial" w:hAnsi="Arial"/>
              </w:rPr>
              <w:t>quotes</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same</w:t>
            </w:r>
            <w:r>
              <w:rPr>
                <w:rFonts w:ascii="Arial" w:hAnsi="Arial"/>
                <w:spacing w:val="-3"/>
              </w:rPr>
              <w:t xml:space="preserve"> </w:t>
            </w:r>
            <w:r>
              <w:rPr>
                <w:rFonts w:ascii="Arial" w:hAnsi="Arial"/>
              </w:rPr>
              <w:t>order</w:t>
            </w:r>
            <w:r>
              <w:rPr>
                <w:rFonts w:ascii="Arial" w:hAnsi="Arial"/>
                <w:spacing w:val="-3"/>
              </w:rPr>
              <w:t xml:space="preserve"> </w:t>
            </w:r>
            <w:r>
              <w:rPr>
                <w:rFonts w:ascii="Arial" w:hAnsi="Arial"/>
              </w:rPr>
              <w:t>as</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book.</w:t>
            </w:r>
            <w:r>
              <w:rPr>
                <w:rFonts w:ascii="Arial" w:hAnsi="Arial"/>
                <w:spacing w:val="40"/>
              </w:rPr>
              <w:t xml:space="preserve"> </w:t>
            </w:r>
            <w:r>
              <w:rPr>
                <w:rFonts w:ascii="Arial" w:hAnsi="Arial"/>
              </w:rPr>
              <w:t>There</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w:t>
            </w:r>
            <w:r>
              <w:rPr>
                <w:rFonts w:ascii="Arial" w:hAnsi="Arial"/>
                <w:spacing w:val="-3"/>
              </w:rPr>
              <w:t xml:space="preserve"> </w:t>
            </w:r>
            <w:r>
              <w:rPr>
                <w:rFonts w:ascii="Arial" w:hAnsi="Arial"/>
              </w:rPr>
              <w:t>space</w:t>
            </w:r>
            <w:r>
              <w:rPr>
                <w:rFonts w:ascii="Arial" w:hAnsi="Arial"/>
                <w:spacing w:val="-3"/>
              </w:rPr>
              <w:t xml:space="preserve"> </w:t>
            </w:r>
            <w:r>
              <w:rPr>
                <w:rFonts w:ascii="Arial" w:hAnsi="Arial"/>
              </w:rPr>
              <w:t>after</w:t>
            </w:r>
            <w:r>
              <w:rPr>
                <w:rFonts w:ascii="Arial" w:hAnsi="Arial"/>
                <w:spacing w:val="-3"/>
              </w:rPr>
              <w:t xml:space="preserve"> </w:t>
            </w:r>
            <w:r>
              <w:rPr>
                <w:rFonts w:ascii="Arial" w:hAnsi="Arial"/>
              </w:rPr>
              <w:t>each</w:t>
            </w:r>
            <w:r>
              <w:rPr>
                <w:rFonts w:ascii="Arial" w:hAnsi="Arial"/>
                <w:spacing w:val="-3"/>
              </w:rPr>
              <w:t xml:space="preserve"> </w:t>
            </w:r>
            <w:r>
              <w:rPr>
                <w:rFonts w:ascii="Arial" w:hAnsi="Arial"/>
              </w:rPr>
              <w:t>quote</w:t>
            </w:r>
            <w:r>
              <w:rPr>
                <w:rFonts w:ascii="Arial" w:hAnsi="Arial"/>
                <w:spacing w:val="-3"/>
              </w:rPr>
              <w:t xml:space="preserve"> </w:t>
            </w:r>
            <w:r>
              <w:rPr>
                <w:rFonts w:ascii="Arial" w:hAnsi="Arial"/>
              </w:rPr>
              <w:t>for you to continue writing the folk tale.</w:t>
            </w:r>
          </w:p>
          <w:p w14:paraId="2CE49379" w14:textId="77777777" w:rsidR="002D0127" w:rsidRDefault="00000000">
            <w:pPr>
              <w:pStyle w:val="TableParagraph"/>
              <w:numPr>
                <w:ilvl w:val="0"/>
                <w:numId w:val="17"/>
              </w:numPr>
              <w:tabs>
                <w:tab w:val="left" w:pos="830"/>
              </w:tabs>
              <w:ind w:right="267"/>
              <w:jc w:val="both"/>
              <w:rPr>
                <w:rFonts w:ascii="Arial" w:hAnsi="Arial"/>
              </w:rPr>
            </w:pPr>
            <w:r>
              <w:rPr>
                <w:rFonts w:ascii="Arial" w:hAnsi="Arial"/>
                <w:b/>
              </w:rPr>
              <w:t>Say</w:t>
            </w:r>
            <w:r>
              <w:rPr>
                <w:rFonts w:ascii="Arial" w:hAnsi="Arial"/>
                <w:b/>
                <w:spacing w:val="-3"/>
              </w:rPr>
              <w:t xml:space="preserve"> </w:t>
            </w:r>
            <w:r>
              <w:rPr>
                <w:rFonts w:ascii="Arial" w:hAnsi="Arial"/>
              </w:rPr>
              <w:t>–</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second</w:t>
            </w:r>
            <w:r>
              <w:rPr>
                <w:rFonts w:ascii="Arial" w:hAnsi="Arial"/>
                <w:spacing w:val="-3"/>
              </w:rPr>
              <w:t xml:space="preserve"> </w:t>
            </w:r>
            <w:r>
              <w:rPr>
                <w:rFonts w:ascii="Arial" w:hAnsi="Arial"/>
              </w:rPr>
              <w:t>quote,</w:t>
            </w:r>
            <w:r>
              <w:rPr>
                <w:rFonts w:ascii="Arial" w:hAnsi="Arial"/>
                <w:spacing w:val="-3"/>
              </w:rPr>
              <w:t xml:space="preserve"> </w:t>
            </w:r>
            <w:r>
              <w:rPr>
                <w:rFonts w:ascii="Arial" w:hAnsi="Arial"/>
              </w:rPr>
              <w:t>there</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w:t>
            </w:r>
            <w:r>
              <w:rPr>
                <w:rFonts w:ascii="Arial" w:hAnsi="Arial"/>
                <w:spacing w:val="-3"/>
              </w:rPr>
              <w:t xml:space="preserve"> </w:t>
            </w:r>
            <w:r>
              <w:rPr>
                <w:rFonts w:ascii="Arial" w:hAnsi="Arial"/>
              </w:rPr>
              <w:t>new</w:t>
            </w:r>
            <w:r>
              <w:rPr>
                <w:rFonts w:ascii="Arial" w:hAnsi="Arial"/>
                <w:spacing w:val="-3"/>
              </w:rPr>
              <w:t xml:space="preserve"> </w:t>
            </w:r>
            <w:r>
              <w:rPr>
                <w:rFonts w:ascii="Arial" w:hAnsi="Arial"/>
              </w:rPr>
              <w:t>vocabulary</w:t>
            </w:r>
            <w:r>
              <w:rPr>
                <w:rFonts w:ascii="Arial" w:hAnsi="Arial"/>
                <w:spacing w:val="-3"/>
              </w:rPr>
              <w:t xml:space="preserve"> </w:t>
            </w:r>
            <w:r>
              <w:rPr>
                <w:rFonts w:ascii="Arial" w:hAnsi="Arial"/>
              </w:rPr>
              <w:t>word.</w:t>
            </w:r>
            <w:r>
              <w:rPr>
                <w:rFonts w:ascii="Arial" w:hAnsi="Arial"/>
                <w:spacing w:val="40"/>
              </w:rPr>
              <w:t xml:space="preserve"> </w:t>
            </w:r>
            <w:r>
              <w:rPr>
                <w:rFonts w:ascii="Arial" w:hAnsi="Arial"/>
              </w:rPr>
              <w:t>The</w:t>
            </w:r>
            <w:r>
              <w:rPr>
                <w:rFonts w:ascii="Arial" w:hAnsi="Arial"/>
                <w:spacing w:val="-3"/>
              </w:rPr>
              <w:t xml:space="preserve"> </w:t>
            </w:r>
            <w:r>
              <w:rPr>
                <w:rFonts w:ascii="Arial" w:hAnsi="Arial"/>
              </w:rPr>
              <w:t>word</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ruination.</w:t>
            </w:r>
            <w:r>
              <w:rPr>
                <w:rFonts w:ascii="Arial" w:hAnsi="Arial"/>
                <w:spacing w:val="40"/>
              </w:rPr>
              <w:t xml:space="preserve"> </w:t>
            </w:r>
            <w:r>
              <w:rPr>
                <w:rFonts w:ascii="Arial" w:hAnsi="Arial"/>
              </w:rPr>
              <w:t>Look</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a clue</w:t>
            </w:r>
            <w:r>
              <w:rPr>
                <w:rFonts w:ascii="Arial" w:hAnsi="Arial"/>
                <w:spacing w:val="-1"/>
              </w:rPr>
              <w:t xml:space="preserve"> </w:t>
            </w:r>
            <w:r>
              <w:rPr>
                <w:rFonts w:ascii="Arial" w:hAnsi="Arial"/>
              </w:rPr>
              <w:t>in</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word</w:t>
            </w:r>
            <w:r>
              <w:rPr>
                <w:rFonts w:ascii="Arial" w:hAnsi="Arial"/>
                <w:spacing w:val="-1"/>
              </w:rPr>
              <w:t xml:space="preserve"> </w:t>
            </w:r>
            <w:r>
              <w:rPr>
                <w:rFonts w:ascii="Arial" w:hAnsi="Arial"/>
              </w:rPr>
              <w:t>to</w:t>
            </w:r>
            <w:r>
              <w:rPr>
                <w:rFonts w:ascii="Arial" w:hAnsi="Arial"/>
                <w:spacing w:val="-1"/>
              </w:rPr>
              <w:t xml:space="preserve"> </w:t>
            </w:r>
            <w:r>
              <w:rPr>
                <w:rFonts w:ascii="Arial" w:hAnsi="Arial"/>
              </w:rPr>
              <w:t>help</w:t>
            </w:r>
            <w:r>
              <w:rPr>
                <w:rFonts w:ascii="Arial" w:hAnsi="Arial"/>
                <w:spacing w:val="-1"/>
              </w:rPr>
              <w:t xml:space="preserve"> </w:t>
            </w:r>
            <w:r>
              <w:rPr>
                <w:rFonts w:ascii="Arial" w:hAnsi="Arial"/>
              </w:rPr>
              <w:t>you</w:t>
            </w:r>
            <w:r>
              <w:rPr>
                <w:rFonts w:ascii="Arial" w:hAnsi="Arial"/>
                <w:spacing w:val="-1"/>
              </w:rPr>
              <w:t xml:space="preserve"> </w:t>
            </w:r>
            <w:r>
              <w:rPr>
                <w:rFonts w:ascii="Arial" w:hAnsi="Arial"/>
              </w:rPr>
              <w:t>know</w:t>
            </w:r>
            <w:r>
              <w:rPr>
                <w:rFonts w:ascii="Arial" w:hAnsi="Arial"/>
                <w:spacing w:val="-1"/>
              </w:rPr>
              <w:t xml:space="preserve"> </w:t>
            </w:r>
            <w:r>
              <w:rPr>
                <w:rFonts w:ascii="Arial" w:hAnsi="Arial"/>
              </w:rPr>
              <w:t>what</w:t>
            </w:r>
            <w:r>
              <w:rPr>
                <w:rFonts w:ascii="Arial" w:hAnsi="Arial"/>
                <w:spacing w:val="-1"/>
              </w:rPr>
              <w:t xml:space="preserve"> </w:t>
            </w:r>
            <w:r>
              <w:rPr>
                <w:rFonts w:ascii="Arial" w:hAnsi="Arial"/>
              </w:rPr>
              <w:t>it</w:t>
            </w:r>
            <w:r>
              <w:rPr>
                <w:rFonts w:ascii="Arial" w:hAnsi="Arial"/>
                <w:spacing w:val="-1"/>
              </w:rPr>
              <w:t xml:space="preserve"> </w:t>
            </w:r>
            <w:r>
              <w:rPr>
                <w:rFonts w:ascii="Arial" w:hAnsi="Arial"/>
              </w:rPr>
              <w:t>means</w:t>
            </w:r>
            <w:r>
              <w:rPr>
                <w:rFonts w:ascii="Arial" w:hAnsi="Arial"/>
                <w:spacing w:val="-1"/>
              </w:rPr>
              <w:t xml:space="preserve"> </w:t>
            </w:r>
            <w:r>
              <w:rPr>
                <w:rFonts w:ascii="Arial" w:hAnsi="Arial"/>
              </w:rPr>
              <w:t>(ruin).</w:t>
            </w:r>
            <w:r>
              <w:rPr>
                <w:rFonts w:ascii="Arial" w:hAnsi="Arial"/>
                <w:spacing w:val="40"/>
              </w:rPr>
              <w:t xml:space="preserve"> </w:t>
            </w:r>
            <w:r>
              <w:rPr>
                <w:rFonts w:ascii="Arial" w:hAnsi="Arial"/>
              </w:rPr>
              <w:t>Read</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sentence</w:t>
            </w:r>
            <w:r>
              <w:rPr>
                <w:rFonts w:ascii="Arial" w:hAnsi="Arial"/>
                <w:spacing w:val="-1"/>
              </w:rPr>
              <w:t xml:space="preserve"> </w:t>
            </w:r>
            <w:r>
              <w:rPr>
                <w:rFonts w:ascii="Arial" w:hAnsi="Arial"/>
              </w:rPr>
              <w:t>to</w:t>
            </w:r>
            <w:r>
              <w:rPr>
                <w:rFonts w:ascii="Arial" w:hAnsi="Arial"/>
                <w:spacing w:val="-1"/>
              </w:rPr>
              <w:t xml:space="preserve"> </w:t>
            </w:r>
            <w:r>
              <w:rPr>
                <w:rFonts w:ascii="Arial" w:hAnsi="Arial"/>
              </w:rPr>
              <w:t>help</w:t>
            </w:r>
            <w:r>
              <w:rPr>
                <w:rFonts w:ascii="Arial" w:hAnsi="Arial"/>
                <w:spacing w:val="-1"/>
              </w:rPr>
              <w:t xml:space="preserve"> </w:t>
            </w:r>
            <w:r>
              <w:rPr>
                <w:rFonts w:ascii="Arial" w:hAnsi="Arial"/>
              </w:rPr>
              <w:t>you</w:t>
            </w:r>
            <w:r>
              <w:rPr>
                <w:rFonts w:ascii="Arial" w:hAnsi="Arial"/>
                <w:spacing w:val="-1"/>
              </w:rPr>
              <w:t xml:space="preserve"> </w:t>
            </w:r>
            <w:r>
              <w:rPr>
                <w:rFonts w:ascii="Arial" w:hAnsi="Arial"/>
              </w:rPr>
              <w:t>define ruination.</w:t>
            </w:r>
            <w:r>
              <w:rPr>
                <w:rFonts w:ascii="Arial" w:hAnsi="Arial"/>
                <w:spacing w:val="40"/>
              </w:rPr>
              <w:t xml:space="preserve"> </w:t>
            </w:r>
            <w:r>
              <w:rPr>
                <w:rFonts w:ascii="Arial" w:hAnsi="Arial"/>
              </w:rPr>
              <w:t>What does ruination mean?</w:t>
            </w:r>
          </w:p>
          <w:p w14:paraId="2CE4937A" w14:textId="77777777" w:rsidR="002D0127" w:rsidRDefault="00000000">
            <w:pPr>
              <w:pStyle w:val="TableParagraph"/>
              <w:numPr>
                <w:ilvl w:val="0"/>
                <w:numId w:val="17"/>
              </w:numPr>
              <w:tabs>
                <w:tab w:val="left" w:pos="829"/>
                <w:tab w:val="left" w:pos="830"/>
              </w:tabs>
              <w:ind w:right="117"/>
              <w:rPr>
                <w:rFonts w:ascii="Arial" w:hAnsi="Arial"/>
                <w:u w:val="thick"/>
              </w:rPr>
            </w:pPr>
            <w:r>
              <w:rPr>
                <w:rFonts w:ascii="Arial" w:hAnsi="Arial"/>
                <w:b/>
              </w:rPr>
              <w:t xml:space="preserve">Model </w:t>
            </w:r>
            <w:r>
              <w:rPr>
                <w:rFonts w:ascii="Arial" w:hAnsi="Arial"/>
              </w:rPr>
              <w:t>how to read, think about, and discuss what the first quote means and how to continue the</w:t>
            </w:r>
            <w:r>
              <w:rPr>
                <w:rFonts w:ascii="Arial" w:hAnsi="Arial"/>
                <w:spacing w:val="-3"/>
              </w:rPr>
              <w:t xml:space="preserve"> </w:t>
            </w:r>
            <w:r>
              <w:rPr>
                <w:rFonts w:ascii="Arial" w:hAnsi="Arial"/>
              </w:rPr>
              <w:t>story</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then</w:t>
            </w:r>
            <w:r>
              <w:rPr>
                <w:rFonts w:ascii="Arial" w:hAnsi="Arial"/>
                <w:spacing w:val="-3"/>
              </w:rPr>
              <w:t xml:space="preserve"> </w:t>
            </w:r>
            <w:r>
              <w:rPr>
                <w:rFonts w:ascii="Arial" w:hAnsi="Arial"/>
              </w:rPr>
              <w:t>move</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next</w:t>
            </w:r>
            <w:r>
              <w:rPr>
                <w:rFonts w:ascii="Arial" w:hAnsi="Arial"/>
                <w:spacing w:val="-3"/>
              </w:rPr>
              <w:t xml:space="preserve"> </w:t>
            </w:r>
            <w:r>
              <w:rPr>
                <w:rFonts w:ascii="Arial" w:hAnsi="Arial"/>
              </w:rPr>
              <w:t>quote.</w:t>
            </w:r>
            <w:r>
              <w:rPr>
                <w:rFonts w:ascii="Arial" w:hAnsi="Arial"/>
                <w:spacing w:val="40"/>
              </w:rPr>
              <w:t xml:space="preserve"> </w:t>
            </w:r>
            <w:r>
              <w:rPr>
                <w:rFonts w:ascii="Arial" w:hAnsi="Arial"/>
              </w:rPr>
              <w:t>Stress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it</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w:t>
            </w:r>
            <w:r>
              <w:rPr>
                <w:rFonts w:ascii="Arial" w:hAnsi="Arial"/>
                <w:spacing w:val="-3"/>
              </w:rPr>
              <w:t xml:space="preserve"> </w:t>
            </w:r>
            <w:r>
              <w:rPr>
                <w:rFonts w:ascii="Arial" w:hAnsi="Arial"/>
              </w:rPr>
              <w:t>story</w:t>
            </w:r>
            <w:r>
              <w:rPr>
                <w:rFonts w:ascii="Arial" w:hAnsi="Arial"/>
                <w:spacing w:val="-3"/>
              </w:rPr>
              <w:t xml:space="preserve"> </w:t>
            </w:r>
            <w:r>
              <w:rPr>
                <w:rFonts w:ascii="Arial" w:hAnsi="Arial"/>
              </w:rPr>
              <w:t>so</w:t>
            </w:r>
            <w:r>
              <w:rPr>
                <w:rFonts w:ascii="Arial" w:hAnsi="Arial"/>
                <w:spacing w:val="-3"/>
              </w:rPr>
              <w:t xml:space="preserve"> </w:t>
            </w:r>
            <w:r>
              <w:rPr>
                <w:rFonts w:ascii="Arial" w:hAnsi="Arial"/>
              </w:rPr>
              <w:t>it</w:t>
            </w:r>
            <w:r>
              <w:rPr>
                <w:rFonts w:ascii="Arial" w:hAnsi="Arial"/>
                <w:spacing w:val="-3"/>
              </w:rPr>
              <w:t xml:space="preserve"> </w:t>
            </w:r>
            <w:r>
              <w:rPr>
                <w:rFonts w:ascii="Arial" w:hAnsi="Arial"/>
              </w:rPr>
              <w:t>must</w:t>
            </w:r>
            <w:r>
              <w:rPr>
                <w:rFonts w:ascii="Arial" w:hAnsi="Arial"/>
                <w:spacing w:val="-3"/>
              </w:rPr>
              <w:t xml:space="preserve"> </w:t>
            </w:r>
            <w:r>
              <w:rPr>
                <w:rFonts w:ascii="Arial" w:hAnsi="Arial"/>
              </w:rPr>
              <w:t>all</w:t>
            </w:r>
            <w:r>
              <w:rPr>
                <w:rFonts w:ascii="Arial" w:hAnsi="Arial"/>
                <w:spacing w:val="-3"/>
              </w:rPr>
              <w:t xml:space="preserve"> </w:t>
            </w:r>
            <w:r>
              <w:rPr>
                <w:rFonts w:ascii="Arial" w:hAnsi="Arial"/>
              </w:rPr>
              <w:t>quotes</w:t>
            </w:r>
            <w:r>
              <w:rPr>
                <w:rFonts w:ascii="Arial" w:hAnsi="Arial"/>
                <w:spacing w:val="-3"/>
              </w:rPr>
              <w:t xml:space="preserve"> </w:t>
            </w:r>
            <w:r>
              <w:rPr>
                <w:rFonts w:ascii="Arial" w:hAnsi="Arial"/>
              </w:rPr>
              <w:t>must fit together to tell the story of</w:t>
            </w:r>
            <w:r>
              <w:rPr>
                <w:rFonts w:ascii="Arial" w:hAnsi="Arial"/>
                <w:spacing w:val="40"/>
              </w:rPr>
              <w:t xml:space="preserve"> </w:t>
            </w:r>
            <w:r>
              <w:rPr>
                <w:rFonts w:ascii="Arial" w:hAnsi="Arial"/>
                <w:u w:val="thick"/>
              </w:rPr>
              <w:t>Who Took My Hairy Toe?</w:t>
            </w:r>
          </w:p>
          <w:p w14:paraId="2CE4937B" w14:textId="77777777" w:rsidR="002D0127" w:rsidRDefault="00000000">
            <w:pPr>
              <w:pStyle w:val="TableParagraph"/>
              <w:numPr>
                <w:ilvl w:val="0"/>
                <w:numId w:val="17"/>
              </w:numPr>
              <w:tabs>
                <w:tab w:val="left" w:pos="829"/>
                <w:tab w:val="left" w:pos="830"/>
              </w:tabs>
              <w:rPr>
                <w:rFonts w:ascii="Arial" w:hAnsi="Arial"/>
              </w:rPr>
            </w:pPr>
            <w:r>
              <w:rPr>
                <w:rFonts w:ascii="Arial" w:hAnsi="Arial"/>
                <w:b/>
              </w:rPr>
              <w:t>Assign</w:t>
            </w:r>
            <w:r>
              <w:rPr>
                <w:rFonts w:ascii="Arial" w:hAnsi="Arial"/>
                <w:b/>
                <w:spacing w:val="-10"/>
              </w:rPr>
              <w:t xml:space="preserve"> </w:t>
            </w:r>
            <w:r>
              <w:rPr>
                <w:rFonts w:ascii="Arial" w:hAnsi="Arial"/>
              </w:rPr>
              <w:t>group</w:t>
            </w:r>
            <w:r>
              <w:rPr>
                <w:rFonts w:ascii="Arial" w:hAnsi="Arial"/>
                <w:spacing w:val="-8"/>
              </w:rPr>
              <w:t xml:space="preserve"> </w:t>
            </w:r>
            <w:r>
              <w:rPr>
                <w:rFonts w:ascii="Arial" w:hAnsi="Arial"/>
              </w:rPr>
              <w:t>jobs</w:t>
            </w:r>
            <w:r>
              <w:rPr>
                <w:rFonts w:ascii="Arial" w:hAnsi="Arial"/>
                <w:spacing w:val="-7"/>
              </w:rPr>
              <w:t xml:space="preserve"> </w:t>
            </w:r>
            <w:r>
              <w:rPr>
                <w:rFonts w:ascii="Arial" w:hAnsi="Arial"/>
              </w:rPr>
              <w:t>–</w:t>
            </w:r>
            <w:r>
              <w:rPr>
                <w:rFonts w:ascii="Arial" w:hAnsi="Arial"/>
                <w:spacing w:val="-8"/>
              </w:rPr>
              <w:t xml:space="preserve"> </w:t>
            </w:r>
            <w:r>
              <w:rPr>
                <w:rFonts w:ascii="Arial" w:hAnsi="Arial"/>
              </w:rPr>
              <w:t>recorder,</w:t>
            </w:r>
            <w:r>
              <w:rPr>
                <w:rFonts w:ascii="Arial" w:hAnsi="Arial"/>
                <w:spacing w:val="-8"/>
              </w:rPr>
              <w:t xml:space="preserve"> </w:t>
            </w:r>
            <w:r>
              <w:rPr>
                <w:rFonts w:ascii="Arial" w:hAnsi="Arial"/>
              </w:rPr>
              <w:t>manager,</w:t>
            </w:r>
            <w:r>
              <w:rPr>
                <w:rFonts w:ascii="Arial" w:hAnsi="Arial"/>
                <w:spacing w:val="47"/>
              </w:rPr>
              <w:t xml:space="preserve"> </w:t>
            </w:r>
            <w:r>
              <w:rPr>
                <w:rFonts w:ascii="Arial" w:hAnsi="Arial"/>
              </w:rPr>
              <w:t>and</w:t>
            </w:r>
            <w:r>
              <w:rPr>
                <w:rFonts w:ascii="Arial" w:hAnsi="Arial"/>
                <w:spacing w:val="-7"/>
              </w:rPr>
              <w:t xml:space="preserve"> </w:t>
            </w:r>
            <w:r>
              <w:rPr>
                <w:rFonts w:ascii="Arial" w:hAnsi="Arial"/>
                <w:spacing w:val="-2"/>
              </w:rPr>
              <w:t>presenter</w:t>
            </w:r>
          </w:p>
          <w:p w14:paraId="2CE4937C" w14:textId="77777777" w:rsidR="002D0127" w:rsidRDefault="00000000">
            <w:pPr>
              <w:pStyle w:val="TableParagraph"/>
              <w:numPr>
                <w:ilvl w:val="0"/>
                <w:numId w:val="17"/>
              </w:numPr>
              <w:tabs>
                <w:tab w:val="left" w:pos="829"/>
                <w:tab w:val="left" w:pos="830"/>
              </w:tabs>
              <w:ind w:right="573"/>
              <w:rPr>
                <w:rFonts w:ascii="Arial" w:hAnsi="Arial"/>
              </w:rPr>
            </w:pPr>
            <w:r>
              <w:rPr>
                <w:rFonts w:ascii="Arial" w:hAnsi="Arial"/>
                <w:b/>
              </w:rPr>
              <w:t>Give</w:t>
            </w:r>
            <w:r>
              <w:rPr>
                <w:rFonts w:ascii="Arial" w:hAnsi="Arial"/>
                <w:b/>
                <w:spacing w:val="-4"/>
              </w:rPr>
              <w:t xml:space="preserve"> </w:t>
            </w:r>
            <w:r>
              <w:rPr>
                <w:rFonts w:ascii="Arial" w:hAnsi="Arial"/>
              </w:rPr>
              <w:t>twenty</w:t>
            </w:r>
            <w:r>
              <w:rPr>
                <w:rFonts w:ascii="Arial" w:hAnsi="Arial"/>
                <w:spacing w:val="-4"/>
              </w:rPr>
              <w:t xml:space="preserve"> </w:t>
            </w:r>
            <w:r>
              <w:rPr>
                <w:rFonts w:ascii="Arial" w:hAnsi="Arial"/>
              </w:rPr>
              <w:t>minutes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write.</w:t>
            </w:r>
            <w:r>
              <w:rPr>
                <w:rFonts w:ascii="Arial" w:hAnsi="Arial"/>
                <w:spacing w:val="40"/>
              </w:rPr>
              <w:t xml:space="preserve"> </w:t>
            </w:r>
            <w:r>
              <w:rPr>
                <w:rFonts w:ascii="Arial" w:hAnsi="Arial"/>
              </w:rPr>
              <w:t>Remind</w:t>
            </w:r>
            <w:r>
              <w:rPr>
                <w:rFonts w:ascii="Arial" w:hAnsi="Arial"/>
                <w:spacing w:val="-4"/>
              </w:rPr>
              <w:t xml:space="preserve"> </w:t>
            </w:r>
            <w:r>
              <w:rPr>
                <w:rFonts w:ascii="Arial" w:hAnsi="Arial"/>
              </w:rPr>
              <w:t>students</w:t>
            </w:r>
            <w:r>
              <w:rPr>
                <w:rFonts w:ascii="Arial" w:hAnsi="Arial"/>
                <w:spacing w:val="-4"/>
              </w:rPr>
              <w:t xml:space="preserve"> </w:t>
            </w:r>
            <w:r>
              <w:rPr>
                <w:rFonts w:ascii="Arial" w:hAnsi="Arial"/>
              </w:rPr>
              <w:t>that</w:t>
            </w:r>
            <w:r>
              <w:rPr>
                <w:rFonts w:ascii="Arial" w:hAnsi="Arial"/>
                <w:spacing w:val="-4"/>
              </w:rPr>
              <w:t xml:space="preserve"> </w:t>
            </w:r>
            <w:r>
              <w:rPr>
                <w:rFonts w:ascii="Arial" w:hAnsi="Arial"/>
              </w:rPr>
              <w:t>everyone’s</w:t>
            </w:r>
            <w:r>
              <w:rPr>
                <w:rFonts w:ascii="Arial" w:hAnsi="Arial"/>
                <w:spacing w:val="-4"/>
              </w:rPr>
              <w:t xml:space="preserve"> </w:t>
            </w:r>
            <w:r>
              <w:rPr>
                <w:rFonts w:ascii="Arial" w:hAnsi="Arial"/>
              </w:rPr>
              <w:t>voice</w:t>
            </w:r>
            <w:r>
              <w:rPr>
                <w:rFonts w:ascii="Arial" w:hAnsi="Arial"/>
                <w:spacing w:val="-4"/>
              </w:rPr>
              <w:t xml:space="preserve"> </w:t>
            </w:r>
            <w:r>
              <w:rPr>
                <w:rFonts w:ascii="Arial" w:hAnsi="Arial"/>
              </w:rPr>
              <w:t>must</w:t>
            </w:r>
            <w:r>
              <w:rPr>
                <w:rFonts w:ascii="Arial" w:hAnsi="Arial"/>
                <w:spacing w:val="-4"/>
              </w:rPr>
              <w:t xml:space="preserve"> </w:t>
            </w:r>
            <w:r>
              <w:rPr>
                <w:rFonts w:ascii="Arial" w:hAnsi="Arial"/>
              </w:rPr>
              <w:t>be</w:t>
            </w:r>
            <w:r>
              <w:rPr>
                <w:rFonts w:ascii="Arial" w:hAnsi="Arial"/>
                <w:spacing w:val="-4"/>
              </w:rPr>
              <w:t xml:space="preserve"> </w:t>
            </w:r>
            <w:r>
              <w:rPr>
                <w:rFonts w:ascii="Arial" w:hAnsi="Arial"/>
              </w:rPr>
              <w:t>heard</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the story (collaboration)..</w:t>
            </w:r>
          </w:p>
          <w:p w14:paraId="2CE4937D" w14:textId="77777777" w:rsidR="002D0127" w:rsidRDefault="00000000">
            <w:pPr>
              <w:pStyle w:val="TableParagraph"/>
              <w:numPr>
                <w:ilvl w:val="0"/>
                <w:numId w:val="17"/>
              </w:numPr>
              <w:tabs>
                <w:tab w:val="left" w:pos="829"/>
                <w:tab w:val="left" w:pos="830"/>
              </w:tabs>
              <w:rPr>
                <w:rFonts w:ascii="Arial" w:hAnsi="Arial"/>
              </w:rPr>
            </w:pPr>
            <w:r>
              <w:rPr>
                <w:rFonts w:ascii="Arial" w:hAnsi="Arial"/>
                <w:b/>
              </w:rPr>
              <w:t>Write</w:t>
            </w:r>
            <w:r>
              <w:rPr>
                <w:rFonts w:ascii="Arial" w:hAnsi="Arial"/>
                <w:b/>
                <w:spacing w:val="-6"/>
              </w:rPr>
              <w:t xml:space="preserve"> </w:t>
            </w:r>
            <w:r>
              <w:rPr>
                <w:rFonts w:ascii="Arial" w:hAnsi="Arial"/>
              </w:rPr>
              <w:t>for</w:t>
            </w:r>
            <w:r>
              <w:rPr>
                <w:rFonts w:ascii="Arial" w:hAnsi="Arial"/>
                <w:spacing w:val="-6"/>
              </w:rPr>
              <w:t xml:space="preserve"> </w:t>
            </w:r>
            <w:r>
              <w:rPr>
                <w:rFonts w:ascii="Arial" w:hAnsi="Arial"/>
              </w:rPr>
              <w:t>twenty</w:t>
            </w:r>
            <w:r>
              <w:rPr>
                <w:rFonts w:ascii="Arial" w:hAnsi="Arial"/>
                <w:spacing w:val="-6"/>
              </w:rPr>
              <w:t xml:space="preserve"> </w:t>
            </w:r>
            <w:r>
              <w:rPr>
                <w:rFonts w:ascii="Arial" w:hAnsi="Arial"/>
                <w:spacing w:val="-2"/>
              </w:rPr>
              <w:t>minutes.</w:t>
            </w:r>
          </w:p>
          <w:p w14:paraId="2CE4937E" w14:textId="77777777" w:rsidR="002D0127" w:rsidRDefault="00000000">
            <w:pPr>
              <w:pStyle w:val="TableParagraph"/>
              <w:numPr>
                <w:ilvl w:val="0"/>
                <w:numId w:val="17"/>
              </w:numPr>
              <w:tabs>
                <w:tab w:val="left" w:pos="829"/>
                <w:tab w:val="left" w:pos="830"/>
              </w:tabs>
              <w:rPr>
                <w:rFonts w:ascii="Arial" w:hAnsi="Arial"/>
              </w:rPr>
            </w:pPr>
            <w:r>
              <w:rPr>
                <w:rFonts w:ascii="Arial" w:hAnsi="Arial"/>
                <w:b/>
              </w:rPr>
              <w:t>Support</w:t>
            </w:r>
            <w:r>
              <w:rPr>
                <w:rFonts w:ascii="Arial" w:hAnsi="Arial"/>
                <w:b/>
                <w:spacing w:val="-5"/>
              </w:rPr>
              <w:t xml:space="preserve"> </w:t>
            </w:r>
            <w:r>
              <w:rPr>
                <w:rFonts w:ascii="Arial" w:hAnsi="Arial"/>
              </w:rPr>
              <w:t>groups</w:t>
            </w:r>
            <w:r>
              <w:rPr>
                <w:rFonts w:ascii="Arial" w:hAnsi="Arial"/>
                <w:spacing w:val="-5"/>
              </w:rPr>
              <w:t xml:space="preserve"> </w:t>
            </w:r>
            <w:r>
              <w:rPr>
                <w:rFonts w:ascii="Arial" w:hAnsi="Arial"/>
              </w:rPr>
              <w:t>as</w:t>
            </w:r>
            <w:r>
              <w:rPr>
                <w:rFonts w:ascii="Arial" w:hAnsi="Arial"/>
                <w:spacing w:val="-5"/>
              </w:rPr>
              <w:t xml:space="preserve"> </w:t>
            </w:r>
            <w:r>
              <w:rPr>
                <w:rFonts w:ascii="Arial" w:hAnsi="Arial"/>
                <w:spacing w:val="-2"/>
              </w:rPr>
              <w:t>needed.</w:t>
            </w:r>
          </w:p>
          <w:p w14:paraId="2CE4937F" w14:textId="77777777" w:rsidR="002D0127" w:rsidRDefault="00000000">
            <w:pPr>
              <w:pStyle w:val="TableParagraph"/>
              <w:numPr>
                <w:ilvl w:val="0"/>
                <w:numId w:val="17"/>
              </w:numPr>
              <w:tabs>
                <w:tab w:val="left" w:pos="829"/>
                <w:tab w:val="left" w:pos="830"/>
              </w:tabs>
              <w:spacing w:line="216" w:lineRule="exact"/>
              <w:rPr>
                <w:rFonts w:ascii="Arial" w:hAnsi="Arial"/>
              </w:rPr>
            </w:pPr>
            <w:r>
              <w:rPr>
                <w:rFonts w:ascii="Arial" w:hAnsi="Arial"/>
                <w:b/>
              </w:rPr>
              <w:t>Check</w:t>
            </w:r>
            <w:r>
              <w:rPr>
                <w:rFonts w:ascii="Arial" w:hAnsi="Arial"/>
                <w:b/>
                <w:spacing w:val="-7"/>
              </w:rPr>
              <w:t xml:space="preserve"> </w:t>
            </w:r>
            <w:r>
              <w:rPr>
                <w:rFonts w:ascii="Arial" w:hAnsi="Arial"/>
              </w:rPr>
              <w:t>in</w:t>
            </w:r>
            <w:r>
              <w:rPr>
                <w:rFonts w:ascii="Arial" w:hAnsi="Arial"/>
                <w:spacing w:val="-4"/>
              </w:rPr>
              <w:t xml:space="preserve"> </w:t>
            </w:r>
            <w:r>
              <w:rPr>
                <w:rFonts w:ascii="Arial" w:hAnsi="Arial"/>
              </w:rPr>
              <w:t>twenty</w:t>
            </w:r>
            <w:r>
              <w:rPr>
                <w:rFonts w:ascii="Arial" w:hAnsi="Arial"/>
                <w:spacing w:val="-4"/>
              </w:rPr>
              <w:t xml:space="preserve"> </w:t>
            </w:r>
            <w:r>
              <w:rPr>
                <w:rFonts w:ascii="Arial" w:hAnsi="Arial"/>
              </w:rPr>
              <w:t>minutes</w:t>
            </w:r>
            <w:r>
              <w:rPr>
                <w:rFonts w:ascii="Arial" w:hAnsi="Arial"/>
                <w:spacing w:val="-5"/>
              </w:rPr>
              <w:t xml:space="preserve"> </w:t>
            </w:r>
            <w:r>
              <w:rPr>
                <w:rFonts w:ascii="Arial" w:hAnsi="Arial"/>
              </w:rPr>
              <w:t>to</w:t>
            </w:r>
            <w:r>
              <w:rPr>
                <w:rFonts w:ascii="Arial" w:hAnsi="Arial"/>
                <w:spacing w:val="-4"/>
              </w:rPr>
              <w:t xml:space="preserve"> </w:t>
            </w:r>
            <w:r>
              <w:rPr>
                <w:rFonts w:ascii="Arial" w:hAnsi="Arial"/>
              </w:rPr>
              <w:t>see</w:t>
            </w:r>
            <w:r>
              <w:rPr>
                <w:rFonts w:ascii="Arial" w:hAnsi="Arial"/>
                <w:spacing w:val="-4"/>
              </w:rPr>
              <w:t xml:space="preserve"> </w:t>
            </w:r>
            <w:r>
              <w:rPr>
                <w:rFonts w:ascii="Arial" w:hAnsi="Arial"/>
              </w:rPr>
              <w:t>if</w:t>
            </w:r>
            <w:r>
              <w:rPr>
                <w:rFonts w:ascii="Arial" w:hAnsi="Arial"/>
                <w:spacing w:val="-5"/>
              </w:rPr>
              <w:t xml:space="preserve"> </w:t>
            </w:r>
            <w:r>
              <w:rPr>
                <w:rFonts w:ascii="Arial" w:hAnsi="Arial"/>
              </w:rPr>
              <w:t>students</w:t>
            </w:r>
            <w:r>
              <w:rPr>
                <w:rFonts w:ascii="Arial" w:hAnsi="Arial"/>
                <w:spacing w:val="-4"/>
              </w:rPr>
              <w:t xml:space="preserve"> </w:t>
            </w:r>
            <w:r>
              <w:rPr>
                <w:rFonts w:ascii="Arial" w:hAnsi="Arial"/>
              </w:rPr>
              <w:t>need</w:t>
            </w:r>
            <w:r>
              <w:rPr>
                <w:rFonts w:ascii="Arial" w:hAnsi="Arial"/>
                <w:spacing w:val="-4"/>
              </w:rPr>
              <w:t xml:space="preserve"> </w:t>
            </w:r>
            <w:r>
              <w:rPr>
                <w:rFonts w:ascii="Arial" w:hAnsi="Arial"/>
              </w:rPr>
              <w:t>more</w:t>
            </w:r>
            <w:r>
              <w:rPr>
                <w:rFonts w:ascii="Arial" w:hAnsi="Arial"/>
                <w:spacing w:val="-4"/>
              </w:rPr>
              <w:t xml:space="preserve"> </w:t>
            </w:r>
            <w:r>
              <w:rPr>
                <w:rFonts w:ascii="Arial" w:hAnsi="Arial"/>
                <w:spacing w:val="-2"/>
              </w:rPr>
              <w:t>time.</w:t>
            </w:r>
          </w:p>
        </w:tc>
      </w:tr>
      <w:tr w:rsidR="002D0127" w14:paraId="2CE49388" w14:textId="77777777">
        <w:trPr>
          <w:trHeight w:val="2060"/>
        </w:trPr>
        <w:tc>
          <w:tcPr>
            <w:tcW w:w="10220" w:type="dxa"/>
          </w:tcPr>
          <w:p w14:paraId="2CE49381" w14:textId="77777777" w:rsidR="002D0127" w:rsidRDefault="00000000">
            <w:pPr>
              <w:pStyle w:val="TableParagraph"/>
              <w:spacing w:before="11"/>
              <w:ind w:left="110"/>
              <w:rPr>
                <w:rFonts w:ascii="Arial"/>
              </w:rPr>
            </w:pPr>
            <w:r>
              <w:rPr>
                <w:rFonts w:ascii="Arial"/>
                <w:b/>
                <w:color w:val="1154CC"/>
              </w:rPr>
              <w:t>Student</w:t>
            </w:r>
            <w:r>
              <w:rPr>
                <w:rFonts w:ascii="Arial"/>
                <w:b/>
                <w:color w:val="1154CC"/>
                <w:spacing w:val="-7"/>
              </w:rPr>
              <w:t xml:space="preserve"> </w:t>
            </w:r>
            <w:r>
              <w:rPr>
                <w:rFonts w:ascii="Arial"/>
                <w:b/>
                <w:color w:val="1154CC"/>
              </w:rPr>
              <w:t>activities:</w:t>
            </w:r>
            <w:r>
              <w:rPr>
                <w:rFonts w:ascii="Arial"/>
                <w:b/>
                <w:color w:val="1154CC"/>
                <w:spacing w:val="-6"/>
              </w:rPr>
              <w:t xml:space="preserve"> </w:t>
            </w:r>
            <w:r>
              <w:rPr>
                <w:rFonts w:ascii="Arial"/>
              </w:rPr>
              <w:t>(Students</w:t>
            </w:r>
            <w:r>
              <w:rPr>
                <w:rFonts w:ascii="Arial"/>
                <w:spacing w:val="-6"/>
              </w:rPr>
              <w:t xml:space="preserve"> </w:t>
            </w:r>
            <w:r>
              <w:rPr>
                <w:rFonts w:ascii="Arial"/>
              </w:rPr>
              <w:t>do</w:t>
            </w:r>
            <w:r>
              <w:rPr>
                <w:rFonts w:ascii="Arial"/>
                <w:spacing w:val="-6"/>
              </w:rPr>
              <w:t xml:space="preserve"> </w:t>
            </w:r>
            <w:r>
              <w:rPr>
                <w:rFonts w:ascii="Arial"/>
              </w:rPr>
              <w:t>-</w:t>
            </w:r>
            <w:r>
              <w:rPr>
                <w:rFonts w:ascii="Arial"/>
                <w:spacing w:val="-7"/>
              </w:rPr>
              <w:t xml:space="preserve"> </w:t>
            </w:r>
            <w:r>
              <w:rPr>
                <w:rFonts w:ascii="Arial"/>
              </w:rPr>
              <w:t>independent</w:t>
            </w:r>
            <w:r>
              <w:rPr>
                <w:rFonts w:ascii="Arial"/>
                <w:spacing w:val="-6"/>
              </w:rPr>
              <w:t xml:space="preserve"> </w:t>
            </w:r>
            <w:r>
              <w:rPr>
                <w:rFonts w:ascii="Arial"/>
              </w:rPr>
              <w:t>and</w:t>
            </w:r>
            <w:r>
              <w:rPr>
                <w:rFonts w:ascii="Arial"/>
                <w:spacing w:val="-6"/>
              </w:rPr>
              <w:t xml:space="preserve"> </w:t>
            </w:r>
            <w:r>
              <w:rPr>
                <w:rFonts w:ascii="Arial"/>
              </w:rPr>
              <w:t>guided</w:t>
            </w:r>
            <w:r>
              <w:rPr>
                <w:rFonts w:ascii="Arial"/>
                <w:spacing w:val="-6"/>
              </w:rPr>
              <w:t xml:space="preserve"> </w:t>
            </w:r>
            <w:r>
              <w:rPr>
                <w:rFonts w:ascii="Arial"/>
                <w:spacing w:val="-2"/>
              </w:rPr>
              <w:t>practice)</w:t>
            </w:r>
          </w:p>
          <w:p w14:paraId="2CE49382" w14:textId="77777777" w:rsidR="002D0127" w:rsidRDefault="00000000">
            <w:pPr>
              <w:pStyle w:val="TableParagraph"/>
              <w:numPr>
                <w:ilvl w:val="0"/>
                <w:numId w:val="16"/>
              </w:numPr>
              <w:tabs>
                <w:tab w:val="left" w:pos="829"/>
                <w:tab w:val="left" w:pos="830"/>
              </w:tabs>
              <w:spacing w:before="38"/>
              <w:rPr>
                <w:rFonts w:ascii="Arial" w:hAnsi="Arial"/>
              </w:rPr>
            </w:pPr>
            <w:r>
              <w:rPr>
                <w:rFonts w:ascii="Arial" w:hAnsi="Arial"/>
                <w:b/>
              </w:rPr>
              <w:t>Be</w:t>
            </w:r>
            <w:r>
              <w:rPr>
                <w:rFonts w:ascii="Arial" w:hAnsi="Arial"/>
                <w:b/>
                <w:spacing w:val="-9"/>
              </w:rPr>
              <w:t xml:space="preserve"> </w:t>
            </w:r>
            <w:r>
              <w:rPr>
                <w:rFonts w:ascii="Arial" w:hAnsi="Arial"/>
                <w:b/>
              </w:rPr>
              <w:t>prepared</w:t>
            </w:r>
            <w:r>
              <w:rPr>
                <w:rFonts w:ascii="Arial" w:hAnsi="Arial"/>
                <w:b/>
                <w:spacing w:val="-6"/>
              </w:rPr>
              <w:t xml:space="preserve"> </w:t>
            </w:r>
            <w:r>
              <w:rPr>
                <w:rFonts w:ascii="Arial" w:hAnsi="Arial"/>
              </w:rPr>
              <w:t>for</w:t>
            </w:r>
            <w:r>
              <w:rPr>
                <w:rFonts w:ascii="Arial" w:hAnsi="Arial"/>
                <w:spacing w:val="-6"/>
              </w:rPr>
              <w:t xml:space="preserve"> </w:t>
            </w:r>
            <w:r>
              <w:rPr>
                <w:rFonts w:ascii="Arial" w:hAnsi="Arial"/>
              </w:rPr>
              <w:t>class</w:t>
            </w:r>
            <w:r>
              <w:rPr>
                <w:rFonts w:ascii="Arial" w:hAnsi="Arial"/>
                <w:spacing w:val="-6"/>
              </w:rPr>
              <w:t xml:space="preserve"> </w:t>
            </w:r>
            <w:r>
              <w:rPr>
                <w:rFonts w:ascii="Arial" w:hAnsi="Arial"/>
              </w:rPr>
              <w:t>–</w:t>
            </w:r>
            <w:r>
              <w:rPr>
                <w:rFonts w:ascii="Arial" w:hAnsi="Arial"/>
                <w:spacing w:val="-6"/>
              </w:rPr>
              <w:t xml:space="preserve"> </w:t>
            </w:r>
            <w:r>
              <w:rPr>
                <w:rFonts w:ascii="Arial" w:hAnsi="Arial"/>
              </w:rPr>
              <w:t>paper,</w:t>
            </w:r>
            <w:r>
              <w:rPr>
                <w:rFonts w:ascii="Arial" w:hAnsi="Arial"/>
                <w:spacing w:val="-6"/>
              </w:rPr>
              <w:t xml:space="preserve"> </w:t>
            </w:r>
            <w:r>
              <w:rPr>
                <w:rFonts w:ascii="Arial" w:hAnsi="Arial"/>
              </w:rPr>
              <w:t>pencil,</w:t>
            </w:r>
            <w:r>
              <w:rPr>
                <w:rFonts w:ascii="Arial" w:hAnsi="Arial"/>
                <w:spacing w:val="-6"/>
              </w:rPr>
              <w:t xml:space="preserve"> </w:t>
            </w:r>
            <w:r>
              <w:rPr>
                <w:rFonts w:ascii="Arial" w:hAnsi="Arial"/>
              </w:rPr>
              <w:t>and</w:t>
            </w:r>
            <w:r>
              <w:rPr>
                <w:rFonts w:ascii="Arial" w:hAnsi="Arial"/>
                <w:spacing w:val="-6"/>
              </w:rPr>
              <w:t xml:space="preserve"> </w:t>
            </w:r>
            <w:r>
              <w:rPr>
                <w:rFonts w:ascii="Arial" w:hAnsi="Arial"/>
              </w:rPr>
              <w:t>creative</w:t>
            </w:r>
            <w:r>
              <w:rPr>
                <w:rFonts w:ascii="Arial" w:hAnsi="Arial"/>
                <w:spacing w:val="-6"/>
              </w:rPr>
              <w:t xml:space="preserve"> </w:t>
            </w:r>
            <w:r>
              <w:rPr>
                <w:rFonts w:ascii="Arial" w:hAnsi="Arial"/>
                <w:spacing w:val="-2"/>
              </w:rPr>
              <w:t>thinking.</w:t>
            </w:r>
          </w:p>
          <w:p w14:paraId="2CE49383" w14:textId="77777777" w:rsidR="002D0127" w:rsidRDefault="00000000">
            <w:pPr>
              <w:pStyle w:val="TableParagraph"/>
              <w:numPr>
                <w:ilvl w:val="0"/>
                <w:numId w:val="16"/>
              </w:numPr>
              <w:tabs>
                <w:tab w:val="left" w:pos="829"/>
                <w:tab w:val="left" w:pos="830"/>
              </w:tabs>
              <w:rPr>
                <w:rFonts w:ascii="Arial" w:hAnsi="Arial"/>
              </w:rPr>
            </w:pPr>
            <w:r>
              <w:rPr>
                <w:rFonts w:ascii="Arial" w:hAnsi="Arial"/>
                <w:b/>
              </w:rPr>
              <w:t>Review</w:t>
            </w:r>
            <w:r>
              <w:rPr>
                <w:rFonts w:ascii="Arial" w:hAnsi="Arial"/>
                <w:b/>
                <w:spacing w:val="-5"/>
              </w:rPr>
              <w:t xml:space="preserve"> </w:t>
            </w:r>
            <w:r>
              <w:rPr>
                <w:rFonts w:ascii="Arial" w:hAnsi="Arial"/>
              </w:rPr>
              <w:t>folk</w:t>
            </w:r>
            <w:r>
              <w:rPr>
                <w:rFonts w:ascii="Arial" w:hAnsi="Arial"/>
                <w:spacing w:val="-5"/>
              </w:rPr>
              <w:t xml:space="preserve"> </w:t>
            </w:r>
            <w:r>
              <w:rPr>
                <w:rFonts w:ascii="Arial" w:hAnsi="Arial"/>
              </w:rPr>
              <w:t>tale</w:t>
            </w:r>
            <w:r>
              <w:rPr>
                <w:rFonts w:ascii="Arial" w:hAnsi="Arial"/>
                <w:spacing w:val="-4"/>
              </w:rPr>
              <w:t xml:space="preserve"> </w:t>
            </w:r>
            <w:r>
              <w:rPr>
                <w:rFonts w:ascii="Arial" w:hAnsi="Arial"/>
                <w:spacing w:val="-2"/>
              </w:rPr>
              <w:t>characteristics.</w:t>
            </w:r>
          </w:p>
          <w:p w14:paraId="2CE49384" w14:textId="77777777" w:rsidR="002D0127" w:rsidRDefault="00000000">
            <w:pPr>
              <w:pStyle w:val="TableParagraph"/>
              <w:numPr>
                <w:ilvl w:val="0"/>
                <w:numId w:val="16"/>
              </w:numPr>
              <w:tabs>
                <w:tab w:val="left" w:pos="829"/>
                <w:tab w:val="left" w:pos="830"/>
              </w:tabs>
              <w:rPr>
                <w:rFonts w:ascii="Arial" w:hAnsi="Arial"/>
              </w:rPr>
            </w:pPr>
            <w:r>
              <w:rPr>
                <w:rFonts w:ascii="Arial" w:hAnsi="Arial"/>
                <w:b/>
              </w:rPr>
              <w:t>Listen</w:t>
            </w:r>
            <w:r>
              <w:rPr>
                <w:rFonts w:ascii="Arial" w:hAnsi="Arial"/>
                <w:b/>
                <w:spacing w:val="-4"/>
              </w:rPr>
              <w:t xml:space="preserve"> </w:t>
            </w:r>
            <w:r>
              <w:rPr>
                <w:rFonts w:ascii="Arial" w:hAnsi="Arial"/>
              </w:rPr>
              <w:t>to</w:t>
            </w:r>
            <w:r>
              <w:rPr>
                <w:rFonts w:ascii="Arial" w:hAnsi="Arial"/>
                <w:spacing w:val="-4"/>
              </w:rPr>
              <w:t xml:space="preserve"> </w:t>
            </w:r>
            <w:r>
              <w:rPr>
                <w:rFonts w:ascii="Arial" w:hAnsi="Arial"/>
                <w:spacing w:val="-2"/>
              </w:rPr>
              <w:t>directions.</w:t>
            </w:r>
          </w:p>
          <w:p w14:paraId="2CE49385" w14:textId="77777777" w:rsidR="002D0127" w:rsidRDefault="00000000">
            <w:pPr>
              <w:pStyle w:val="TableParagraph"/>
              <w:numPr>
                <w:ilvl w:val="0"/>
                <w:numId w:val="16"/>
              </w:numPr>
              <w:tabs>
                <w:tab w:val="left" w:pos="829"/>
                <w:tab w:val="left" w:pos="830"/>
              </w:tabs>
              <w:rPr>
                <w:rFonts w:ascii="Arial" w:hAnsi="Arial"/>
                <w:u w:val="thick"/>
              </w:rPr>
            </w:pPr>
            <w:r>
              <w:rPr>
                <w:rFonts w:ascii="Arial" w:hAnsi="Arial"/>
                <w:b/>
              </w:rPr>
              <w:t>Write</w:t>
            </w:r>
            <w:r>
              <w:rPr>
                <w:rFonts w:ascii="Arial" w:hAnsi="Arial"/>
                <w:b/>
                <w:spacing w:val="-10"/>
              </w:rPr>
              <w:t xml:space="preserve"> </w:t>
            </w:r>
            <w:r>
              <w:rPr>
                <w:rFonts w:ascii="Arial" w:hAnsi="Arial"/>
              </w:rPr>
              <w:t>original</w:t>
            </w:r>
            <w:r>
              <w:rPr>
                <w:rFonts w:ascii="Arial" w:hAnsi="Arial"/>
                <w:spacing w:val="-7"/>
              </w:rPr>
              <w:t xml:space="preserve"> </w:t>
            </w:r>
            <w:r>
              <w:rPr>
                <w:rFonts w:ascii="Arial" w:hAnsi="Arial"/>
              </w:rPr>
              <w:t>group</w:t>
            </w:r>
            <w:r>
              <w:rPr>
                <w:rFonts w:ascii="Arial" w:hAnsi="Arial"/>
                <w:spacing w:val="-7"/>
              </w:rPr>
              <w:t xml:space="preserve"> </w:t>
            </w:r>
            <w:r>
              <w:rPr>
                <w:rFonts w:ascii="Arial" w:hAnsi="Arial"/>
              </w:rPr>
              <w:t>folk</w:t>
            </w:r>
            <w:r>
              <w:rPr>
                <w:rFonts w:ascii="Arial" w:hAnsi="Arial"/>
                <w:spacing w:val="-7"/>
              </w:rPr>
              <w:t xml:space="preserve"> </w:t>
            </w:r>
            <w:r>
              <w:rPr>
                <w:rFonts w:ascii="Arial" w:hAnsi="Arial"/>
              </w:rPr>
              <w:t>tale</w:t>
            </w:r>
            <w:r>
              <w:rPr>
                <w:rFonts w:ascii="Arial" w:hAnsi="Arial"/>
                <w:spacing w:val="-8"/>
              </w:rPr>
              <w:t xml:space="preserve"> </w:t>
            </w:r>
            <w:r>
              <w:rPr>
                <w:rFonts w:ascii="Arial" w:hAnsi="Arial"/>
              </w:rPr>
              <w:t>using</w:t>
            </w:r>
            <w:r>
              <w:rPr>
                <w:rFonts w:ascii="Arial" w:hAnsi="Arial"/>
                <w:spacing w:val="-7"/>
              </w:rPr>
              <w:t xml:space="preserve"> </w:t>
            </w:r>
            <w:r>
              <w:rPr>
                <w:rFonts w:ascii="Arial" w:hAnsi="Arial"/>
              </w:rPr>
              <w:t>sequential</w:t>
            </w:r>
            <w:r>
              <w:rPr>
                <w:rFonts w:ascii="Arial" w:hAnsi="Arial"/>
                <w:spacing w:val="-7"/>
              </w:rPr>
              <w:t xml:space="preserve"> </w:t>
            </w:r>
            <w:r>
              <w:rPr>
                <w:rFonts w:ascii="Arial" w:hAnsi="Arial"/>
              </w:rPr>
              <w:t>quotes</w:t>
            </w:r>
            <w:r>
              <w:rPr>
                <w:rFonts w:ascii="Arial" w:hAnsi="Arial"/>
                <w:spacing w:val="-7"/>
              </w:rPr>
              <w:t xml:space="preserve"> </w:t>
            </w:r>
            <w:r>
              <w:rPr>
                <w:rFonts w:ascii="Arial" w:hAnsi="Arial"/>
              </w:rPr>
              <w:t>from</w:t>
            </w:r>
            <w:r>
              <w:rPr>
                <w:rFonts w:ascii="Arial" w:hAnsi="Arial"/>
                <w:spacing w:val="-7"/>
              </w:rPr>
              <w:t xml:space="preserve"> </w:t>
            </w:r>
            <w:r>
              <w:rPr>
                <w:rFonts w:ascii="Arial" w:hAnsi="Arial"/>
                <w:u w:val="thick"/>
              </w:rPr>
              <w:t>Who</w:t>
            </w:r>
            <w:r>
              <w:rPr>
                <w:rFonts w:ascii="Arial" w:hAnsi="Arial"/>
                <w:spacing w:val="-11"/>
                <w:u w:val="thick"/>
              </w:rPr>
              <w:t xml:space="preserve"> </w:t>
            </w:r>
            <w:r>
              <w:rPr>
                <w:rFonts w:ascii="Arial" w:hAnsi="Arial"/>
                <w:u w:val="thick"/>
              </w:rPr>
              <w:t>Took</w:t>
            </w:r>
            <w:r>
              <w:rPr>
                <w:rFonts w:ascii="Arial" w:hAnsi="Arial"/>
                <w:spacing w:val="-7"/>
                <w:u w:val="thick"/>
              </w:rPr>
              <w:t xml:space="preserve"> </w:t>
            </w:r>
            <w:r>
              <w:rPr>
                <w:rFonts w:ascii="Arial" w:hAnsi="Arial"/>
                <w:u w:val="thick"/>
              </w:rPr>
              <w:t>My</w:t>
            </w:r>
            <w:r>
              <w:rPr>
                <w:rFonts w:ascii="Arial" w:hAnsi="Arial"/>
                <w:spacing w:val="-8"/>
                <w:u w:val="thick"/>
              </w:rPr>
              <w:t xml:space="preserve"> </w:t>
            </w:r>
            <w:r>
              <w:rPr>
                <w:rFonts w:ascii="Arial" w:hAnsi="Arial"/>
                <w:u w:val="thick"/>
              </w:rPr>
              <w:t>Hairy</w:t>
            </w:r>
            <w:r>
              <w:rPr>
                <w:rFonts w:ascii="Arial" w:hAnsi="Arial"/>
                <w:spacing w:val="-10"/>
                <w:u w:val="thick"/>
              </w:rPr>
              <w:t xml:space="preserve"> </w:t>
            </w:r>
            <w:r>
              <w:rPr>
                <w:rFonts w:ascii="Arial" w:hAnsi="Arial"/>
                <w:spacing w:val="-4"/>
                <w:u w:val="thick"/>
              </w:rPr>
              <w:t>Toe?</w:t>
            </w:r>
          </w:p>
          <w:p w14:paraId="2CE49386" w14:textId="77777777" w:rsidR="002D0127" w:rsidRDefault="00000000">
            <w:pPr>
              <w:pStyle w:val="TableParagraph"/>
              <w:numPr>
                <w:ilvl w:val="0"/>
                <w:numId w:val="16"/>
              </w:numPr>
              <w:tabs>
                <w:tab w:val="left" w:pos="829"/>
                <w:tab w:val="left" w:pos="830"/>
              </w:tabs>
              <w:ind w:right="484"/>
              <w:rPr>
                <w:rFonts w:ascii="Arial" w:hAnsi="Arial"/>
                <w:u w:val="thick"/>
              </w:rPr>
            </w:pPr>
            <w:r>
              <w:rPr>
                <w:rFonts w:ascii="Arial" w:hAnsi="Arial"/>
                <w:b/>
              </w:rPr>
              <w:t>Check</w:t>
            </w:r>
            <w:r>
              <w:rPr>
                <w:rFonts w:ascii="Arial" w:hAnsi="Arial"/>
                <w:b/>
                <w:spacing w:val="-3"/>
              </w:rPr>
              <w:t xml:space="preserve"> </w:t>
            </w:r>
            <w:r>
              <w:rPr>
                <w:rFonts w:ascii="Arial" w:hAnsi="Arial"/>
              </w:rPr>
              <w:t>your</w:t>
            </w:r>
            <w:r>
              <w:rPr>
                <w:rFonts w:ascii="Arial" w:hAnsi="Arial"/>
                <w:spacing w:val="-3"/>
              </w:rPr>
              <w:t xml:space="preserve"> </w:t>
            </w:r>
            <w:r>
              <w:rPr>
                <w:rFonts w:ascii="Arial" w:hAnsi="Arial"/>
              </w:rPr>
              <w:t>story</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decide</w:t>
            </w:r>
            <w:r>
              <w:rPr>
                <w:rFonts w:ascii="Arial" w:hAnsi="Arial"/>
                <w:spacing w:val="-3"/>
              </w:rPr>
              <w:t xml:space="preserve"> </w:t>
            </w:r>
            <w:r>
              <w:rPr>
                <w:rFonts w:ascii="Arial" w:hAnsi="Arial"/>
              </w:rPr>
              <w:t>which</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folk</w:t>
            </w:r>
            <w:r>
              <w:rPr>
                <w:rFonts w:ascii="Arial" w:hAnsi="Arial"/>
                <w:spacing w:val="-3"/>
              </w:rPr>
              <w:t xml:space="preserve"> </w:t>
            </w:r>
            <w:r>
              <w:rPr>
                <w:rFonts w:ascii="Arial" w:hAnsi="Arial"/>
              </w:rPr>
              <w:t>tale</w:t>
            </w:r>
            <w:r>
              <w:rPr>
                <w:rFonts w:ascii="Arial" w:hAnsi="Arial"/>
                <w:spacing w:val="-3"/>
              </w:rPr>
              <w:t xml:space="preserve"> </w:t>
            </w:r>
            <w:r>
              <w:rPr>
                <w:rFonts w:ascii="Arial" w:hAnsi="Arial"/>
              </w:rPr>
              <w:t>characteristics</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your</w:t>
            </w:r>
            <w:r>
              <w:rPr>
                <w:rFonts w:ascii="Arial" w:hAnsi="Arial"/>
                <w:spacing w:val="-3"/>
              </w:rPr>
              <w:t xml:space="preserve"> </w:t>
            </w:r>
            <w:r>
              <w:rPr>
                <w:rFonts w:ascii="Arial" w:hAnsi="Arial"/>
              </w:rPr>
              <w:t>story</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if</w:t>
            </w:r>
            <w:r>
              <w:rPr>
                <w:rFonts w:ascii="Arial" w:hAnsi="Arial"/>
                <w:spacing w:val="-3"/>
              </w:rPr>
              <w:t xml:space="preserve"> </w:t>
            </w:r>
            <w:r>
              <w:rPr>
                <w:rFonts w:ascii="Arial" w:hAnsi="Arial"/>
              </w:rPr>
              <w:t>your story flows from quote to quote to make an interesting story.</w:t>
            </w:r>
          </w:p>
          <w:p w14:paraId="2CE49387" w14:textId="77777777" w:rsidR="002D0127" w:rsidRDefault="00000000">
            <w:pPr>
              <w:pStyle w:val="TableParagraph"/>
              <w:numPr>
                <w:ilvl w:val="0"/>
                <w:numId w:val="16"/>
              </w:numPr>
              <w:tabs>
                <w:tab w:val="left" w:pos="829"/>
                <w:tab w:val="left" w:pos="830"/>
              </w:tabs>
              <w:spacing w:line="220" w:lineRule="exact"/>
              <w:rPr>
                <w:rFonts w:ascii="Arial" w:hAnsi="Arial"/>
              </w:rPr>
            </w:pPr>
            <w:r>
              <w:rPr>
                <w:rFonts w:ascii="Arial" w:hAnsi="Arial"/>
                <w:b/>
              </w:rPr>
              <w:t>Present</w:t>
            </w:r>
            <w:r>
              <w:rPr>
                <w:rFonts w:ascii="Arial" w:hAnsi="Arial"/>
                <w:b/>
                <w:spacing w:val="-7"/>
              </w:rPr>
              <w:t xml:space="preserve"> </w:t>
            </w:r>
            <w:r>
              <w:rPr>
                <w:rFonts w:ascii="Arial" w:hAnsi="Arial"/>
              </w:rPr>
              <w:t>original</w:t>
            </w:r>
            <w:r>
              <w:rPr>
                <w:rFonts w:ascii="Arial" w:hAnsi="Arial"/>
                <w:spacing w:val="-6"/>
              </w:rPr>
              <w:t xml:space="preserve"> </w:t>
            </w:r>
            <w:r>
              <w:rPr>
                <w:rFonts w:ascii="Arial" w:hAnsi="Arial"/>
              </w:rPr>
              <w:t>folk</w:t>
            </w:r>
            <w:r>
              <w:rPr>
                <w:rFonts w:ascii="Arial" w:hAnsi="Arial"/>
                <w:spacing w:val="-6"/>
              </w:rPr>
              <w:t xml:space="preserve"> </w:t>
            </w:r>
            <w:r>
              <w:rPr>
                <w:rFonts w:ascii="Arial" w:hAnsi="Arial"/>
                <w:spacing w:val="-2"/>
              </w:rPr>
              <w:t>tales.</w:t>
            </w:r>
          </w:p>
        </w:tc>
      </w:tr>
      <w:tr w:rsidR="002D0127" w14:paraId="2CE4938B" w14:textId="77777777">
        <w:trPr>
          <w:trHeight w:val="527"/>
        </w:trPr>
        <w:tc>
          <w:tcPr>
            <w:tcW w:w="10220" w:type="dxa"/>
            <w:tcBorders>
              <w:bottom w:val="single" w:sz="18" w:space="0" w:color="000000"/>
            </w:tcBorders>
          </w:tcPr>
          <w:p w14:paraId="2CE49389" w14:textId="77777777" w:rsidR="002D0127" w:rsidRDefault="00000000">
            <w:pPr>
              <w:pStyle w:val="TableParagraph"/>
              <w:spacing w:before="8"/>
              <w:ind w:left="110"/>
              <w:rPr>
                <w:rFonts w:ascii="Arial"/>
                <w:b/>
              </w:rPr>
            </w:pPr>
            <w:r>
              <w:rPr>
                <w:rFonts w:ascii="Arial"/>
                <w:b/>
                <w:color w:val="1154CC"/>
              </w:rPr>
              <w:t>Closing</w:t>
            </w:r>
            <w:r>
              <w:rPr>
                <w:rFonts w:ascii="Arial"/>
                <w:b/>
                <w:color w:val="1154CC"/>
                <w:spacing w:val="-8"/>
              </w:rPr>
              <w:t xml:space="preserve"> </w:t>
            </w:r>
            <w:r>
              <w:rPr>
                <w:rFonts w:ascii="Arial"/>
                <w:b/>
                <w:color w:val="1154CC"/>
              </w:rPr>
              <w:t>activity</w:t>
            </w:r>
            <w:r>
              <w:rPr>
                <w:rFonts w:ascii="Arial"/>
                <w:b/>
              </w:rPr>
              <w:t>:</w:t>
            </w:r>
            <w:r>
              <w:rPr>
                <w:rFonts w:ascii="Arial"/>
                <w:b/>
                <w:spacing w:val="-6"/>
              </w:rPr>
              <w:t xml:space="preserve"> </w:t>
            </w:r>
            <w:r>
              <w:rPr>
                <w:rFonts w:ascii="Arial"/>
              </w:rPr>
              <w:t>(Wrap</w:t>
            </w:r>
            <w:r>
              <w:rPr>
                <w:rFonts w:ascii="Arial"/>
                <w:spacing w:val="-5"/>
              </w:rPr>
              <w:t xml:space="preserve"> </w:t>
            </w:r>
            <w:r>
              <w:rPr>
                <w:rFonts w:ascii="Arial"/>
              </w:rPr>
              <w:t>up</w:t>
            </w:r>
            <w:r>
              <w:rPr>
                <w:rFonts w:ascii="Arial"/>
                <w:spacing w:val="-6"/>
              </w:rPr>
              <w:t xml:space="preserve"> </w:t>
            </w:r>
            <w:r>
              <w:rPr>
                <w:rFonts w:ascii="Arial"/>
              </w:rPr>
              <w:t>the</w:t>
            </w:r>
            <w:r>
              <w:rPr>
                <w:rFonts w:ascii="Arial"/>
                <w:spacing w:val="-6"/>
              </w:rPr>
              <w:t xml:space="preserve"> </w:t>
            </w:r>
            <w:r>
              <w:rPr>
                <w:rFonts w:ascii="Arial"/>
              </w:rPr>
              <w:t>lesson</w:t>
            </w:r>
            <w:r>
              <w:rPr>
                <w:rFonts w:ascii="Arial"/>
                <w:spacing w:val="-5"/>
              </w:rPr>
              <w:t xml:space="preserve"> </w:t>
            </w:r>
            <w:r>
              <w:rPr>
                <w:rFonts w:ascii="Arial"/>
              </w:rPr>
              <w:t>-</w:t>
            </w:r>
            <w:r>
              <w:rPr>
                <w:rFonts w:ascii="Arial"/>
                <w:spacing w:val="-6"/>
              </w:rPr>
              <w:t xml:space="preserve"> </w:t>
            </w:r>
            <w:r>
              <w:rPr>
                <w:rFonts w:ascii="Arial"/>
              </w:rPr>
              <w:t>review</w:t>
            </w:r>
            <w:r>
              <w:rPr>
                <w:rFonts w:ascii="Arial"/>
                <w:spacing w:val="-6"/>
              </w:rPr>
              <w:t xml:space="preserve"> </w:t>
            </w:r>
            <w:r>
              <w:rPr>
                <w:rFonts w:ascii="Arial"/>
              </w:rPr>
              <w:t>learning</w:t>
            </w:r>
            <w:r>
              <w:rPr>
                <w:rFonts w:ascii="Arial"/>
                <w:spacing w:val="-5"/>
              </w:rPr>
              <w:t xml:space="preserve"> </w:t>
            </w:r>
            <w:r>
              <w:rPr>
                <w:rFonts w:ascii="Arial"/>
              </w:rPr>
              <w:t>and</w:t>
            </w:r>
            <w:r>
              <w:rPr>
                <w:rFonts w:ascii="Arial"/>
                <w:spacing w:val="-6"/>
              </w:rPr>
              <w:t xml:space="preserve"> </w:t>
            </w:r>
            <w:r>
              <w:rPr>
                <w:rFonts w:ascii="Arial"/>
              </w:rPr>
              <w:t>learning</w:t>
            </w:r>
            <w:r>
              <w:rPr>
                <w:rFonts w:ascii="Arial"/>
                <w:spacing w:val="-5"/>
              </w:rPr>
              <w:t xml:space="preserve"> </w:t>
            </w:r>
            <w:r>
              <w:rPr>
                <w:rFonts w:ascii="Arial"/>
                <w:spacing w:val="-2"/>
              </w:rPr>
              <w:t>targets/objectives.</w:t>
            </w:r>
            <w:r>
              <w:rPr>
                <w:rFonts w:ascii="Arial"/>
                <w:b/>
                <w:spacing w:val="-2"/>
              </w:rPr>
              <w:t>)</w:t>
            </w:r>
          </w:p>
          <w:p w14:paraId="2CE4938A" w14:textId="77777777" w:rsidR="002D0127" w:rsidRDefault="00000000">
            <w:pPr>
              <w:pStyle w:val="TableParagraph"/>
              <w:numPr>
                <w:ilvl w:val="0"/>
                <w:numId w:val="15"/>
              </w:numPr>
              <w:tabs>
                <w:tab w:val="left" w:pos="829"/>
                <w:tab w:val="left" w:pos="830"/>
              </w:tabs>
              <w:spacing w:before="38" w:line="208" w:lineRule="exact"/>
              <w:rPr>
                <w:rFonts w:ascii="Arial" w:hAnsi="Arial"/>
              </w:rPr>
            </w:pPr>
            <w:r>
              <w:rPr>
                <w:rFonts w:ascii="Arial" w:hAnsi="Arial"/>
              </w:rPr>
              <w:t>Read</w:t>
            </w:r>
            <w:r>
              <w:rPr>
                <w:rFonts w:ascii="Arial" w:hAnsi="Arial"/>
                <w:spacing w:val="-12"/>
              </w:rPr>
              <w:t xml:space="preserve"> </w:t>
            </w:r>
            <w:r>
              <w:rPr>
                <w:rFonts w:ascii="Arial" w:hAnsi="Arial"/>
              </w:rPr>
              <w:t>Who</w:t>
            </w:r>
            <w:r>
              <w:rPr>
                <w:rFonts w:ascii="Arial" w:hAnsi="Arial"/>
                <w:spacing w:val="-13"/>
              </w:rPr>
              <w:t xml:space="preserve"> </w:t>
            </w:r>
            <w:r>
              <w:rPr>
                <w:rFonts w:ascii="Arial" w:hAnsi="Arial"/>
              </w:rPr>
              <w:t>Took</w:t>
            </w:r>
            <w:r>
              <w:rPr>
                <w:rFonts w:ascii="Arial" w:hAnsi="Arial"/>
                <w:spacing w:val="-10"/>
              </w:rPr>
              <w:t xml:space="preserve"> </w:t>
            </w:r>
            <w:r>
              <w:rPr>
                <w:rFonts w:ascii="Arial" w:hAnsi="Arial"/>
              </w:rPr>
              <w:t>My</w:t>
            </w:r>
            <w:r>
              <w:rPr>
                <w:rFonts w:ascii="Arial" w:hAnsi="Arial"/>
                <w:spacing w:val="-10"/>
              </w:rPr>
              <w:t xml:space="preserve"> </w:t>
            </w:r>
            <w:r>
              <w:rPr>
                <w:rFonts w:ascii="Arial" w:hAnsi="Arial"/>
              </w:rPr>
              <w:t>Hairy</w:t>
            </w:r>
            <w:r>
              <w:rPr>
                <w:rFonts w:ascii="Arial" w:hAnsi="Arial"/>
                <w:spacing w:val="-13"/>
              </w:rPr>
              <w:t xml:space="preserve"> </w:t>
            </w:r>
            <w:r>
              <w:rPr>
                <w:rFonts w:ascii="Arial" w:hAnsi="Arial"/>
              </w:rPr>
              <w:t>Toe?</w:t>
            </w:r>
            <w:r>
              <w:rPr>
                <w:rFonts w:ascii="Arial" w:hAnsi="Arial"/>
                <w:spacing w:val="-3"/>
              </w:rPr>
              <w:t xml:space="preserve"> </w:t>
            </w:r>
            <w:r>
              <w:rPr>
                <w:rFonts w:ascii="Arial" w:hAnsi="Arial"/>
              </w:rPr>
              <w:t>by</w:t>
            </w:r>
            <w:r>
              <w:rPr>
                <w:rFonts w:ascii="Arial" w:hAnsi="Arial"/>
                <w:spacing w:val="-10"/>
              </w:rPr>
              <w:t xml:space="preserve"> </w:t>
            </w:r>
            <w:r>
              <w:rPr>
                <w:rFonts w:ascii="Arial" w:hAnsi="Arial"/>
              </w:rPr>
              <w:t>Shutta</w:t>
            </w:r>
            <w:r>
              <w:rPr>
                <w:rFonts w:ascii="Arial" w:hAnsi="Arial"/>
                <w:spacing w:val="-9"/>
              </w:rPr>
              <w:t xml:space="preserve"> </w:t>
            </w:r>
            <w:r>
              <w:rPr>
                <w:rFonts w:ascii="Arial" w:hAnsi="Arial"/>
                <w:spacing w:val="-4"/>
              </w:rPr>
              <w:t>Crum</w:t>
            </w:r>
          </w:p>
        </w:tc>
      </w:tr>
      <w:tr w:rsidR="002D0127" w14:paraId="2CE4938E" w14:textId="77777777">
        <w:trPr>
          <w:trHeight w:val="527"/>
        </w:trPr>
        <w:tc>
          <w:tcPr>
            <w:tcW w:w="10220" w:type="dxa"/>
            <w:tcBorders>
              <w:top w:val="single" w:sz="18" w:space="0" w:color="000000"/>
            </w:tcBorders>
          </w:tcPr>
          <w:p w14:paraId="2CE4938C" w14:textId="77777777" w:rsidR="002D0127" w:rsidRDefault="00000000">
            <w:pPr>
              <w:pStyle w:val="TableParagraph"/>
              <w:spacing w:line="248" w:lineRule="exact"/>
              <w:ind w:left="110"/>
              <w:rPr>
                <w:rFonts w:ascii="Arial"/>
              </w:rPr>
            </w:pPr>
            <w:r>
              <w:rPr>
                <w:rFonts w:ascii="Arial"/>
                <w:b/>
                <w:color w:val="1154CC"/>
              </w:rPr>
              <w:t>Homework/Assignment</w:t>
            </w:r>
            <w:r>
              <w:rPr>
                <w:rFonts w:ascii="Arial"/>
                <w:b/>
              </w:rPr>
              <w:t>:</w:t>
            </w:r>
            <w:r>
              <w:rPr>
                <w:rFonts w:ascii="Arial"/>
                <w:b/>
                <w:spacing w:val="-7"/>
              </w:rPr>
              <w:t xml:space="preserve"> </w:t>
            </w:r>
            <w:r>
              <w:rPr>
                <w:rFonts w:ascii="Arial"/>
                <w:b/>
              </w:rPr>
              <w:t>(</w:t>
            </w:r>
            <w:r>
              <w:rPr>
                <w:rFonts w:ascii="Arial"/>
              </w:rPr>
              <w:t>Optional</w:t>
            </w:r>
            <w:r>
              <w:rPr>
                <w:rFonts w:ascii="Arial"/>
                <w:spacing w:val="-7"/>
              </w:rPr>
              <w:t xml:space="preserve"> </w:t>
            </w:r>
            <w:r>
              <w:rPr>
                <w:rFonts w:ascii="Arial"/>
              </w:rPr>
              <w:t>practice</w:t>
            </w:r>
            <w:r>
              <w:rPr>
                <w:rFonts w:ascii="Arial"/>
                <w:spacing w:val="-7"/>
              </w:rPr>
              <w:t xml:space="preserve"> </w:t>
            </w:r>
            <w:r>
              <w:rPr>
                <w:rFonts w:ascii="Arial"/>
              </w:rPr>
              <w:t>based</w:t>
            </w:r>
            <w:r>
              <w:rPr>
                <w:rFonts w:ascii="Arial"/>
                <w:spacing w:val="-7"/>
              </w:rPr>
              <w:t xml:space="preserve"> </w:t>
            </w:r>
            <w:r>
              <w:rPr>
                <w:rFonts w:ascii="Arial"/>
              </w:rPr>
              <w:t>on</w:t>
            </w:r>
            <w:r>
              <w:rPr>
                <w:rFonts w:ascii="Arial"/>
                <w:spacing w:val="-7"/>
              </w:rPr>
              <w:t xml:space="preserve"> </w:t>
            </w:r>
            <w:r>
              <w:rPr>
                <w:rFonts w:ascii="Arial"/>
              </w:rPr>
              <w:t>the</w:t>
            </w:r>
            <w:r>
              <w:rPr>
                <w:rFonts w:ascii="Arial"/>
                <w:spacing w:val="-7"/>
              </w:rPr>
              <w:t xml:space="preserve"> </w:t>
            </w:r>
            <w:r>
              <w:rPr>
                <w:rFonts w:ascii="Arial"/>
              </w:rPr>
              <w:t>lesson</w:t>
            </w:r>
            <w:r>
              <w:rPr>
                <w:rFonts w:ascii="Arial"/>
                <w:spacing w:val="-7"/>
              </w:rPr>
              <w:t xml:space="preserve"> </w:t>
            </w:r>
            <w:r>
              <w:rPr>
                <w:rFonts w:ascii="Arial"/>
              </w:rPr>
              <w:t>content</w:t>
            </w:r>
            <w:r>
              <w:rPr>
                <w:rFonts w:ascii="Arial"/>
                <w:spacing w:val="-7"/>
              </w:rPr>
              <w:t xml:space="preserve"> </w:t>
            </w:r>
            <w:r>
              <w:rPr>
                <w:rFonts w:ascii="Arial"/>
              </w:rPr>
              <w:t>and</w:t>
            </w:r>
            <w:r>
              <w:rPr>
                <w:rFonts w:ascii="Arial"/>
                <w:spacing w:val="-7"/>
              </w:rPr>
              <w:t xml:space="preserve"> </w:t>
            </w:r>
            <w:r>
              <w:rPr>
                <w:rFonts w:ascii="Arial"/>
                <w:spacing w:val="-2"/>
              </w:rPr>
              <w:t>skills.)</w:t>
            </w:r>
          </w:p>
          <w:p w14:paraId="2CE4938D" w14:textId="77777777" w:rsidR="002D0127" w:rsidRDefault="00000000">
            <w:pPr>
              <w:pStyle w:val="TableParagraph"/>
              <w:numPr>
                <w:ilvl w:val="0"/>
                <w:numId w:val="14"/>
              </w:numPr>
              <w:tabs>
                <w:tab w:val="left" w:pos="829"/>
                <w:tab w:val="left" w:pos="830"/>
              </w:tabs>
              <w:spacing w:before="38" w:line="222" w:lineRule="exact"/>
              <w:rPr>
                <w:rFonts w:ascii="Arial" w:hAnsi="Arial"/>
              </w:rPr>
            </w:pPr>
            <w:r>
              <w:rPr>
                <w:rFonts w:ascii="Arial" w:hAnsi="Arial"/>
              </w:rPr>
              <w:t>Optional</w:t>
            </w:r>
            <w:r>
              <w:rPr>
                <w:rFonts w:ascii="Arial" w:hAnsi="Arial"/>
                <w:spacing w:val="-7"/>
              </w:rPr>
              <w:t xml:space="preserve"> </w:t>
            </w:r>
            <w:r>
              <w:rPr>
                <w:rFonts w:ascii="Arial" w:hAnsi="Arial"/>
              </w:rPr>
              <w:t>–</w:t>
            </w:r>
            <w:r>
              <w:rPr>
                <w:rFonts w:ascii="Arial" w:hAnsi="Arial"/>
                <w:spacing w:val="-5"/>
              </w:rPr>
              <w:t xml:space="preserve"> </w:t>
            </w:r>
            <w:r>
              <w:rPr>
                <w:rFonts w:ascii="Arial" w:hAnsi="Arial"/>
              </w:rPr>
              <w:t>Illustrate</w:t>
            </w:r>
            <w:r>
              <w:rPr>
                <w:rFonts w:ascii="Arial" w:hAnsi="Arial"/>
                <w:spacing w:val="-5"/>
              </w:rPr>
              <w:t xml:space="preserve"> </w:t>
            </w:r>
            <w:r>
              <w:rPr>
                <w:rFonts w:ascii="Arial" w:hAnsi="Arial"/>
              </w:rPr>
              <w:t>a</w:t>
            </w:r>
            <w:r>
              <w:rPr>
                <w:rFonts w:ascii="Arial" w:hAnsi="Arial"/>
                <w:spacing w:val="-4"/>
              </w:rPr>
              <w:t xml:space="preserve"> </w:t>
            </w:r>
            <w:r>
              <w:rPr>
                <w:rFonts w:ascii="Arial" w:hAnsi="Arial"/>
              </w:rPr>
              <w:t>scene</w:t>
            </w:r>
            <w:r>
              <w:rPr>
                <w:rFonts w:ascii="Arial" w:hAnsi="Arial"/>
                <w:spacing w:val="-5"/>
              </w:rPr>
              <w:t xml:space="preserve"> </w:t>
            </w:r>
            <w:r>
              <w:rPr>
                <w:rFonts w:ascii="Arial" w:hAnsi="Arial"/>
              </w:rPr>
              <w:t>in</w:t>
            </w:r>
            <w:r>
              <w:rPr>
                <w:rFonts w:ascii="Arial" w:hAnsi="Arial"/>
                <w:spacing w:val="-5"/>
              </w:rPr>
              <w:t xml:space="preserve"> </w:t>
            </w:r>
            <w:r>
              <w:rPr>
                <w:rFonts w:ascii="Arial" w:hAnsi="Arial"/>
              </w:rPr>
              <w:t>your</w:t>
            </w:r>
            <w:r>
              <w:rPr>
                <w:rFonts w:ascii="Arial" w:hAnsi="Arial"/>
                <w:spacing w:val="-4"/>
              </w:rPr>
              <w:t xml:space="preserve"> </w:t>
            </w:r>
            <w:r>
              <w:rPr>
                <w:rFonts w:ascii="Arial" w:hAnsi="Arial"/>
              </w:rPr>
              <w:t>story</w:t>
            </w:r>
            <w:r>
              <w:rPr>
                <w:rFonts w:ascii="Arial" w:hAnsi="Arial"/>
                <w:spacing w:val="-5"/>
              </w:rPr>
              <w:t xml:space="preserve"> </w:t>
            </w:r>
            <w:r>
              <w:rPr>
                <w:rFonts w:ascii="Arial" w:hAnsi="Arial"/>
              </w:rPr>
              <w:t>or</w:t>
            </w:r>
            <w:r>
              <w:rPr>
                <w:rFonts w:ascii="Arial" w:hAnsi="Arial"/>
                <w:spacing w:val="-5"/>
              </w:rPr>
              <w:t xml:space="preserve"> </w:t>
            </w:r>
            <w:r>
              <w:rPr>
                <w:rFonts w:ascii="Arial" w:hAnsi="Arial"/>
              </w:rPr>
              <w:t>create</w:t>
            </w:r>
            <w:r>
              <w:rPr>
                <w:rFonts w:ascii="Arial" w:hAnsi="Arial"/>
                <w:spacing w:val="-5"/>
              </w:rPr>
              <w:t xml:space="preserve"> </w:t>
            </w:r>
            <w:r>
              <w:rPr>
                <w:rFonts w:ascii="Arial" w:hAnsi="Arial"/>
              </w:rPr>
              <w:t>a</w:t>
            </w:r>
            <w:r>
              <w:rPr>
                <w:rFonts w:ascii="Arial" w:hAnsi="Arial"/>
                <w:spacing w:val="-4"/>
              </w:rPr>
              <w:t xml:space="preserve"> </w:t>
            </w:r>
            <w:r>
              <w:rPr>
                <w:rFonts w:ascii="Arial" w:hAnsi="Arial"/>
              </w:rPr>
              <w:t>poster</w:t>
            </w:r>
            <w:r>
              <w:rPr>
                <w:rFonts w:ascii="Arial" w:hAnsi="Arial"/>
                <w:spacing w:val="-5"/>
              </w:rPr>
              <w:t xml:space="preserve"> </w:t>
            </w:r>
            <w:r>
              <w:rPr>
                <w:rFonts w:ascii="Arial" w:hAnsi="Arial"/>
              </w:rPr>
              <w:t>advertising</w:t>
            </w:r>
            <w:r>
              <w:rPr>
                <w:rFonts w:ascii="Arial" w:hAnsi="Arial"/>
                <w:spacing w:val="-5"/>
              </w:rPr>
              <w:t xml:space="preserve"> </w:t>
            </w:r>
            <w:r>
              <w:rPr>
                <w:rFonts w:ascii="Arial" w:hAnsi="Arial"/>
              </w:rPr>
              <w:t>your</w:t>
            </w:r>
            <w:r>
              <w:rPr>
                <w:rFonts w:ascii="Arial" w:hAnsi="Arial"/>
                <w:spacing w:val="-4"/>
              </w:rPr>
              <w:t xml:space="preserve"> </w:t>
            </w:r>
            <w:r>
              <w:rPr>
                <w:rFonts w:ascii="Arial" w:hAnsi="Arial"/>
                <w:spacing w:val="-2"/>
              </w:rPr>
              <w:t>story.</w:t>
            </w:r>
          </w:p>
        </w:tc>
      </w:tr>
      <w:tr w:rsidR="002D0127" w14:paraId="2CE49395" w14:textId="77777777">
        <w:trPr>
          <w:trHeight w:val="1559"/>
        </w:trPr>
        <w:tc>
          <w:tcPr>
            <w:tcW w:w="10220" w:type="dxa"/>
          </w:tcPr>
          <w:p w14:paraId="2CE4938F" w14:textId="77777777" w:rsidR="002D0127" w:rsidRDefault="00000000">
            <w:pPr>
              <w:pStyle w:val="TableParagraph"/>
              <w:spacing w:before="6"/>
              <w:ind w:left="110"/>
              <w:rPr>
                <w:rFonts w:ascii="Arial"/>
              </w:rPr>
            </w:pPr>
            <w:r>
              <w:rPr>
                <w:rFonts w:ascii="Arial"/>
                <w:b/>
                <w:color w:val="1154CC"/>
              </w:rPr>
              <w:t>Instructional</w:t>
            </w:r>
            <w:r>
              <w:rPr>
                <w:rFonts w:ascii="Arial"/>
                <w:b/>
                <w:color w:val="1154CC"/>
                <w:spacing w:val="-12"/>
              </w:rPr>
              <w:t xml:space="preserve"> </w:t>
            </w:r>
            <w:r>
              <w:rPr>
                <w:rFonts w:ascii="Arial"/>
                <w:b/>
                <w:color w:val="1154CC"/>
              </w:rPr>
              <w:t>strategies:</w:t>
            </w:r>
            <w:r>
              <w:rPr>
                <w:rFonts w:ascii="Arial"/>
                <w:b/>
                <w:color w:val="1154CC"/>
                <w:spacing w:val="-9"/>
              </w:rPr>
              <w:t xml:space="preserve"> </w:t>
            </w:r>
            <w:r>
              <w:rPr>
                <w:rFonts w:ascii="Arial"/>
              </w:rPr>
              <w:t>(What</w:t>
            </w:r>
            <w:r>
              <w:rPr>
                <w:rFonts w:ascii="Arial"/>
                <w:spacing w:val="-9"/>
              </w:rPr>
              <w:t xml:space="preserve"> </w:t>
            </w:r>
            <w:r>
              <w:rPr>
                <w:rFonts w:ascii="Arial"/>
              </w:rPr>
              <w:t>instructional</w:t>
            </w:r>
            <w:r>
              <w:rPr>
                <w:rFonts w:ascii="Arial"/>
                <w:spacing w:val="-10"/>
              </w:rPr>
              <w:t xml:space="preserve"> </w:t>
            </w:r>
            <w:r>
              <w:rPr>
                <w:rFonts w:ascii="Arial"/>
              </w:rPr>
              <w:t>strategies/tools</w:t>
            </w:r>
            <w:r>
              <w:rPr>
                <w:rFonts w:ascii="Arial"/>
                <w:spacing w:val="-9"/>
              </w:rPr>
              <w:t xml:space="preserve"> </w:t>
            </w:r>
            <w:r>
              <w:rPr>
                <w:rFonts w:ascii="Arial"/>
              </w:rPr>
              <w:t>will</w:t>
            </w:r>
            <w:r>
              <w:rPr>
                <w:rFonts w:ascii="Arial"/>
                <w:spacing w:val="-9"/>
              </w:rPr>
              <w:t xml:space="preserve"> </w:t>
            </w:r>
            <w:r>
              <w:rPr>
                <w:rFonts w:ascii="Arial"/>
              </w:rPr>
              <w:t>you</w:t>
            </w:r>
            <w:r>
              <w:rPr>
                <w:rFonts w:ascii="Arial"/>
                <w:spacing w:val="-9"/>
              </w:rPr>
              <w:t xml:space="preserve"> </w:t>
            </w:r>
            <w:r>
              <w:rPr>
                <w:rFonts w:ascii="Arial"/>
                <w:spacing w:val="-2"/>
              </w:rPr>
              <w:t>use?)</w:t>
            </w:r>
          </w:p>
          <w:p w14:paraId="2CE49390" w14:textId="77777777" w:rsidR="002D0127" w:rsidRDefault="00000000">
            <w:pPr>
              <w:pStyle w:val="TableParagraph"/>
              <w:numPr>
                <w:ilvl w:val="0"/>
                <w:numId w:val="13"/>
              </w:numPr>
              <w:tabs>
                <w:tab w:val="left" w:pos="829"/>
                <w:tab w:val="left" w:pos="830"/>
              </w:tabs>
              <w:spacing w:before="38"/>
              <w:rPr>
                <w:rFonts w:ascii="Arial" w:hAnsi="Arial"/>
              </w:rPr>
            </w:pPr>
            <w:r>
              <w:rPr>
                <w:rFonts w:ascii="Arial" w:hAnsi="Arial"/>
                <w:spacing w:val="-2"/>
              </w:rPr>
              <w:t>Review</w:t>
            </w:r>
          </w:p>
          <w:p w14:paraId="2CE49391" w14:textId="77777777" w:rsidR="002D0127" w:rsidRDefault="00000000">
            <w:pPr>
              <w:pStyle w:val="TableParagraph"/>
              <w:numPr>
                <w:ilvl w:val="0"/>
                <w:numId w:val="13"/>
              </w:numPr>
              <w:tabs>
                <w:tab w:val="left" w:pos="829"/>
                <w:tab w:val="left" w:pos="830"/>
              </w:tabs>
              <w:rPr>
                <w:rFonts w:ascii="Arial" w:hAnsi="Arial"/>
              </w:rPr>
            </w:pPr>
            <w:r>
              <w:rPr>
                <w:rFonts w:ascii="Arial" w:hAnsi="Arial"/>
                <w:spacing w:val="-2"/>
              </w:rPr>
              <w:t>Vocabulary building</w:t>
            </w:r>
          </w:p>
          <w:p w14:paraId="2CE49392" w14:textId="77777777" w:rsidR="002D0127" w:rsidRDefault="00000000">
            <w:pPr>
              <w:pStyle w:val="TableParagraph"/>
              <w:numPr>
                <w:ilvl w:val="0"/>
                <w:numId w:val="13"/>
              </w:numPr>
              <w:tabs>
                <w:tab w:val="left" w:pos="829"/>
                <w:tab w:val="left" w:pos="830"/>
              </w:tabs>
              <w:rPr>
                <w:rFonts w:ascii="Arial" w:hAnsi="Arial"/>
              </w:rPr>
            </w:pPr>
            <w:r>
              <w:rPr>
                <w:rFonts w:ascii="Arial" w:hAnsi="Arial"/>
                <w:spacing w:val="-2"/>
              </w:rPr>
              <w:t>Modeling</w:t>
            </w:r>
          </w:p>
          <w:p w14:paraId="2CE49393" w14:textId="77777777" w:rsidR="002D0127" w:rsidRDefault="00000000">
            <w:pPr>
              <w:pStyle w:val="TableParagraph"/>
              <w:numPr>
                <w:ilvl w:val="0"/>
                <w:numId w:val="13"/>
              </w:numPr>
              <w:tabs>
                <w:tab w:val="left" w:pos="829"/>
                <w:tab w:val="left" w:pos="830"/>
              </w:tabs>
              <w:rPr>
                <w:rFonts w:ascii="Arial" w:hAnsi="Arial"/>
              </w:rPr>
            </w:pPr>
            <w:r>
              <w:rPr>
                <w:rFonts w:ascii="Arial" w:hAnsi="Arial"/>
              </w:rPr>
              <w:t>Integrating</w:t>
            </w:r>
            <w:r>
              <w:rPr>
                <w:rFonts w:ascii="Arial" w:hAnsi="Arial"/>
                <w:spacing w:val="-9"/>
              </w:rPr>
              <w:t xml:space="preserve"> </w:t>
            </w:r>
            <w:r>
              <w:rPr>
                <w:rFonts w:ascii="Arial" w:hAnsi="Arial"/>
              </w:rPr>
              <w:t>literature</w:t>
            </w:r>
            <w:r>
              <w:rPr>
                <w:rFonts w:ascii="Arial" w:hAnsi="Arial"/>
                <w:spacing w:val="-8"/>
              </w:rPr>
              <w:t xml:space="preserve"> </w:t>
            </w:r>
            <w:r>
              <w:rPr>
                <w:rFonts w:ascii="Arial" w:hAnsi="Arial"/>
              </w:rPr>
              <w:t>into</w:t>
            </w:r>
            <w:r>
              <w:rPr>
                <w:rFonts w:ascii="Arial" w:hAnsi="Arial"/>
                <w:spacing w:val="-8"/>
              </w:rPr>
              <w:t xml:space="preserve"> </w:t>
            </w:r>
            <w:r>
              <w:rPr>
                <w:rFonts w:ascii="Arial" w:hAnsi="Arial"/>
                <w:spacing w:val="-2"/>
              </w:rPr>
              <w:t>writing</w:t>
            </w:r>
          </w:p>
          <w:p w14:paraId="2CE49394" w14:textId="77777777" w:rsidR="002D0127" w:rsidRDefault="00000000">
            <w:pPr>
              <w:pStyle w:val="TableParagraph"/>
              <w:numPr>
                <w:ilvl w:val="0"/>
                <w:numId w:val="13"/>
              </w:numPr>
              <w:tabs>
                <w:tab w:val="left" w:pos="829"/>
                <w:tab w:val="left" w:pos="830"/>
              </w:tabs>
              <w:spacing w:line="231" w:lineRule="exact"/>
              <w:rPr>
                <w:rFonts w:ascii="Arial" w:hAnsi="Arial"/>
              </w:rPr>
            </w:pPr>
            <w:r>
              <w:rPr>
                <w:rFonts w:ascii="Arial" w:hAnsi="Arial"/>
                <w:spacing w:val="-2"/>
              </w:rPr>
              <w:t>Practice</w:t>
            </w:r>
          </w:p>
        </w:tc>
      </w:tr>
      <w:tr w:rsidR="002D0127" w14:paraId="2CE4939C" w14:textId="77777777">
        <w:trPr>
          <w:trHeight w:val="2120"/>
        </w:trPr>
        <w:tc>
          <w:tcPr>
            <w:tcW w:w="10220" w:type="dxa"/>
          </w:tcPr>
          <w:p w14:paraId="2CE49396" w14:textId="77777777" w:rsidR="002D0127" w:rsidRDefault="00000000">
            <w:pPr>
              <w:pStyle w:val="TableParagraph"/>
              <w:spacing w:line="276" w:lineRule="auto"/>
              <w:ind w:left="110" w:right="181"/>
              <w:rPr>
                <w:rFonts w:ascii="Arial"/>
              </w:rPr>
            </w:pPr>
            <w:r>
              <w:rPr>
                <w:rFonts w:ascii="Arial"/>
                <w:b/>
                <w:color w:val="1154CC"/>
              </w:rPr>
              <w:t>Differentiation</w:t>
            </w:r>
            <w:r>
              <w:rPr>
                <w:rFonts w:ascii="Arial"/>
                <w:b/>
                <w:color w:val="1154CC"/>
                <w:spacing w:val="-5"/>
              </w:rPr>
              <w:t xml:space="preserve"> </w:t>
            </w:r>
            <w:r>
              <w:rPr>
                <w:rFonts w:ascii="Arial"/>
                <w:b/>
                <w:color w:val="1154CC"/>
              </w:rPr>
              <w:t>activities</w:t>
            </w:r>
            <w:r>
              <w:rPr>
                <w:rFonts w:ascii="Arial"/>
                <w:b/>
              </w:rPr>
              <w:t>:</w:t>
            </w:r>
            <w:r>
              <w:rPr>
                <w:rFonts w:ascii="Arial"/>
                <w:b/>
                <w:spacing w:val="-5"/>
              </w:rPr>
              <w:t xml:space="preserve"> </w:t>
            </w:r>
            <w:r>
              <w:rPr>
                <w:rFonts w:ascii="Arial"/>
              </w:rPr>
              <w:t>(Intervention</w:t>
            </w:r>
            <w:r>
              <w:rPr>
                <w:rFonts w:ascii="Arial"/>
                <w:spacing w:val="-5"/>
              </w:rPr>
              <w:t xml:space="preserve"> </w:t>
            </w:r>
            <w:r>
              <w:rPr>
                <w:rFonts w:ascii="Arial"/>
              </w:rPr>
              <w:t>plan</w:t>
            </w:r>
            <w:r>
              <w:rPr>
                <w:rFonts w:ascii="Arial"/>
                <w:spacing w:val="-5"/>
              </w:rPr>
              <w:t xml:space="preserve"> </w:t>
            </w:r>
            <w:r>
              <w:rPr>
                <w:rFonts w:ascii="Arial"/>
              </w:rPr>
              <w:t>for</w:t>
            </w:r>
            <w:r>
              <w:rPr>
                <w:rFonts w:ascii="Arial"/>
                <w:spacing w:val="-5"/>
              </w:rPr>
              <w:t xml:space="preserve"> </w:t>
            </w:r>
            <w:r>
              <w:rPr>
                <w:rFonts w:ascii="Arial"/>
              </w:rPr>
              <w:t>students</w:t>
            </w:r>
            <w:r>
              <w:rPr>
                <w:rFonts w:ascii="Arial"/>
                <w:spacing w:val="-5"/>
              </w:rPr>
              <w:t xml:space="preserve"> </w:t>
            </w:r>
            <w:r>
              <w:rPr>
                <w:rFonts w:ascii="Arial"/>
              </w:rPr>
              <w:t>who</w:t>
            </w:r>
            <w:r>
              <w:rPr>
                <w:rFonts w:ascii="Arial"/>
                <w:spacing w:val="-5"/>
              </w:rPr>
              <w:t xml:space="preserve"> </w:t>
            </w:r>
            <w:r>
              <w:rPr>
                <w:rFonts w:ascii="Arial"/>
              </w:rPr>
              <w:t>need</w:t>
            </w:r>
            <w:r>
              <w:rPr>
                <w:rFonts w:ascii="Arial"/>
                <w:spacing w:val="-5"/>
              </w:rPr>
              <w:t xml:space="preserve"> </w:t>
            </w:r>
            <w:r>
              <w:rPr>
                <w:rFonts w:ascii="Arial"/>
              </w:rPr>
              <w:t>more</w:t>
            </w:r>
            <w:r>
              <w:rPr>
                <w:rFonts w:ascii="Arial"/>
                <w:spacing w:val="-5"/>
              </w:rPr>
              <w:t xml:space="preserve"> </w:t>
            </w:r>
            <w:r>
              <w:rPr>
                <w:rFonts w:ascii="Arial"/>
              </w:rPr>
              <w:t>challenge,</w:t>
            </w:r>
            <w:r>
              <w:rPr>
                <w:rFonts w:ascii="Arial"/>
                <w:spacing w:val="-5"/>
              </w:rPr>
              <w:t xml:space="preserve"> </w:t>
            </w:r>
            <w:r>
              <w:rPr>
                <w:rFonts w:ascii="Arial"/>
              </w:rPr>
              <w:t>additional support, acceleration, special education and ELL</w:t>
            </w:r>
            <w:r>
              <w:rPr>
                <w:rFonts w:ascii="Arial"/>
                <w:spacing w:val="-2"/>
              </w:rPr>
              <w:t xml:space="preserve"> </w:t>
            </w:r>
            <w:r>
              <w:rPr>
                <w:rFonts w:ascii="Arial"/>
              </w:rPr>
              <w:t xml:space="preserve">modifications, and diversity and inclusion </w:t>
            </w:r>
            <w:r>
              <w:rPr>
                <w:rFonts w:ascii="Arial"/>
                <w:spacing w:val="-2"/>
              </w:rPr>
              <w:t>considerations.)</w:t>
            </w:r>
          </w:p>
          <w:p w14:paraId="2CE49397" w14:textId="77777777" w:rsidR="002D0127" w:rsidRDefault="00000000">
            <w:pPr>
              <w:pStyle w:val="TableParagraph"/>
              <w:numPr>
                <w:ilvl w:val="0"/>
                <w:numId w:val="12"/>
              </w:numPr>
              <w:tabs>
                <w:tab w:val="left" w:pos="829"/>
                <w:tab w:val="left" w:pos="830"/>
              </w:tabs>
              <w:rPr>
                <w:rFonts w:ascii="Arial" w:hAnsi="Arial"/>
              </w:rPr>
            </w:pPr>
            <w:r>
              <w:rPr>
                <w:rFonts w:ascii="Arial" w:hAnsi="Arial"/>
              </w:rPr>
              <w:t>Work</w:t>
            </w:r>
            <w:r>
              <w:rPr>
                <w:rFonts w:ascii="Arial" w:hAnsi="Arial"/>
                <w:spacing w:val="-5"/>
              </w:rPr>
              <w:t xml:space="preserve"> </w:t>
            </w:r>
            <w:r>
              <w:rPr>
                <w:rFonts w:ascii="Arial" w:hAnsi="Arial"/>
              </w:rPr>
              <w:t>in</w:t>
            </w:r>
            <w:r>
              <w:rPr>
                <w:rFonts w:ascii="Arial" w:hAnsi="Arial"/>
                <w:spacing w:val="-5"/>
              </w:rPr>
              <w:t xml:space="preserve"> </w:t>
            </w:r>
            <w:r>
              <w:rPr>
                <w:rFonts w:ascii="Arial" w:hAnsi="Arial"/>
              </w:rPr>
              <w:t>small</w:t>
            </w:r>
            <w:r>
              <w:rPr>
                <w:rFonts w:ascii="Arial" w:hAnsi="Arial"/>
                <w:spacing w:val="-5"/>
              </w:rPr>
              <w:t xml:space="preserve"> </w:t>
            </w:r>
            <w:r>
              <w:rPr>
                <w:rFonts w:ascii="Arial" w:hAnsi="Arial"/>
                <w:spacing w:val="-2"/>
              </w:rPr>
              <w:t>groups</w:t>
            </w:r>
          </w:p>
          <w:p w14:paraId="2CE49398" w14:textId="77777777" w:rsidR="002D0127" w:rsidRDefault="00000000">
            <w:pPr>
              <w:pStyle w:val="TableParagraph"/>
              <w:numPr>
                <w:ilvl w:val="0"/>
                <w:numId w:val="12"/>
              </w:numPr>
              <w:tabs>
                <w:tab w:val="left" w:pos="829"/>
                <w:tab w:val="left" w:pos="830"/>
              </w:tabs>
              <w:rPr>
                <w:rFonts w:ascii="Arial" w:hAnsi="Arial"/>
              </w:rPr>
            </w:pPr>
            <w:r>
              <w:rPr>
                <w:rFonts w:ascii="Arial" w:hAnsi="Arial"/>
                <w:spacing w:val="-2"/>
              </w:rPr>
              <w:t>Visuals</w:t>
            </w:r>
          </w:p>
          <w:p w14:paraId="2CE49399" w14:textId="77777777" w:rsidR="002D0127" w:rsidRDefault="00000000">
            <w:pPr>
              <w:pStyle w:val="TableParagraph"/>
              <w:numPr>
                <w:ilvl w:val="0"/>
                <w:numId w:val="12"/>
              </w:numPr>
              <w:tabs>
                <w:tab w:val="left" w:pos="829"/>
                <w:tab w:val="left" w:pos="830"/>
              </w:tabs>
              <w:rPr>
                <w:rFonts w:ascii="Arial" w:hAnsi="Arial"/>
              </w:rPr>
            </w:pPr>
            <w:r>
              <w:rPr>
                <w:rFonts w:ascii="Arial" w:hAnsi="Arial"/>
              </w:rPr>
              <w:t>Step</w:t>
            </w:r>
            <w:r>
              <w:rPr>
                <w:rFonts w:ascii="Arial" w:hAnsi="Arial"/>
                <w:spacing w:val="-4"/>
              </w:rPr>
              <w:t xml:space="preserve"> </w:t>
            </w:r>
            <w:r>
              <w:rPr>
                <w:rFonts w:ascii="Arial" w:hAnsi="Arial"/>
              </w:rPr>
              <w:t>by</w:t>
            </w:r>
            <w:r>
              <w:rPr>
                <w:rFonts w:ascii="Arial" w:hAnsi="Arial"/>
                <w:spacing w:val="-3"/>
              </w:rPr>
              <w:t xml:space="preserve"> </w:t>
            </w:r>
            <w:r>
              <w:rPr>
                <w:rFonts w:ascii="Arial" w:hAnsi="Arial"/>
              </w:rPr>
              <w:t>step</w:t>
            </w:r>
            <w:r>
              <w:rPr>
                <w:rFonts w:ascii="Arial" w:hAnsi="Arial"/>
                <w:spacing w:val="-3"/>
              </w:rPr>
              <w:t xml:space="preserve"> </w:t>
            </w:r>
            <w:r>
              <w:rPr>
                <w:rFonts w:ascii="Arial" w:hAnsi="Arial"/>
                <w:spacing w:val="-2"/>
              </w:rPr>
              <w:t>directions</w:t>
            </w:r>
          </w:p>
          <w:p w14:paraId="2CE4939A" w14:textId="77777777" w:rsidR="002D0127" w:rsidRDefault="00000000">
            <w:pPr>
              <w:pStyle w:val="TableParagraph"/>
              <w:numPr>
                <w:ilvl w:val="0"/>
                <w:numId w:val="12"/>
              </w:numPr>
              <w:tabs>
                <w:tab w:val="left" w:pos="829"/>
                <w:tab w:val="left" w:pos="830"/>
              </w:tabs>
              <w:rPr>
                <w:rFonts w:ascii="Arial" w:hAnsi="Arial"/>
              </w:rPr>
            </w:pPr>
            <w:r>
              <w:rPr>
                <w:rFonts w:ascii="Arial" w:hAnsi="Arial"/>
              </w:rPr>
              <w:t>Support</w:t>
            </w:r>
            <w:r>
              <w:rPr>
                <w:rFonts w:ascii="Arial" w:hAnsi="Arial"/>
                <w:spacing w:val="-5"/>
              </w:rPr>
              <w:t xml:space="preserve"> </w:t>
            </w:r>
            <w:r>
              <w:rPr>
                <w:rFonts w:ascii="Arial" w:hAnsi="Arial"/>
              </w:rPr>
              <w:t>as</w:t>
            </w:r>
            <w:r>
              <w:rPr>
                <w:rFonts w:ascii="Arial" w:hAnsi="Arial"/>
                <w:spacing w:val="-4"/>
              </w:rPr>
              <w:t xml:space="preserve"> </w:t>
            </w:r>
            <w:r>
              <w:rPr>
                <w:rFonts w:ascii="Arial" w:hAnsi="Arial"/>
                <w:spacing w:val="-2"/>
              </w:rPr>
              <w:t>needed</w:t>
            </w:r>
          </w:p>
          <w:p w14:paraId="2CE4939B" w14:textId="77777777" w:rsidR="002D0127" w:rsidRDefault="00000000">
            <w:pPr>
              <w:pStyle w:val="TableParagraph"/>
              <w:numPr>
                <w:ilvl w:val="0"/>
                <w:numId w:val="12"/>
              </w:numPr>
              <w:tabs>
                <w:tab w:val="left" w:pos="829"/>
                <w:tab w:val="left" w:pos="830"/>
              </w:tabs>
              <w:spacing w:line="218" w:lineRule="exact"/>
              <w:rPr>
                <w:rFonts w:ascii="Arial" w:hAnsi="Arial"/>
              </w:rPr>
            </w:pPr>
            <w:r>
              <w:rPr>
                <w:rFonts w:ascii="Arial" w:hAnsi="Arial"/>
              </w:rPr>
              <w:t>Art</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Social</w:t>
            </w:r>
            <w:r>
              <w:rPr>
                <w:rFonts w:ascii="Arial" w:hAnsi="Arial"/>
                <w:spacing w:val="-5"/>
              </w:rPr>
              <w:t xml:space="preserve"> </w:t>
            </w:r>
            <w:r>
              <w:rPr>
                <w:rFonts w:ascii="Arial" w:hAnsi="Arial"/>
              </w:rPr>
              <w:t>Studies</w:t>
            </w:r>
            <w:r>
              <w:rPr>
                <w:rFonts w:ascii="Arial" w:hAnsi="Arial"/>
                <w:spacing w:val="-4"/>
              </w:rPr>
              <w:t xml:space="preserve"> </w:t>
            </w:r>
            <w:r>
              <w:rPr>
                <w:rFonts w:ascii="Arial" w:hAnsi="Arial"/>
                <w:spacing w:val="-2"/>
              </w:rPr>
              <w:t>integration</w:t>
            </w:r>
          </w:p>
        </w:tc>
      </w:tr>
      <w:tr w:rsidR="002D0127" w14:paraId="2CE493A2" w14:textId="77777777">
        <w:trPr>
          <w:trHeight w:val="1300"/>
        </w:trPr>
        <w:tc>
          <w:tcPr>
            <w:tcW w:w="10220" w:type="dxa"/>
          </w:tcPr>
          <w:p w14:paraId="2CE4939D" w14:textId="77777777" w:rsidR="002D0127" w:rsidRDefault="00000000">
            <w:pPr>
              <w:pStyle w:val="TableParagraph"/>
              <w:spacing w:before="9"/>
              <w:ind w:left="110"/>
              <w:rPr>
                <w:rFonts w:ascii="Arial"/>
                <w:b/>
              </w:rPr>
            </w:pPr>
            <w:r>
              <w:rPr>
                <w:rFonts w:ascii="Arial"/>
                <w:b/>
                <w:color w:val="1154CC"/>
              </w:rPr>
              <w:t>Materials</w:t>
            </w:r>
            <w:r>
              <w:rPr>
                <w:rFonts w:ascii="Arial"/>
                <w:b/>
                <w:color w:val="1154CC"/>
                <w:spacing w:val="-6"/>
              </w:rPr>
              <w:t xml:space="preserve"> </w:t>
            </w:r>
            <w:r>
              <w:rPr>
                <w:rFonts w:ascii="Arial"/>
                <w:b/>
                <w:color w:val="1154CC"/>
              </w:rPr>
              <w:t>and</w:t>
            </w:r>
            <w:r>
              <w:rPr>
                <w:rFonts w:ascii="Arial"/>
                <w:b/>
                <w:color w:val="1154CC"/>
                <w:spacing w:val="-6"/>
              </w:rPr>
              <w:t xml:space="preserve"> </w:t>
            </w:r>
            <w:r>
              <w:rPr>
                <w:rFonts w:ascii="Arial"/>
                <w:b/>
                <w:color w:val="1154CC"/>
                <w:spacing w:val="-2"/>
              </w:rPr>
              <w:t>equipment:</w:t>
            </w:r>
          </w:p>
          <w:p w14:paraId="2CE4939E" w14:textId="77777777" w:rsidR="002D0127" w:rsidRDefault="00000000">
            <w:pPr>
              <w:pStyle w:val="TableParagraph"/>
              <w:numPr>
                <w:ilvl w:val="0"/>
                <w:numId w:val="11"/>
              </w:numPr>
              <w:tabs>
                <w:tab w:val="left" w:pos="829"/>
                <w:tab w:val="left" w:pos="830"/>
              </w:tabs>
              <w:spacing w:before="38"/>
              <w:rPr>
                <w:rFonts w:ascii="Arial" w:hAnsi="Arial"/>
              </w:rPr>
            </w:pPr>
            <w:r>
              <w:rPr>
                <w:rFonts w:ascii="Arial" w:hAnsi="Arial"/>
              </w:rPr>
              <w:t>Paper</w:t>
            </w:r>
            <w:r>
              <w:rPr>
                <w:rFonts w:ascii="Arial" w:hAnsi="Arial"/>
                <w:spacing w:val="-4"/>
              </w:rPr>
              <w:t xml:space="preserve"> </w:t>
            </w:r>
            <w:r>
              <w:rPr>
                <w:rFonts w:ascii="Arial" w:hAnsi="Arial"/>
              </w:rPr>
              <w:t>and</w:t>
            </w:r>
            <w:r>
              <w:rPr>
                <w:rFonts w:ascii="Arial" w:hAnsi="Arial"/>
                <w:spacing w:val="-4"/>
              </w:rPr>
              <w:t xml:space="preserve"> </w:t>
            </w:r>
            <w:r>
              <w:rPr>
                <w:rFonts w:ascii="Arial" w:hAnsi="Arial"/>
                <w:spacing w:val="-2"/>
              </w:rPr>
              <w:t>pencil</w:t>
            </w:r>
          </w:p>
          <w:p w14:paraId="2CE4939F" w14:textId="77777777" w:rsidR="002D0127" w:rsidRDefault="00000000">
            <w:pPr>
              <w:pStyle w:val="TableParagraph"/>
              <w:numPr>
                <w:ilvl w:val="0"/>
                <w:numId w:val="11"/>
              </w:numPr>
              <w:tabs>
                <w:tab w:val="left" w:pos="829"/>
                <w:tab w:val="left" w:pos="830"/>
              </w:tabs>
              <w:rPr>
                <w:rFonts w:ascii="Arial" w:hAnsi="Arial"/>
              </w:rPr>
            </w:pPr>
            <w:r>
              <w:rPr>
                <w:rFonts w:ascii="Arial" w:hAnsi="Arial"/>
              </w:rPr>
              <w:t>Folk</w:t>
            </w:r>
            <w:r>
              <w:rPr>
                <w:rFonts w:ascii="Arial" w:hAnsi="Arial"/>
                <w:spacing w:val="-16"/>
              </w:rPr>
              <w:t xml:space="preserve"> </w:t>
            </w:r>
            <w:r>
              <w:rPr>
                <w:rFonts w:ascii="Arial" w:hAnsi="Arial"/>
              </w:rPr>
              <w:t>Tale</w:t>
            </w:r>
            <w:r>
              <w:rPr>
                <w:rFonts w:ascii="Arial" w:hAnsi="Arial"/>
                <w:spacing w:val="-10"/>
              </w:rPr>
              <w:t xml:space="preserve"> </w:t>
            </w:r>
            <w:r>
              <w:rPr>
                <w:rFonts w:ascii="Arial" w:hAnsi="Arial"/>
              </w:rPr>
              <w:t>-</w:t>
            </w:r>
            <w:r>
              <w:rPr>
                <w:rFonts w:ascii="Arial" w:hAnsi="Arial"/>
                <w:spacing w:val="-6"/>
              </w:rPr>
              <w:t xml:space="preserve"> </w:t>
            </w:r>
            <w:r>
              <w:rPr>
                <w:rFonts w:ascii="Arial" w:hAnsi="Arial"/>
                <w:u w:val="thick"/>
              </w:rPr>
              <w:t>Who</w:t>
            </w:r>
            <w:r>
              <w:rPr>
                <w:rFonts w:ascii="Arial" w:hAnsi="Arial"/>
                <w:spacing w:val="-13"/>
                <w:u w:val="thick"/>
              </w:rPr>
              <w:t xml:space="preserve"> </w:t>
            </w:r>
            <w:r>
              <w:rPr>
                <w:rFonts w:ascii="Arial" w:hAnsi="Arial"/>
                <w:u w:val="thick"/>
              </w:rPr>
              <w:t>Took</w:t>
            </w:r>
            <w:r>
              <w:rPr>
                <w:rFonts w:ascii="Arial" w:hAnsi="Arial"/>
                <w:spacing w:val="-10"/>
                <w:u w:val="thick"/>
              </w:rPr>
              <w:t xml:space="preserve"> </w:t>
            </w:r>
            <w:r>
              <w:rPr>
                <w:rFonts w:ascii="Arial" w:hAnsi="Arial"/>
                <w:u w:val="thick"/>
              </w:rPr>
              <w:t>My</w:t>
            </w:r>
            <w:r>
              <w:rPr>
                <w:rFonts w:ascii="Arial" w:hAnsi="Arial"/>
                <w:spacing w:val="-10"/>
                <w:u w:val="thick"/>
              </w:rPr>
              <w:t xml:space="preserve"> </w:t>
            </w:r>
            <w:r>
              <w:rPr>
                <w:rFonts w:ascii="Arial" w:hAnsi="Arial"/>
                <w:u w:val="thick"/>
              </w:rPr>
              <w:t>Hairy</w:t>
            </w:r>
            <w:r>
              <w:rPr>
                <w:rFonts w:ascii="Arial" w:hAnsi="Arial"/>
                <w:spacing w:val="-13"/>
                <w:u w:val="thick"/>
              </w:rPr>
              <w:t xml:space="preserve"> </w:t>
            </w:r>
            <w:r>
              <w:rPr>
                <w:rFonts w:ascii="Arial" w:hAnsi="Arial"/>
                <w:u w:val="thick"/>
              </w:rPr>
              <w:t>Toe?</w:t>
            </w:r>
            <w:r>
              <w:rPr>
                <w:rFonts w:ascii="Arial" w:hAnsi="Arial"/>
                <w:spacing w:val="49"/>
              </w:rPr>
              <w:t xml:space="preserve"> </w:t>
            </w:r>
            <w:r>
              <w:rPr>
                <w:rFonts w:ascii="Arial" w:hAnsi="Arial"/>
              </w:rPr>
              <w:t>by</w:t>
            </w:r>
            <w:r>
              <w:rPr>
                <w:rFonts w:ascii="Arial" w:hAnsi="Arial"/>
                <w:spacing w:val="-10"/>
              </w:rPr>
              <w:t xml:space="preserve"> </w:t>
            </w:r>
            <w:r>
              <w:rPr>
                <w:rFonts w:ascii="Arial" w:hAnsi="Arial"/>
              </w:rPr>
              <w:t>Shutta</w:t>
            </w:r>
            <w:r>
              <w:rPr>
                <w:rFonts w:ascii="Arial" w:hAnsi="Arial"/>
                <w:spacing w:val="-9"/>
              </w:rPr>
              <w:t xml:space="preserve"> </w:t>
            </w:r>
            <w:r>
              <w:rPr>
                <w:rFonts w:ascii="Arial" w:hAnsi="Arial"/>
                <w:spacing w:val="-4"/>
              </w:rPr>
              <w:t>Crum</w:t>
            </w:r>
          </w:p>
          <w:p w14:paraId="2CE493A0" w14:textId="77777777" w:rsidR="002D0127" w:rsidRDefault="00000000">
            <w:pPr>
              <w:pStyle w:val="TableParagraph"/>
              <w:numPr>
                <w:ilvl w:val="0"/>
                <w:numId w:val="11"/>
              </w:numPr>
              <w:tabs>
                <w:tab w:val="left" w:pos="829"/>
                <w:tab w:val="left" w:pos="830"/>
              </w:tabs>
              <w:rPr>
                <w:rFonts w:ascii="Arial" w:hAnsi="Arial"/>
              </w:rPr>
            </w:pPr>
            <w:r>
              <w:rPr>
                <w:rFonts w:ascii="Arial" w:hAnsi="Arial"/>
              </w:rPr>
              <w:t>Copies</w:t>
            </w:r>
            <w:r>
              <w:rPr>
                <w:rFonts w:ascii="Arial" w:hAnsi="Arial"/>
                <w:spacing w:val="-8"/>
              </w:rPr>
              <w:t xml:space="preserve"> </w:t>
            </w:r>
            <w:r>
              <w:rPr>
                <w:rFonts w:ascii="Arial" w:hAnsi="Arial"/>
              </w:rPr>
              <w:t>of</w:t>
            </w:r>
            <w:r>
              <w:rPr>
                <w:rFonts w:ascii="Arial" w:hAnsi="Arial"/>
                <w:spacing w:val="-8"/>
              </w:rPr>
              <w:t xml:space="preserve"> </w:t>
            </w:r>
            <w:r>
              <w:rPr>
                <w:rFonts w:ascii="Arial" w:hAnsi="Arial"/>
              </w:rPr>
              <w:t>quotes</w:t>
            </w:r>
            <w:r>
              <w:rPr>
                <w:rFonts w:ascii="Arial" w:hAnsi="Arial"/>
                <w:spacing w:val="-8"/>
              </w:rPr>
              <w:t xml:space="preserve"> </w:t>
            </w:r>
            <w:r>
              <w:rPr>
                <w:rFonts w:ascii="Arial" w:hAnsi="Arial"/>
              </w:rPr>
              <w:t>from</w:t>
            </w:r>
            <w:r>
              <w:rPr>
                <w:rFonts w:ascii="Arial" w:hAnsi="Arial"/>
                <w:spacing w:val="-7"/>
              </w:rPr>
              <w:t xml:space="preserve"> </w:t>
            </w:r>
            <w:r>
              <w:rPr>
                <w:rFonts w:ascii="Arial" w:hAnsi="Arial"/>
                <w:u w:val="thick"/>
              </w:rPr>
              <w:t>Who</w:t>
            </w:r>
            <w:r>
              <w:rPr>
                <w:rFonts w:ascii="Arial" w:hAnsi="Arial"/>
                <w:spacing w:val="-12"/>
                <w:u w:val="thick"/>
              </w:rPr>
              <w:t xml:space="preserve"> </w:t>
            </w:r>
            <w:r>
              <w:rPr>
                <w:rFonts w:ascii="Arial" w:hAnsi="Arial"/>
                <w:u w:val="thick"/>
              </w:rPr>
              <w:t>Took</w:t>
            </w:r>
            <w:r>
              <w:rPr>
                <w:rFonts w:ascii="Arial" w:hAnsi="Arial"/>
                <w:spacing w:val="-7"/>
                <w:u w:val="thick"/>
              </w:rPr>
              <w:t xml:space="preserve"> </w:t>
            </w:r>
            <w:r>
              <w:rPr>
                <w:rFonts w:ascii="Arial" w:hAnsi="Arial"/>
                <w:u w:val="thick"/>
              </w:rPr>
              <w:t>My</w:t>
            </w:r>
            <w:r>
              <w:rPr>
                <w:rFonts w:ascii="Arial" w:hAnsi="Arial"/>
                <w:spacing w:val="-8"/>
                <w:u w:val="thick"/>
              </w:rPr>
              <w:t xml:space="preserve"> </w:t>
            </w:r>
            <w:r>
              <w:rPr>
                <w:rFonts w:ascii="Arial" w:hAnsi="Arial"/>
                <w:u w:val="thick"/>
              </w:rPr>
              <w:t>Hairy</w:t>
            </w:r>
            <w:r>
              <w:rPr>
                <w:rFonts w:ascii="Arial" w:hAnsi="Arial"/>
                <w:spacing w:val="-12"/>
                <w:u w:val="thick"/>
              </w:rPr>
              <w:t xml:space="preserve"> </w:t>
            </w:r>
            <w:r>
              <w:rPr>
                <w:rFonts w:ascii="Arial" w:hAnsi="Arial"/>
                <w:u w:val="thick"/>
              </w:rPr>
              <w:t>Toe?</w:t>
            </w:r>
            <w:r>
              <w:rPr>
                <w:rFonts w:ascii="Arial" w:hAnsi="Arial"/>
                <w:spacing w:val="54"/>
              </w:rPr>
              <w:t xml:space="preserve"> </w:t>
            </w:r>
            <w:r>
              <w:rPr>
                <w:rFonts w:ascii="Arial" w:hAnsi="Arial"/>
              </w:rPr>
              <w:t>by</w:t>
            </w:r>
            <w:r>
              <w:rPr>
                <w:rFonts w:ascii="Arial" w:hAnsi="Arial"/>
                <w:spacing w:val="-8"/>
              </w:rPr>
              <w:t xml:space="preserve"> </w:t>
            </w:r>
            <w:r>
              <w:rPr>
                <w:rFonts w:ascii="Arial" w:hAnsi="Arial"/>
              </w:rPr>
              <w:t>Shutta</w:t>
            </w:r>
            <w:r>
              <w:rPr>
                <w:rFonts w:ascii="Arial" w:hAnsi="Arial"/>
                <w:spacing w:val="-7"/>
              </w:rPr>
              <w:t xml:space="preserve"> </w:t>
            </w:r>
            <w:r>
              <w:rPr>
                <w:rFonts w:ascii="Arial" w:hAnsi="Arial"/>
                <w:spacing w:val="-4"/>
              </w:rPr>
              <w:t>Crum</w:t>
            </w:r>
          </w:p>
          <w:p w14:paraId="2CE493A1" w14:textId="77777777" w:rsidR="002D0127" w:rsidRDefault="00000000">
            <w:pPr>
              <w:pStyle w:val="TableParagraph"/>
              <w:numPr>
                <w:ilvl w:val="0"/>
                <w:numId w:val="11"/>
              </w:numPr>
              <w:tabs>
                <w:tab w:val="left" w:pos="829"/>
                <w:tab w:val="left" w:pos="830"/>
              </w:tabs>
              <w:spacing w:line="220" w:lineRule="exact"/>
              <w:rPr>
                <w:rFonts w:ascii="Arial" w:hAnsi="Arial"/>
              </w:rPr>
            </w:pPr>
            <w:r>
              <w:rPr>
                <w:rFonts w:ascii="Arial" w:hAnsi="Arial"/>
              </w:rPr>
              <w:t>Document</w:t>
            </w:r>
            <w:r>
              <w:rPr>
                <w:rFonts w:ascii="Arial" w:hAnsi="Arial"/>
                <w:spacing w:val="-8"/>
              </w:rPr>
              <w:t xml:space="preserve"> </w:t>
            </w:r>
            <w:r>
              <w:rPr>
                <w:rFonts w:ascii="Arial" w:hAnsi="Arial"/>
                <w:spacing w:val="-2"/>
              </w:rPr>
              <w:t>Camera</w:t>
            </w:r>
          </w:p>
        </w:tc>
      </w:tr>
      <w:tr w:rsidR="002D0127" w14:paraId="2CE493A7" w14:textId="77777777">
        <w:trPr>
          <w:trHeight w:val="1379"/>
        </w:trPr>
        <w:tc>
          <w:tcPr>
            <w:tcW w:w="10220" w:type="dxa"/>
          </w:tcPr>
          <w:p w14:paraId="2CE493A3" w14:textId="77777777" w:rsidR="002D0127" w:rsidRDefault="00000000">
            <w:pPr>
              <w:pStyle w:val="TableParagraph"/>
              <w:spacing w:before="7" w:line="276" w:lineRule="auto"/>
              <w:ind w:left="110"/>
              <w:rPr>
                <w:rFonts w:ascii="Arial"/>
              </w:rPr>
            </w:pPr>
            <w:r>
              <w:rPr>
                <w:rFonts w:ascii="Arial"/>
                <w:b/>
                <w:color w:val="00B04F"/>
              </w:rPr>
              <w:t>Student</w:t>
            </w:r>
            <w:r>
              <w:rPr>
                <w:rFonts w:ascii="Arial"/>
                <w:b/>
                <w:color w:val="00B04F"/>
                <w:spacing w:val="-4"/>
              </w:rPr>
              <w:t xml:space="preserve"> </w:t>
            </w:r>
            <w:r>
              <w:rPr>
                <w:rFonts w:ascii="Arial"/>
                <w:b/>
                <w:color w:val="00B04F"/>
              </w:rPr>
              <w:t>reflection:</w:t>
            </w:r>
            <w:r>
              <w:rPr>
                <w:rFonts w:ascii="Arial"/>
                <w:b/>
                <w:color w:val="00B04F"/>
                <w:spacing w:val="-4"/>
              </w:rPr>
              <w:t xml:space="preserve"> </w:t>
            </w:r>
            <w:r>
              <w:rPr>
                <w:rFonts w:ascii="Arial"/>
              </w:rPr>
              <w:t>(Optional</w:t>
            </w:r>
            <w:r>
              <w:rPr>
                <w:rFonts w:ascii="Arial"/>
                <w:spacing w:val="-4"/>
              </w:rPr>
              <w:t xml:space="preserve"> </w:t>
            </w:r>
            <w:r>
              <w:rPr>
                <w:rFonts w:ascii="Arial"/>
              </w:rPr>
              <w:t>opportunity</w:t>
            </w:r>
            <w:r>
              <w:rPr>
                <w:rFonts w:ascii="Arial"/>
                <w:spacing w:val="-4"/>
              </w:rPr>
              <w:t xml:space="preserve"> </w:t>
            </w:r>
            <w:r>
              <w:rPr>
                <w:rFonts w:ascii="Arial"/>
              </w:rPr>
              <w:t>for</w:t>
            </w:r>
            <w:r>
              <w:rPr>
                <w:rFonts w:ascii="Arial"/>
                <w:spacing w:val="-4"/>
              </w:rPr>
              <w:t xml:space="preserve"> </w:t>
            </w:r>
            <w:r>
              <w:rPr>
                <w:rFonts w:ascii="Arial"/>
              </w:rPr>
              <w:t>students</w:t>
            </w:r>
            <w:r>
              <w:rPr>
                <w:rFonts w:ascii="Arial"/>
                <w:spacing w:val="-4"/>
              </w:rPr>
              <w:t xml:space="preserve"> </w:t>
            </w:r>
            <w:r>
              <w:rPr>
                <w:rFonts w:ascii="Arial"/>
              </w:rPr>
              <w:t>to</w:t>
            </w:r>
            <w:r>
              <w:rPr>
                <w:rFonts w:ascii="Arial"/>
                <w:spacing w:val="-4"/>
              </w:rPr>
              <w:t xml:space="preserve"> </w:t>
            </w:r>
            <w:r>
              <w:rPr>
                <w:rFonts w:ascii="Arial"/>
              </w:rPr>
              <w:t>reflect</w:t>
            </w:r>
            <w:r>
              <w:rPr>
                <w:rFonts w:ascii="Arial"/>
                <w:spacing w:val="-4"/>
              </w:rPr>
              <w:t xml:space="preserve"> </w:t>
            </w:r>
            <w:r>
              <w:rPr>
                <w:rFonts w:ascii="Arial"/>
              </w:rPr>
              <w:t>and</w:t>
            </w:r>
            <w:r>
              <w:rPr>
                <w:rFonts w:ascii="Arial"/>
                <w:spacing w:val="-4"/>
              </w:rPr>
              <w:t xml:space="preserve"> </w:t>
            </w:r>
            <w:r>
              <w:rPr>
                <w:rFonts w:ascii="Arial"/>
              </w:rPr>
              <w:t>make</w:t>
            </w:r>
            <w:r>
              <w:rPr>
                <w:rFonts w:ascii="Arial"/>
                <w:spacing w:val="-4"/>
              </w:rPr>
              <w:t xml:space="preserve"> </w:t>
            </w:r>
            <w:r>
              <w:rPr>
                <w:rFonts w:ascii="Arial"/>
              </w:rPr>
              <w:t>connections</w:t>
            </w:r>
            <w:r>
              <w:rPr>
                <w:rFonts w:ascii="Arial"/>
                <w:spacing w:val="-4"/>
              </w:rPr>
              <w:t xml:space="preserve"> </w:t>
            </w:r>
            <w:r>
              <w:rPr>
                <w:rFonts w:ascii="Arial"/>
              </w:rPr>
              <w:t>to</w:t>
            </w:r>
            <w:r>
              <w:rPr>
                <w:rFonts w:ascii="Arial"/>
                <w:spacing w:val="-4"/>
              </w:rPr>
              <w:t xml:space="preserve"> </w:t>
            </w:r>
            <w:r>
              <w:rPr>
                <w:rFonts w:ascii="Arial"/>
              </w:rPr>
              <w:t>the</w:t>
            </w:r>
            <w:r>
              <w:rPr>
                <w:rFonts w:ascii="Arial"/>
                <w:spacing w:val="-4"/>
              </w:rPr>
              <w:t xml:space="preserve"> </w:t>
            </w:r>
            <w:r>
              <w:rPr>
                <w:rFonts w:ascii="Arial"/>
              </w:rPr>
              <w:t>learning target/objectives and other topics.)</w:t>
            </w:r>
          </w:p>
          <w:p w14:paraId="2CE493A4" w14:textId="77777777" w:rsidR="002D0127" w:rsidRDefault="00000000">
            <w:pPr>
              <w:pStyle w:val="TableParagraph"/>
              <w:ind w:left="110"/>
              <w:rPr>
                <w:rFonts w:ascii="Arial"/>
                <w:b/>
              </w:rPr>
            </w:pPr>
            <w:r>
              <w:rPr>
                <w:rFonts w:ascii="Arial"/>
                <w:b/>
              </w:rPr>
              <w:t>Exit</w:t>
            </w:r>
            <w:r>
              <w:rPr>
                <w:rFonts w:ascii="Arial"/>
                <w:b/>
                <w:spacing w:val="-4"/>
              </w:rPr>
              <w:t xml:space="preserve"> Slip</w:t>
            </w:r>
          </w:p>
          <w:p w14:paraId="2CE493A5" w14:textId="77777777" w:rsidR="002D0127" w:rsidRDefault="00000000">
            <w:pPr>
              <w:pStyle w:val="TableParagraph"/>
              <w:numPr>
                <w:ilvl w:val="0"/>
                <w:numId w:val="10"/>
              </w:numPr>
              <w:tabs>
                <w:tab w:val="left" w:pos="829"/>
                <w:tab w:val="left" w:pos="830"/>
              </w:tabs>
              <w:spacing w:before="38"/>
              <w:rPr>
                <w:rFonts w:ascii="Arial" w:hAnsi="Arial"/>
              </w:rPr>
            </w:pPr>
            <w:r>
              <w:rPr>
                <w:rFonts w:ascii="Arial" w:hAnsi="Arial"/>
              </w:rPr>
              <w:t>If</w:t>
            </w:r>
            <w:r>
              <w:rPr>
                <w:rFonts w:ascii="Arial" w:hAnsi="Arial"/>
                <w:spacing w:val="-7"/>
              </w:rPr>
              <w:t xml:space="preserve"> </w:t>
            </w:r>
            <w:r>
              <w:rPr>
                <w:rFonts w:ascii="Arial" w:hAnsi="Arial"/>
              </w:rPr>
              <w:t>you</w:t>
            </w:r>
            <w:r>
              <w:rPr>
                <w:rFonts w:ascii="Arial" w:hAnsi="Arial"/>
                <w:spacing w:val="-5"/>
              </w:rPr>
              <w:t xml:space="preserve"> </w:t>
            </w:r>
            <w:r>
              <w:rPr>
                <w:rFonts w:ascii="Arial" w:hAnsi="Arial"/>
              </w:rPr>
              <w:t>were</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add</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your</w:t>
            </w:r>
            <w:r>
              <w:rPr>
                <w:rFonts w:ascii="Arial" w:hAnsi="Arial"/>
                <w:spacing w:val="-5"/>
              </w:rPr>
              <w:t xml:space="preserve"> </w:t>
            </w:r>
            <w:r>
              <w:rPr>
                <w:rFonts w:ascii="Arial" w:hAnsi="Arial"/>
              </w:rPr>
              <w:t>story,</w:t>
            </w:r>
            <w:r>
              <w:rPr>
                <w:rFonts w:ascii="Arial" w:hAnsi="Arial"/>
                <w:spacing w:val="-5"/>
              </w:rPr>
              <w:t xml:space="preserve"> </w:t>
            </w:r>
            <w:r>
              <w:rPr>
                <w:rFonts w:ascii="Arial" w:hAnsi="Arial"/>
              </w:rPr>
              <w:t>what</w:t>
            </w:r>
            <w:r>
              <w:rPr>
                <w:rFonts w:ascii="Arial" w:hAnsi="Arial"/>
                <w:spacing w:val="-5"/>
              </w:rPr>
              <w:t xml:space="preserve"> </w:t>
            </w:r>
            <w:r>
              <w:rPr>
                <w:rFonts w:ascii="Arial" w:hAnsi="Arial"/>
              </w:rPr>
              <w:t>would</w:t>
            </w:r>
            <w:r>
              <w:rPr>
                <w:rFonts w:ascii="Arial" w:hAnsi="Arial"/>
                <w:spacing w:val="-5"/>
              </w:rPr>
              <w:t xml:space="preserve"> </w:t>
            </w:r>
            <w:r>
              <w:rPr>
                <w:rFonts w:ascii="Arial" w:hAnsi="Arial"/>
              </w:rPr>
              <w:t>you</w:t>
            </w:r>
            <w:r>
              <w:rPr>
                <w:rFonts w:ascii="Arial" w:hAnsi="Arial"/>
                <w:spacing w:val="-4"/>
              </w:rPr>
              <w:t xml:space="preserve"> </w:t>
            </w:r>
            <w:r>
              <w:rPr>
                <w:rFonts w:ascii="Arial" w:hAnsi="Arial"/>
                <w:spacing w:val="-2"/>
              </w:rPr>
              <w:t>include?</w:t>
            </w:r>
          </w:p>
          <w:p w14:paraId="2CE493A6" w14:textId="77777777" w:rsidR="002D0127" w:rsidRDefault="00000000">
            <w:pPr>
              <w:pStyle w:val="TableParagraph"/>
              <w:numPr>
                <w:ilvl w:val="0"/>
                <w:numId w:val="10"/>
              </w:numPr>
              <w:tabs>
                <w:tab w:val="left" w:pos="829"/>
                <w:tab w:val="left" w:pos="830"/>
              </w:tabs>
              <w:spacing w:line="227" w:lineRule="exact"/>
              <w:rPr>
                <w:rFonts w:ascii="Arial" w:hAnsi="Arial"/>
              </w:rPr>
            </w:pPr>
            <w:r>
              <w:rPr>
                <w:rFonts w:ascii="Arial" w:hAnsi="Arial"/>
              </w:rPr>
              <w:t>How</w:t>
            </w:r>
            <w:r>
              <w:rPr>
                <w:rFonts w:ascii="Arial" w:hAnsi="Arial"/>
                <w:spacing w:val="-6"/>
              </w:rPr>
              <w:t xml:space="preserve"> </w:t>
            </w:r>
            <w:r>
              <w:rPr>
                <w:rFonts w:ascii="Arial" w:hAnsi="Arial"/>
              </w:rPr>
              <w:t>successfully</w:t>
            </w:r>
            <w:r>
              <w:rPr>
                <w:rFonts w:ascii="Arial" w:hAnsi="Arial"/>
                <w:spacing w:val="-5"/>
              </w:rPr>
              <w:t xml:space="preserve"> </w:t>
            </w:r>
            <w:r>
              <w:rPr>
                <w:rFonts w:ascii="Arial" w:hAnsi="Arial"/>
              </w:rPr>
              <w:t>did</w:t>
            </w:r>
            <w:r>
              <w:rPr>
                <w:rFonts w:ascii="Arial" w:hAnsi="Arial"/>
                <w:spacing w:val="-5"/>
              </w:rPr>
              <w:t xml:space="preserve"> </w:t>
            </w:r>
            <w:r>
              <w:rPr>
                <w:rFonts w:ascii="Arial" w:hAnsi="Arial"/>
              </w:rPr>
              <w:t>your</w:t>
            </w:r>
            <w:r>
              <w:rPr>
                <w:rFonts w:ascii="Arial" w:hAnsi="Arial"/>
                <w:spacing w:val="-5"/>
              </w:rPr>
              <w:t xml:space="preserve"> </w:t>
            </w:r>
            <w:r>
              <w:rPr>
                <w:rFonts w:ascii="Arial" w:hAnsi="Arial"/>
              </w:rPr>
              <w:t>group</w:t>
            </w:r>
            <w:r>
              <w:rPr>
                <w:rFonts w:ascii="Arial" w:hAnsi="Arial"/>
                <w:spacing w:val="-5"/>
              </w:rPr>
              <w:t xml:space="preserve"> </w:t>
            </w:r>
            <w:r>
              <w:rPr>
                <w:rFonts w:ascii="Arial" w:hAnsi="Arial"/>
              </w:rPr>
              <w:t>work</w:t>
            </w:r>
            <w:r>
              <w:rPr>
                <w:rFonts w:ascii="Arial" w:hAnsi="Arial"/>
                <w:spacing w:val="-5"/>
              </w:rPr>
              <w:t xml:space="preserve"> </w:t>
            </w:r>
            <w:r>
              <w:rPr>
                <w:rFonts w:ascii="Arial" w:hAnsi="Arial"/>
                <w:spacing w:val="-2"/>
              </w:rPr>
              <w:t>together?</w:t>
            </w:r>
          </w:p>
        </w:tc>
      </w:tr>
      <w:tr w:rsidR="002D0127" w14:paraId="2CE493AA" w14:textId="77777777">
        <w:trPr>
          <w:trHeight w:val="580"/>
        </w:trPr>
        <w:tc>
          <w:tcPr>
            <w:tcW w:w="10220" w:type="dxa"/>
          </w:tcPr>
          <w:p w14:paraId="2CE493A8" w14:textId="77777777" w:rsidR="002D0127" w:rsidRDefault="00000000">
            <w:pPr>
              <w:pStyle w:val="TableParagraph"/>
              <w:spacing w:before="1"/>
              <w:ind w:left="110"/>
              <w:rPr>
                <w:rFonts w:ascii="Arial"/>
              </w:rPr>
            </w:pPr>
            <w:r>
              <w:rPr>
                <w:rFonts w:ascii="Arial"/>
                <w:b/>
                <w:color w:val="00B04F"/>
              </w:rPr>
              <w:t>Teacher</w:t>
            </w:r>
            <w:r>
              <w:rPr>
                <w:rFonts w:ascii="Arial"/>
                <w:b/>
                <w:color w:val="00B04F"/>
                <w:spacing w:val="-11"/>
              </w:rPr>
              <w:t xml:space="preserve"> </w:t>
            </w:r>
            <w:r>
              <w:rPr>
                <w:rFonts w:ascii="Arial"/>
                <w:b/>
                <w:color w:val="00B04F"/>
              </w:rPr>
              <w:t>reflection:</w:t>
            </w:r>
            <w:r>
              <w:rPr>
                <w:rFonts w:ascii="Arial"/>
                <w:b/>
                <w:color w:val="00B04F"/>
                <w:spacing w:val="-9"/>
              </w:rPr>
              <w:t xml:space="preserve"> </w:t>
            </w:r>
            <w:r>
              <w:rPr>
                <w:rFonts w:ascii="Arial"/>
              </w:rPr>
              <w:t>(Record</w:t>
            </w:r>
            <w:r>
              <w:rPr>
                <w:rFonts w:ascii="Arial"/>
                <w:spacing w:val="-9"/>
              </w:rPr>
              <w:t xml:space="preserve"> </w:t>
            </w:r>
            <w:r>
              <w:rPr>
                <w:rFonts w:ascii="Arial"/>
              </w:rPr>
              <w:t>and</w:t>
            </w:r>
            <w:r>
              <w:rPr>
                <w:rFonts w:ascii="Arial"/>
                <w:spacing w:val="-9"/>
              </w:rPr>
              <w:t xml:space="preserve"> </w:t>
            </w:r>
            <w:r>
              <w:rPr>
                <w:rFonts w:ascii="Arial"/>
              </w:rPr>
              <w:t>analyze</w:t>
            </w:r>
            <w:r>
              <w:rPr>
                <w:rFonts w:ascii="Arial"/>
                <w:spacing w:val="-9"/>
              </w:rPr>
              <w:t xml:space="preserve"> </w:t>
            </w:r>
            <w:r>
              <w:rPr>
                <w:rFonts w:ascii="Arial"/>
              </w:rPr>
              <w:t>specific</w:t>
            </w:r>
            <w:r>
              <w:rPr>
                <w:rFonts w:ascii="Arial"/>
                <w:spacing w:val="-9"/>
              </w:rPr>
              <w:t xml:space="preserve"> </w:t>
            </w:r>
            <w:r>
              <w:rPr>
                <w:rFonts w:ascii="Arial"/>
              </w:rPr>
              <w:t>student/learning</w:t>
            </w:r>
            <w:r>
              <w:rPr>
                <w:rFonts w:ascii="Arial"/>
                <w:spacing w:val="-9"/>
              </w:rPr>
              <w:t xml:space="preserve"> </w:t>
            </w:r>
            <w:r>
              <w:rPr>
                <w:rFonts w:ascii="Arial"/>
              </w:rPr>
              <w:t>assessment</w:t>
            </w:r>
            <w:r>
              <w:rPr>
                <w:rFonts w:ascii="Arial"/>
                <w:spacing w:val="-9"/>
              </w:rPr>
              <w:t xml:space="preserve"> </w:t>
            </w:r>
            <w:r>
              <w:rPr>
                <w:rFonts w:ascii="Arial"/>
              </w:rPr>
              <w:t>data</w:t>
            </w:r>
            <w:r>
              <w:rPr>
                <w:rFonts w:ascii="Arial"/>
                <w:spacing w:val="-9"/>
              </w:rPr>
              <w:t xml:space="preserve"> </w:t>
            </w:r>
            <w:r>
              <w:rPr>
                <w:rFonts w:ascii="Arial"/>
              </w:rPr>
              <w:t>and</w:t>
            </w:r>
            <w:r>
              <w:rPr>
                <w:rFonts w:ascii="Arial"/>
                <w:spacing w:val="-9"/>
              </w:rPr>
              <w:t xml:space="preserve"> </w:t>
            </w:r>
            <w:r>
              <w:rPr>
                <w:rFonts w:ascii="Arial"/>
              </w:rPr>
              <w:t>outline</w:t>
            </w:r>
            <w:r>
              <w:rPr>
                <w:rFonts w:ascii="Arial"/>
                <w:spacing w:val="-9"/>
              </w:rPr>
              <w:t xml:space="preserve"> </w:t>
            </w:r>
            <w:r>
              <w:rPr>
                <w:rFonts w:ascii="Arial"/>
                <w:spacing w:val="-4"/>
              </w:rPr>
              <w:t>next</w:t>
            </w:r>
          </w:p>
          <w:p w14:paraId="2CE493A9" w14:textId="77777777" w:rsidR="002D0127" w:rsidRDefault="00000000">
            <w:pPr>
              <w:pStyle w:val="TableParagraph"/>
              <w:spacing w:before="38"/>
              <w:ind w:left="110"/>
              <w:rPr>
                <w:rFonts w:ascii="Arial"/>
              </w:rPr>
            </w:pPr>
            <w:r>
              <w:rPr>
                <w:rFonts w:ascii="Arial"/>
                <w:spacing w:val="-2"/>
              </w:rPr>
              <w:t>steps.)</w:t>
            </w:r>
          </w:p>
        </w:tc>
      </w:tr>
    </w:tbl>
    <w:p w14:paraId="2CE493AB" w14:textId="77777777" w:rsidR="002D0127" w:rsidRDefault="002D0127">
      <w:pPr>
        <w:rPr>
          <w:rFonts w:ascii="Arial"/>
        </w:rPr>
        <w:sectPr w:rsidR="002D0127">
          <w:type w:val="continuous"/>
          <w:pgSz w:w="12240" w:h="15840"/>
          <w:pgMar w:top="700" w:right="0" w:bottom="1140" w:left="720" w:header="0" w:footer="957" w:gutter="0"/>
          <w:cols w:space="720"/>
        </w:sectPr>
      </w:pPr>
    </w:p>
    <w:p w14:paraId="2CE493AC" w14:textId="77777777" w:rsidR="002D0127" w:rsidRDefault="00000000">
      <w:pPr>
        <w:spacing w:before="80"/>
        <w:ind w:left="720"/>
        <w:rPr>
          <w:rFonts w:ascii="Arial"/>
          <w:sz w:val="18"/>
        </w:rPr>
      </w:pPr>
      <w:r>
        <w:rPr>
          <w:rFonts w:ascii="Arial"/>
          <w:sz w:val="18"/>
        </w:rPr>
        <w:t>N.</w:t>
      </w:r>
      <w:r>
        <w:rPr>
          <w:rFonts w:ascii="Arial"/>
          <w:spacing w:val="-2"/>
          <w:sz w:val="18"/>
        </w:rPr>
        <w:t xml:space="preserve"> </w:t>
      </w:r>
      <w:r>
        <w:rPr>
          <w:rFonts w:ascii="Arial"/>
          <w:sz w:val="18"/>
        </w:rPr>
        <w:t>LoCicero,</w:t>
      </w:r>
      <w:r>
        <w:rPr>
          <w:rFonts w:ascii="Arial"/>
          <w:spacing w:val="-1"/>
          <w:sz w:val="18"/>
        </w:rPr>
        <w:t xml:space="preserve"> </w:t>
      </w:r>
      <w:r>
        <w:rPr>
          <w:rFonts w:ascii="Arial"/>
          <w:sz w:val="18"/>
        </w:rPr>
        <w:t>J.</w:t>
      </w:r>
      <w:r>
        <w:rPr>
          <w:rFonts w:ascii="Arial"/>
          <w:spacing w:val="-2"/>
          <w:sz w:val="18"/>
        </w:rPr>
        <w:t xml:space="preserve"> </w:t>
      </w:r>
      <w:r>
        <w:rPr>
          <w:rFonts w:ascii="Arial"/>
          <w:sz w:val="18"/>
        </w:rPr>
        <w:t>Schneider,</w:t>
      </w:r>
      <w:r>
        <w:rPr>
          <w:rFonts w:ascii="Arial"/>
          <w:spacing w:val="-1"/>
          <w:sz w:val="18"/>
        </w:rPr>
        <w:t xml:space="preserve"> </w:t>
      </w:r>
      <w:r>
        <w:rPr>
          <w:rFonts w:ascii="Arial"/>
          <w:sz w:val="18"/>
        </w:rPr>
        <w:t>and</w:t>
      </w:r>
      <w:r>
        <w:rPr>
          <w:rFonts w:ascii="Arial"/>
          <w:spacing w:val="-2"/>
          <w:sz w:val="18"/>
        </w:rPr>
        <w:t xml:space="preserve"> </w:t>
      </w:r>
      <w:r>
        <w:rPr>
          <w:rFonts w:ascii="Arial"/>
          <w:sz w:val="18"/>
        </w:rPr>
        <w:t>S.</w:t>
      </w:r>
      <w:r>
        <w:rPr>
          <w:rFonts w:ascii="Arial"/>
          <w:spacing w:val="-1"/>
          <w:sz w:val="18"/>
        </w:rPr>
        <w:t xml:space="preserve"> </w:t>
      </w:r>
      <w:r>
        <w:rPr>
          <w:rFonts w:ascii="Arial"/>
          <w:sz w:val="18"/>
        </w:rPr>
        <w:t>Williams</w:t>
      </w:r>
      <w:r>
        <w:rPr>
          <w:rFonts w:ascii="Arial"/>
          <w:spacing w:val="-1"/>
          <w:sz w:val="18"/>
        </w:rPr>
        <w:t xml:space="preserve"> </w:t>
      </w:r>
      <w:r>
        <w:rPr>
          <w:rFonts w:ascii="Arial"/>
          <w:spacing w:val="-2"/>
          <w:sz w:val="18"/>
        </w:rPr>
        <w:t>9/2020</w:t>
      </w:r>
    </w:p>
    <w:p w14:paraId="2CE493AD" w14:textId="77777777" w:rsidR="002D0127" w:rsidRDefault="00000000">
      <w:pPr>
        <w:spacing w:before="31"/>
        <w:ind w:left="720"/>
        <w:rPr>
          <w:rFonts w:ascii="Arial" w:hAnsi="Arial"/>
          <w:sz w:val="18"/>
        </w:rPr>
      </w:pPr>
      <w:r>
        <w:rPr>
          <w:rFonts w:ascii="Arial" w:hAnsi="Arial"/>
          <w:sz w:val="18"/>
        </w:rPr>
        <w:t>Based</w:t>
      </w:r>
      <w:r>
        <w:rPr>
          <w:rFonts w:ascii="Arial" w:hAnsi="Arial"/>
          <w:spacing w:val="-3"/>
          <w:sz w:val="18"/>
        </w:rPr>
        <w:t xml:space="preserve"> </w:t>
      </w:r>
      <w:r>
        <w:rPr>
          <w:rFonts w:ascii="Arial" w:hAnsi="Arial"/>
          <w:sz w:val="18"/>
        </w:rPr>
        <w:t>on</w:t>
      </w:r>
      <w:r>
        <w:rPr>
          <w:rFonts w:ascii="Arial" w:hAnsi="Arial"/>
          <w:spacing w:val="-3"/>
          <w:sz w:val="18"/>
        </w:rPr>
        <w:t xml:space="preserve"> </w:t>
      </w:r>
      <w:r>
        <w:rPr>
          <w:rFonts w:ascii="Arial" w:hAnsi="Arial"/>
          <w:i/>
          <w:sz w:val="18"/>
          <w:u w:val="thick"/>
        </w:rPr>
        <w:t>The</w:t>
      </w:r>
      <w:r>
        <w:rPr>
          <w:rFonts w:ascii="Arial" w:hAnsi="Arial"/>
          <w:i/>
          <w:spacing w:val="-2"/>
          <w:sz w:val="18"/>
          <w:u w:val="thick"/>
        </w:rPr>
        <w:t xml:space="preserve"> </w:t>
      </w:r>
      <w:r>
        <w:rPr>
          <w:rFonts w:ascii="Arial" w:hAnsi="Arial"/>
          <w:i/>
          <w:sz w:val="18"/>
          <w:u w:val="thick"/>
        </w:rPr>
        <w:t>First-Year</w:t>
      </w:r>
      <w:r>
        <w:rPr>
          <w:rFonts w:ascii="Arial" w:hAnsi="Arial"/>
          <w:i/>
          <w:spacing w:val="-3"/>
          <w:sz w:val="18"/>
          <w:u w:val="thick"/>
        </w:rPr>
        <w:t xml:space="preserve"> </w:t>
      </w:r>
      <w:r>
        <w:rPr>
          <w:rFonts w:ascii="Arial" w:hAnsi="Arial"/>
          <w:i/>
          <w:sz w:val="18"/>
          <w:u w:val="thick"/>
        </w:rPr>
        <w:t>Teacher’s</w:t>
      </w:r>
      <w:r>
        <w:rPr>
          <w:rFonts w:ascii="Arial" w:hAnsi="Arial"/>
          <w:i/>
          <w:spacing w:val="-2"/>
          <w:sz w:val="18"/>
          <w:u w:val="thick"/>
        </w:rPr>
        <w:t xml:space="preserve"> </w:t>
      </w:r>
      <w:r>
        <w:rPr>
          <w:rFonts w:ascii="Arial" w:hAnsi="Arial"/>
          <w:i/>
          <w:sz w:val="18"/>
          <w:u w:val="thick"/>
        </w:rPr>
        <w:t>Survival</w:t>
      </w:r>
      <w:r>
        <w:rPr>
          <w:rFonts w:ascii="Arial" w:hAnsi="Arial"/>
          <w:i/>
          <w:spacing w:val="-3"/>
          <w:sz w:val="18"/>
          <w:u w:val="thick"/>
        </w:rPr>
        <w:t xml:space="preserve"> </w:t>
      </w:r>
      <w:r>
        <w:rPr>
          <w:rFonts w:ascii="Arial" w:hAnsi="Arial"/>
          <w:i/>
          <w:sz w:val="18"/>
          <w:u w:val="thick"/>
        </w:rPr>
        <w:t>Guide</w:t>
      </w:r>
      <w:r>
        <w:rPr>
          <w:rFonts w:ascii="Arial" w:hAnsi="Arial"/>
          <w:i/>
          <w:spacing w:val="-2"/>
          <w:sz w:val="18"/>
        </w:rPr>
        <w:t xml:space="preserve"> </w:t>
      </w:r>
      <w:r>
        <w:rPr>
          <w:rFonts w:ascii="Arial" w:hAnsi="Arial"/>
          <w:sz w:val="18"/>
        </w:rPr>
        <w:t>by</w:t>
      </w:r>
      <w:r>
        <w:rPr>
          <w:rFonts w:ascii="Arial" w:hAnsi="Arial"/>
          <w:spacing w:val="-3"/>
          <w:sz w:val="18"/>
        </w:rPr>
        <w:t xml:space="preserve"> </w:t>
      </w:r>
      <w:r>
        <w:rPr>
          <w:rFonts w:ascii="Arial" w:hAnsi="Arial"/>
          <w:sz w:val="18"/>
        </w:rPr>
        <w:t>Julia</w:t>
      </w:r>
      <w:r>
        <w:rPr>
          <w:rFonts w:ascii="Arial" w:hAnsi="Arial"/>
          <w:spacing w:val="-2"/>
          <w:sz w:val="18"/>
        </w:rPr>
        <w:t xml:space="preserve"> </w:t>
      </w:r>
      <w:r>
        <w:rPr>
          <w:rFonts w:ascii="Arial" w:hAnsi="Arial"/>
          <w:sz w:val="18"/>
        </w:rPr>
        <w:t>G.</w:t>
      </w:r>
      <w:r>
        <w:rPr>
          <w:rFonts w:ascii="Arial" w:hAnsi="Arial"/>
          <w:spacing w:val="-6"/>
          <w:sz w:val="18"/>
        </w:rPr>
        <w:t xml:space="preserve"> </w:t>
      </w:r>
      <w:r>
        <w:rPr>
          <w:rFonts w:ascii="Arial" w:hAnsi="Arial"/>
          <w:spacing w:val="-2"/>
          <w:sz w:val="18"/>
        </w:rPr>
        <w:t>Thompson</w:t>
      </w:r>
    </w:p>
    <w:p w14:paraId="2CE493AE" w14:textId="77777777" w:rsidR="002D0127" w:rsidRDefault="002D0127">
      <w:pPr>
        <w:rPr>
          <w:rFonts w:ascii="Arial" w:hAnsi="Arial"/>
          <w:sz w:val="18"/>
        </w:rPr>
        <w:sectPr w:rsidR="002D0127">
          <w:pgSz w:w="12240" w:h="15840"/>
          <w:pgMar w:top="640" w:right="0" w:bottom="1140" w:left="720" w:header="0" w:footer="957" w:gutter="0"/>
          <w:cols w:space="720"/>
        </w:sectPr>
      </w:pPr>
    </w:p>
    <w:p w14:paraId="2CE493AF" w14:textId="77777777" w:rsidR="002D0127" w:rsidRDefault="00000000">
      <w:pPr>
        <w:pStyle w:val="Heading2"/>
        <w:spacing w:before="78"/>
      </w:pPr>
      <w:bookmarkStart w:id="57" w:name="_TOC_250003"/>
      <w:r>
        <w:t>Appendix</w:t>
      </w:r>
      <w:r>
        <w:rPr>
          <w:spacing w:val="-9"/>
        </w:rPr>
        <w:t xml:space="preserve"> </w:t>
      </w:r>
      <w:r>
        <w:t>J:</w:t>
      </w:r>
      <w:r>
        <w:rPr>
          <w:spacing w:val="-9"/>
        </w:rPr>
        <w:t xml:space="preserve"> </w:t>
      </w:r>
      <w:r>
        <w:t>Post-Instruction</w:t>
      </w:r>
      <w:r>
        <w:rPr>
          <w:spacing w:val="-9"/>
        </w:rPr>
        <w:t xml:space="preserve"> </w:t>
      </w:r>
      <w:r>
        <w:t>Reflection</w:t>
      </w:r>
      <w:r>
        <w:rPr>
          <w:spacing w:val="-9"/>
        </w:rPr>
        <w:t xml:space="preserve"> </w:t>
      </w:r>
      <w:bookmarkEnd w:id="57"/>
      <w:r>
        <w:rPr>
          <w:spacing w:val="-2"/>
        </w:rPr>
        <w:t>Commentary</w:t>
      </w:r>
    </w:p>
    <w:p w14:paraId="2CE493B0" w14:textId="77777777" w:rsidR="002D0127" w:rsidRDefault="002D0127">
      <w:pPr>
        <w:pStyle w:val="BodyText"/>
        <w:spacing w:before="11"/>
        <w:rPr>
          <w:b/>
          <w:sz w:val="23"/>
        </w:rPr>
      </w:pPr>
    </w:p>
    <w:p w14:paraId="2CE493B1" w14:textId="77777777" w:rsidR="002D0127" w:rsidRDefault="00000000">
      <w:pPr>
        <w:ind w:left="720"/>
        <w:rPr>
          <w:rFonts w:ascii="Garamond"/>
          <w:b/>
        </w:rPr>
      </w:pPr>
      <w:r>
        <w:rPr>
          <w:rFonts w:ascii="Garamond"/>
          <w:b/>
        </w:rPr>
        <w:t>Post-Instruction</w:t>
      </w:r>
      <w:r>
        <w:rPr>
          <w:rFonts w:ascii="Garamond"/>
          <w:b/>
          <w:spacing w:val="-7"/>
        </w:rPr>
        <w:t xml:space="preserve"> </w:t>
      </w:r>
      <w:r>
        <w:rPr>
          <w:rFonts w:ascii="Garamond"/>
          <w:b/>
        </w:rPr>
        <w:t>Reflection</w:t>
      </w:r>
      <w:r>
        <w:rPr>
          <w:rFonts w:ascii="Garamond"/>
          <w:b/>
          <w:spacing w:val="-7"/>
        </w:rPr>
        <w:t xml:space="preserve"> </w:t>
      </w:r>
      <w:r>
        <w:rPr>
          <w:rFonts w:ascii="Garamond"/>
          <w:b/>
          <w:spacing w:val="-2"/>
        </w:rPr>
        <w:t>Commentary</w:t>
      </w:r>
    </w:p>
    <w:p w14:paraId="2CE493B2" w14:textId="77777777" w:rsidR="002D0127" w:rsidRDefault="002D0127">
      <w:pPr>
        <w:pStyle w:val="BodyText"/>
        <w:spacing w:before="7"/>
        <w:rPr>
          <w:rFonts w:ascii="Garamond"/>
          <w:b/>
          <w:sz w:val="28"/>
        </w:rPr>
      </w:pPr>
    </w:p>
    <w:p w14:paraId="2CE493B3" w14:textId="77777777" w:rsidR="002D0127" w:rsidRDefault="00000000">
      <w:pPr>
        <w:ind w:left="720" w:right="730"/>
        <w:rPr>
          <w:rFonts w:ascii="Garamond"/>
        </w:rPr>
      </w:pPr>
      <w:r>
        <w:rPr>
          <w:rFonts w:ascii="Garamond"/>
        </w:rPr>
        <w:t>Reflection is a key component to the teaching experience.</w:t>
      </w:r>
      <w:r>
        <w:rPr>
          <w:rFonts w:ascii="Garamond"/>
          <w:spacing w:val="40"/>
        </w:rPr>
        <w:t xml:space="preserve"> </w:t>
      </w:r>
      <w:r>
        <w:rPr>
          <w:rFonts w:ascii="Garamond"/>
        </w:rPr>
        <w:t>As an ACT/MED teacher, you are required to complete a weekly Post Instruction Reflection to share with your supervisor.</w:t>
      </w:r>
      <w:r>
        <w:rPr>
          <w:rFonts w:ascii="Garamond"/>
          <w:spacing w:val="40"/>
        </w:rPr>
        <w:t xml:space="preserve"> </w:t>
      </w:r>
      <w:r>
        <w:rPr>
          <w:rFonts w:ascii="Garamond"/>
        </w:rPr>
        <w:t>Directions:</w:t>
      </w:r>
      <w:r>
        <w:rPr>
          <w:rFonts w:ascii="Garamond"/>
          <w:spacing w:val="80"/>
        </w:rPr>
        <w:t xml:space="preserve"> </w:t>
      </w:r>
      <w:r>
        <w:rPr>
          <w:rFonts w:ascii="Garamond"/>
        </w:rPr>
        <w:t>Place the reflection form on a Google Doc.</w:t>
      </w:r>
      <w:r>
        <w:rPr>
          <w:rFonts w:ascii="Garamond"/>
          <w:spacing w:val="40"/>
        </w:rPr>
        <w:t xml:space="preserve"> </w:t>
      </w:r>
      <w:r>
        <w:rPr>
          <w:rFonts w:ascii="Garamond"/>
        </w:rPr>
        <w:t>Using</w:t>
      </w:r>
      <w:r>
        <w:rPr>
          <w:rFonts w:ascii="Garamond"/>
          <w:spacing w:val="-2"/>
        </w:rPr>
        <w:t xml:space="preserve"> </w:t>
      </w:r>
      <w:r>
        <w:rPr>
          <w:rFonts w:ascii="Garamond"/>
        </w:rPr>
        <w:t>this</w:t>
      </w:r>
      <w:r>
        <w:rPr>
          <w:rFonts w:ascii="Garamond"/>
          <w:spacing w:val="-2"/>
        </w:rPr>
        <w:t xml:space="preserve"> </w:t>
      </w:r>
      <w:r>
        <w:rPr>
          <w:rFonts w:ascii="Garamond"/>
        </w:rPr>
        <w:t>form,</w:t>
      </w:r>
      <w:r>
        <w:rPr>
          <w:rFonts w:ascii="Garamond"/>
          <w:spacing w:val="-2"/>
        </w:rPr>
        <w:t xml:space="preserve"> </w:t>
      </w:r>
      <w:r>
        <w:rPr>
          <w:rFonts w:ascii="Garamond"/>
        </w:rPr>
        <w:t>create</w:t>
      </w:r>
      <w:r>
        <w:rPr>
          <w:rFonts w:ascii="Garamond"/>
          <w:spacing w:val="-2"/>
        </w:rPr>
        <w:t xml:space="preserve"> </w:t>
      </w:r>
      <w:r>
        <w:rPr>
          <w:rFonts w:ascii="Garamond"/>
        </w:rPr>
        <w:t>a</w:t>
      </w:r>
      <w:r>
        <w:rPr>
          <w:rFonts w:ascii="Garamond"/>
          <w:spacing w:val="-2"/>
        </w:rPr>
        <w:t xml:space="preserve"> </w:t>
      </w:r>
      <w:r>
        <w:rPr>
          <w:rFonts w:ascii="Garamond"/>
        </w:rPr>
        <w:t>running</w:t>
      </w:r>
      <w:r>
        <w:rPr>
          <w:rFonts w:ascii="Garamond"/>
          <w:spacing w:val="-2"/>
        </w:rPr>
        <w:t xml:space="preserve"> </w:t>
      </w:r>
      <w:r>
        <w:rPr>
          <w:rFonts w:ascii="Garamond"/>
        </w:rPr>
        <w:t>log</w:t>
      </w:r>
      <w:r>
        <w:rPr>
          <w:rFonts w:ascii="Garamond"/>
          <w:spacing w:val="-2"/>
        </w:rPr>
        <w:t xml:space="preserve"> </w:t>
      </w:r>
      <w:r>
        <w:rPr>
          <w:rFonts w:ascii="Garamond"/>
        </w:rPr>
        <w:t>of</w:t>
      </w:r>
      <w:r>
        <w:rPr>
          <w:rFonts w:ascii="Garamond"/>
          <w:spacing w:val="26"/>
        </w:rPr>
        <w:t xml:space="preserve"> </w:t>
      </w:r>
      <w:r>
        <w:rPr>
          <w:rFonts w:ascii="Garamond"/>
        </w:rPr>
        <w:t>daily</w:t>
      </w:r>
      <w:r>
        <w:rPr>
          <w:rFonts w:ascii="Garamond"/>
          <w:spacing w:val="-2"/>
        </w:rPr>
        <w:t xml:space="preserve"> </w:t>
      </w:r>
      <w:r>
        <w:rPr>
          <w:rFonts w:ascii="Garamond"/>
        </w:rPr>
        <w:t>post</w:t>
      </w:r>
      <w:r>
        <w:rPr>
          <w:rFonts w:ascii="Garamond"/>
          <w:spacing w:val="-2"/>
        </w:rPr>
        <w:t xml:space="preserve"> </w:t>
      </w:r>
      <w:r>
        <w:rPr>
          <w:rFonts w:ascii="Garamond"/>
        </w:rPr>
        <w:t>instructional</w:t>
      </w:r>
      <w:r>
        <w:rPr>
          <w:rFonts w:ascii="Garamond"/>
          <w:spacing w:val="-2"/>
        </w:rPr>
        <w:t xml:space="preserve"> </w:t>
      </w:r>
      <w:r>
        <w:rPr>
          <w:rFonts w:ascii="Garamond"/>
        </w:rPr>
        <w:t>reflections</w:t>
      </w:r>
      <w:r>
        <w:rPr>
          <w:rFonts w:ascii="Garamond"/>
          <w:spacing w:val="-2"/>
        </w:rPr>
        <w:t xml:space="preserve"> </w:t>
      </w:r>
      <w:r>
        <w:rPr>
          <w:rFonts w:ascii="Garamond"/>
        </w:rPr>
        <w:t>(boxes</w:t>
      </w:r>
      <w:r>
        <w:rPr>
          <w:rFonts w:ascii="Garamond"/>
          <w:spacing w:val="-2"/>
        </w:rPr>
        <w:t xml:space="preserve"> </w:t>
      </w:r>
      <w:r>
        <w:rPr>
          <w:rFonts w:ascii="Garamond"/>
        </w:rPr>
        <w:t>expand).</w:t>
      </w:r>
      <w:r>
        <w:rPr>
          <w:rFonts w:ascii="Garamond"/>
          <w:spacing w:val="40"/>
        </w:rPr>
        <w:t xml:space="preserve"> </w:t>
      </w:r>
      <w:r>
        <w:rPr>
          <w:rFonts w:ascii="Garamond"/>
        </w:rPr>
        <w:t>Be</w:t>
      </w:r>
      <w:r>
        <w:rPr>
          <w:rFonts w:ascii="Garamond"/>
          <w:spacing w:val="-2"/>
        </w:rPr>
        <w:t xml:space="preserve"> </w:t>
      </w:r>
      <w:r>
        <w:rPr>
          <w:rFonts w:ascii="Garamond"/>
        </w:rPr>
        <w:t>sure</w:t>
      </w:r>
      <w:r>
        <w:rPr>
          <w:rFonts w:ascii="Garamond"/>
          <w:spacing w:val="-2"/>
        </w:rPr>
        <w:t xml:space="preserve"> </w:t>
      </w:r>
      <w:r>
        <w:rPr>
          <w:rFonts w:ascii="Garamond"/>
        </w:rPr>
        <w:t>to</w:t>
      </w:r>
      <w:r>
        <w:rPr>
          <w:rFonts w:ascii="Garamond"/>
          <w:spacing w:val="-2"/>
        </w:rPr>
        <w:t xml:space="preserve"> </w:t>
      </w:r>
      <w:r>
        <w:rPr>
          <w:rFonts w:ascii="Garamond"/>
        </w:rPr>
        <w:t>date</w:t>
      </w:r>
      <w:r>
        <w:rPr>
          <w:rFonts w:ascii="Garamond"/>
          <w:spacing w:val="-2"/>
        </w:rPr>
        <w:t xml:space="preserve"> </w:t>
      </w:r>
      <w:r>
        <w:rPr>
          <w:rFonts w:ascii="Garamond"/>
        </w:rPr>
        <w:t>each entry and share the Google Doc with your supervisor.</w:t>
      </w:r>
      <w:r>
        <w:rPr>
          <w:rFonts w:ascii="Garamond"/>
          <w:spacing w:val="40"/>
        </w:rPr>
        <w:t xml:space="preserve"> </w:t>
      </w:r>
      <w:r>
        <w:rPr>
          <w:rFonts w:ascii="Garamond"/>
        </w:rPr>
        <w:t>Use the questions below as a guide for reflecting.</w:t>
      </w:r>
    </w:p>
    <w:p w14:paraId="2CE493B4" w14:textId="77777777" w:rsidR="002D0127" w:rsidRDefault="002D0127">
      <w:pPr>
        <w:pStyle w:val="BodyText"/>
        <w:rPr>
          <w:rFonts w:ascii="Garamond"/>
          <w:sz w:val="22"/>
        </w:rPr>
      </w:pPr>
    </w:p>
    <w:p w14:paraId="2CE493B5" w14:textId="77777777" w:rsidR="002D0127" w:rsidRDefault="00000000">
      <w:pPr>
        <w:tabs>
          <w:tab w:val="left" w:pos="4526"/>
        </w:tabs>
        <w:ind w:left="720"/>
      </w:pPr>
      <w:r>
        <w:rPr>
          <w:rFonts w:ascii="Garamond"/>
        </w:rPr>
        <w:t>Name:</w:t>
      </w:r>
      <w:r>
        <w:rPr>
          <w:rFonts w:ascii="Garamond"/>
          <w:spacing w:val="54"/>
        </w:rPr>
        <w:t xml:space="preserve"> </w:t>
      </w:r>
      <w:r>
        <w:rPr>
          <w:u w:val="single"/>
        </w:rPr>
        <w:tab/>
      </w:r>
    </w:p>
    <w:p w14:paraId="2CE493B6" w14:textId="77777777" w:rsidR="002D0127" w:rsidRDefault="002D0127">
      <w:pPr>
        <w:pStyle w:val="BodyText"/>
        <w:spacing w:before="6"/>
        <w:rPr>
          <w:sz w:val="21"/>
        </w:rPr>
      </w:pPr>
    </w:p>
    <w:p w14:paraId="2CE493B7" w14:textId="77777777" w:rsidR="002D0127" w:rsidRDefault="00000000">
      <w:pPr>
        <w:pStyle w:val="ListParagraph"/>
        <w:numPr>
          <w:ilvl w:val="0"/>
          <w:numId w:val="9"/>
        </w:numPr>
        <w:tabs>
          <w:tab w:val="left" w:pos="1799"/>
          <w:tab w:val="left" w:pos="1800"/>
        </w:tabs>
        <w:rPr>
          <w:rFonts w:ascii="Garamond"/>
          <w:b/>
        </w:rPr>
      </w:pPr>
      <w:r>
        <w:rPr>
          <w:rFonts w:ascii="Garamond"/>
          <w:b/>
          <w:spacing w:val="-2"/>
        </w:rPr>
        <w:t>Teaching</w:t>
      </w:r>
    </w:p>
    <w:p w14:paraId="2CE493B8" w14:textId="77777777" w:rsidR="002D0127" w:rsidRDefault="00000000">
      <w:pPr>
        <w:ind w:left="1800"/>
        <w:rPr>
          <w:rFonts w:ascii="Garamond"/>
        </w:rPr>
      </w:pPr>
      <w:r>
        <w:rPr>
          <w:rFonts w:ascii="Garamond"/>
        </w:rPr>
        <w:t>Describe</w:t>
      </w:r>
      <w:r>
        <w:rPr>
          <w:rFonts w:ascii="Garamond"/>
          <w:spacing w:val="-7"/>
        </w:rPr>
        <w:t xml:space="preserve"> </w:t>
      </w:r>
      <w:r>
        <w:rPr>
          <w:rFonts w:ascii="Garamond"/>
        </w:rPr>
        <w:t>what</w:t>
      </w:r>
      <w:r>
        <w:rPr>
          <w:rFonts w:ascii="Garamond"/>
          <w:spacing w:val="-6"/>
        </w:rPr>
        <w:t xml:space="preserve"> </w:t>
      </w:r>
      <w:r>
        <w:rPr>
          <w:rFonts w:ascii="Garamond"/>
        </w:rPr>
        <w:t>you</w:t>
      </w:r>
      <w:r>
        <w:rPr>
          <w:rFonts w:ascii="Garamond"/>
          <w:spacing w:val="-6"/>
        </w:rPr>
        <w:t xml:space="preserve"> </w:t>
      </w:r>
      <w:r>
        <w:rPr>
          <w:rFonts w:ascii="Garamond"/>
        </w:rPr>
        <w:t>learned</w:t>
      </w:r>
      <w:r>
        <w:rPr>
          <w:rFonts w:ascii="Garamond"/>
          <w:spacing w:val="-6"/>
        </w:rPr>
        <w:t xml:space="preserve"> </w:t>
      </w:r>
      <w:r>
        <w:rPr>
          <w:rFonts w:ascii="Garamond"/>
        </w:rPr>
        <w:t>about</w:t>
      </w:r>
      <w:r>
        <w:rPr>
          <w:rFonts w:ascii="Garamond"/>
          <w:spacing w:val="-7"/>
        </w:rPr>
        <w:t xml:space="preserve"> </w:t>
      </w:r>
      <w:r>
        <w:rPr>
          <w:rFonts w:ascii="Garamond"/>
        </w:rPr>
        <w:t>your</w:t>
      </w:r>
      <w:r>
        <w:rPr>
          <w:rFonts w:ascii="Garamond"/>
          <w:spacing w:val="-6"/>
        </w:rPr>
        <w:t xml:space="preserve"> </w:t>
      </w:r>
      <w:r>
        <w:rPr>
          <w:rFonts w:ascii="Garamond"/>
        </w:rPr>
        <w:t>teaching.</w:t>
      </w:r>
      <w:r>
        <w:rPr>
          <w:rFonts w:ascii="Garamond"/>
          <w:spacing w:val="44"/>
        </w:rPr>
        <w:t xml:space="preserve"> </w:t>
      </w:r>
      <w:r>
        <w:rPr>
          <w:rFonts w:ascii="Garamond"/>
        </w:rPr>
        <w:t>Questions</w:t>
      </w:r>
      <w:r>
        <w:rPr>
          <w:rFonts w:ascii="Garamond"/>
          <w:spacing w:val="-7"/>
        </w:rPr>
        <w:t xml:space="preserve"> </w:t>
      </w:r>
      <w:r>
        <w:rPr>
          <w:rFonts w:ascii="Garamond"/>
        </w:rPr>
        <w:t>that</w:t>
      </w:r>
      <w:r>
        <w:rPr>
          <w:rFonts w:ascii="Garamond"/>
          <w:spacing w:val="-6"/>
        </w:rPr>
        <w:t xml:space="preserve"> </w:t>
      </w:r>
      <w:r>
        <w:rPr>
          <w:rFonts w:ascii="Garamond"/>
        </w:rPr>
        <w:t>could</w:t>
      </w:r>
      <w:r>
        <w:rPr>
          <w:rFonts w:ascii="Garamond"/>
          <w:spacing w:val="-6"/>
        </w:rPr>
        <w:t xml:space="preserve"> </w:t>
      </w:r>
      <w:r>
        <w:rPr>
          <w:rFonts w:ascii="Garamond"/>
        </w:rPr>
        <w:t>be</w:t>
      </w:r>
      <w:r>
        <w:rPr>
          <w:rFonts w:ascii="Garamond"/>
          <w:spacing w:val="-6"/>
        </w:rPr>
        <w:t xml:space="preserve"> </w:t>
      </w:r>
      <w:r>
        <w:rPr>
          <w:rFonts w:ascii="Garamond"/>
        </w:rPr>
        <w:t>considered</w:t>
      </w:r>
      <w:r>
        <w:rPr>
          <w:rFonts w:ascii="Garamond"/>
          <w:spacing w:val="-6"/>
        </w:rPr>
        <w:t xml:space="preserve"> </w:t>
      </w:r>
      <w:r>
        <w:rPr>
          <w:rFonts w:ascii="Garamond"/>
          <w:spacing w:val="-4"/>
        </w:rPr>
        <w:t>are:</w:t>
      </w:r>
    </w:p>
    <w:p w14:paraId="2CE493B9" w14:textId="77777777" w:rsidR="002D0127" w:rsidRDefault="00000000">
      <w:pPr>
        <w:pStyle w:val="ListParagraph"/>
        <w:numPr>
          <w:ilvl w:val="1"/>
          <w:numId w:val="9"/>
        </w:numPr>
        <w:tabs>
          <w:tab w:val="left" w:pos="2519"/>
          <w:tab w:val="left" w:pos="2520"/>
        </w:tabs>
        <w:rPr>
          <w:rFonts w:ascii="Garamond" w:hAnsi="Garamond"/>
        </w:rPr>
      </w:pPr>
      <w:r>
        <w:rPr>
          <w:rFonts w:ascii="Garamond" w:hAnsi="Garamond"/>
        </w:rPr>
        <w:t>How</w:t>
      </w:r>
      <w:r>
        <w:rPr>
          <w:rFonts w:ascii="Garamond" w:hAnsi="Garamond"/>
          <w:spacing w:val="-7"/>
        </w:rPr>
        <w:t xml:space="preserve"> </w:t>
      </w:r>
      <w:r>
        <w:rPr>
          <w:rFonts w:ascii="Garamond" w:hAnsi="Garamond"/>
        </w:rPr>
        <w:t>did</w:t>
      </w:r>
      <w:r>
        <w:rPr>
          <w:rFonts w:ascii="Garamond" w:hAnsi="Garamond"/>
          <w:spacing w:val="-5"/>
        </w:rPr>
        <w:t xml:space="preserve"> </w:t>
      </w:r>
      <w:r>
        <w:rPr>
          <w:rFonts w:ascii="Garamond" w:hAnsi="Garamond"/>
        </w:rPr>
        <w:t>I</w:t>
      </w:r>
      <w:r>
        <w:rPr>
          <w:rFonts w:ascii="Garamond" w:hAnsi="Garamond"/>
          <w:spacing w:val="-5"/>
        </w:rPr>
        <w:t xml:space="preserve"> </w:t>
      </w:r>
      <w:r>
        <w:rPr>
          <w:rFonts w:ascii="Garamond" w:hAnsi="Garamond"/>
        </w:rPr>
        <w:t>differentiate</w:t>
      </w:r>
      <w:r>
        <w:rPr>
          <w:rFonts w:ascii="Garamond" w:hAnsi="Garamond"/>
          <w:spacing w:val="-5"/>
        </w:rPr>
        <w:t xml:space="preserve"> </w:t>
      </w:r>
      <w:r>
        <w:rPr>
          <w:rFonts w:ascii="Garamond" w:hAnsi="Garamond"/>
        </w:rPr>
        <w:t>instruction</w:t>
      </w:r>
      <w:r>
        <w:rPr>
          <w:rFonts w:ascii="Garamond" w:hAnsi="Garamond"/>
          <w:spacing w:val="-5"/>
        </w:rPr>
        <w:t xml:space="preserve"> </w:t>
      </w:r>
      <w:r>
        <w:rPr>
          <w:rFonts w:ascii="Garamond" w:hAnsi="Garamond"/>
        </w:rPr>
        <w:t>for</w:t>
      </w:r>
      <w:r>
        <w:rPr>
          <w:rFonts w:ascii="Garamond" w:hAnsi="Garamond"/>
          <w:spacing w:val="-5"/>
        </w:rPr>
        <w:t xml:space="preserve"> </w:t>
      </w:r>
      <w:r>
        <w:rPr>
          <w:rFonts w:ascii="Garamond" w:hAnsi="Garamond"/>
        </w:rPr>
        <w:t>different</w:t>
      </w:r>
      <w:r>
        <w:rPr>
          <w:rFonts w:ascii="Garamond" w:hAnsi="Garamond"/>
          <w:spacing w:val="-5"/>
        </w:rPr>
        <w:t xml:space="preserve"> </w:t>
      </w:r>
      <w:r>
        <w:rPr>
          <w:rFonts w:ascii="Garamond" w:hAnsi="Garamond"/>
        </w:rPr>
        <w:t>learning</w:t>
      </w:r>
      <w:r>
        <w:rPr>
          <w:rFonts w:ascii="Garamond" w:hAnsi="Garamond"/>
          <w:spacing w:val="-5"/>
        </w:rPr>
        <w:t xml:space="preserve"> </w:t>
      </w:r>
      <w:r>
        <w:rPr>
          <w:rFonts w:ascii="Garamond" w:hAnsi="Garamond"/>
          <w:spacing w:val="-2"/>
        </w:rPr>
        <w:t>needs?</w:t>
      </w:r>
    </w:p>
    <w:p w14:paraId="2CE493BA" w14:textId="77777777" w:rsidR="002D0127" w:rsidRDefault="00000000">
      <w:pPr>
        <w:pStyle w:val="ListParagraph"/>
        <w:numPr>
          <w:ilvl w:val="1"/>
          <w:numId w:val="9"/>
        </w:numPr>
        <w:tabs>
          <w:tab w:val="left" w:pos="2519"/>
          <w:tab w:val="left" w:pos="2520"/>
        </w:tabs>
        <w:rPr>
          <w:rFonts w:ascii="Garamond" w:hAnsi="Garamond"/>
        </w:rPr>
      </w:pPr>
      <w:r>
        <w:rPr>
          <w:rFonts w:ascii="Garamond" w:hAnsi="Garamond"/>
        </w:rPr>
        <w:t>What</w:t>
      </w:r>
      <w:r>
        <w:rPr>
          <w:rFonts w:ascii="Garamond" w:hAnsi="Garamond"/>
          <w:spacing w:val="-7"/>
        </w:rPr>
        <w:t xml:space="preserve"> </w:t>
      </w:r>
      <w:r>
        <w:rPr>
          <w:rFonts w:ascii="Garamond" w:hAnsi="Garamond"/>
        </w:rPr>
        <w:t>skills</w:t>
      </w:r>
      <w:r>
        <w:rPr>
          <w:rFonts w:ascii="Garamond" w:hAnsi="Garamond"/>
          <w:spacing w:val="-5"/>
        </w:rPr>
        <w:t xml:space="preserve"> </w:t>
      </w:r>
      <w:r>
        <w:rPr>
          <w:rFonts w:ascii="Garamond" w:hAnsi="Garamond"/>
        </w:rPr>
        <w:t>am</w:t>
      </w:r>
      <w:r>
        <w:rPr>
          <w:rFonts w:ascii="Garamond" w:hAnsi="Garamond"/>
          <w:spacing w:val="-5"/>
        </w:rPr>
        <w:t xml:space="preserve"> </w:t>
      </w:r>
      <w:r>
        <w:rPr>
          <w:rFonts w:ascii="Garamond" w:hAnsi="Garamond"/>
        </w:rPr>
        <w:t>I</w:t>
      </w:r>
      <w:r>
        <w:rPr>
          <w:rFonts w:ascii="Garamond" w:hAnsi="Garamond"/>
          <w:spacing w:val="-4"/>
        </w:rPr>
        <w:t xml:space="preserve"> </w:t>
      </w:r>
      <w:r>
        <w:rPr>
          <w:rFonts w:ascii="Garamond" w:hAnsi="Garamond"/>
        </w:rPr>
        <w:t>still</w:t>
      </w:r>
      <w:r>
        <w:rPr>
          <w:rFonts w:ascii="Garamond" w:hAnsi="Garamond"/>
          <w:spacing w:val="-5"/>
        </w:rPr>
        <w:t xml:space="preserve"> </w:t>
      </w:r>
      <w:r>
        <w:rPr>
          <w:rFonts w:ascii="Garamond" w:hAnsi="Garamond"/>
        </w:rPr>
        <w:t>learning,</w:t>
      </w:r>
      <w:r>
        <w:rPr>
          <w:rFonts w:ascii="Garamond" w:hAnsi="Garamond"/>
          <w:spacing w:val="-5"/>
        </w:rPr>
        <w:t xml:space="preserve"> </w:t>
      </w:r>
      <w:r>
        <w:rPr>
          <w:rFonts w:ascii="Garamond" w:hAnsi="Garamond"/>
        </w:rPr>
        <w:t>have</w:t>
      </w:r>
      <w:r>
        <w:rPr>
          <w:rFonts w:ascii="Garamond" w:hAnsi="Garamond"/>
          <w:spacing w:val="-4"/>
        </w:rPr>
        <w:t xml:space="preserve"> </w:t>
      </w:r>
      <w:r>
        <w:rPr>
          <w:rFonts w:ascii="Garamond" w:hAnsi="Garamond"/>
        </w:rPr>
        <w:t>not</w:t>
      </w:r>
      <w:r>
        <w:rPr>
          <w:rFonts w:ascii="Garamond" w:hAnsi="Garamond"/>
          <w:spacing w:val="-5"/>
        </w:rPr>
        <w:t xml:space="preserve"> </w:t>
      </w:r>
      <w:r>
        <w:rPr>
          <w:rFonts w:ascii="Garamond" w:hAnsi="Garamond"/>
        </w:rPr>
        <w:t>mastered,</w:t>
      </w:r>
      <w:r>
        <w:rPr>
          <w:rFonts w:ascii="Garamond" w:hAnsi="Garamond"/>
          <w:spacing w:val="-5"/>
        </w:rPr>
        <w:t xml:space="preserve"> </w:t>
      </w:r>
      <w:r>
        <w:rPr>
          <w:rFonts w:ascii="Garamond" w:hAnsi="Garamond"/>
        </w:rPr>
        <w:t>or</w:t>
      </w:r>
      <w:r>
        <w:rPr>
          <w:rFonts w:ascii="Garamond" w:hAnsi="Garamond"/>
          <w:spacing w:val="-4"/>
        </w:rPr>
        <w:t xml:space="preserve"> </w:t>
      </w:r>
      <w:r>
        <w:rPr>
          <w:rFonts w:ascii="Garamond" w:hAnsi="Garamond"/>
        </w:rPr>
        <w:t>would</w:t>
      </w:r>
      <w:r>
        <w:rPr>
          <w:rFonts w:ascii="Garamond" w:hAnsi="Garamond"/>
          <w:spacing w:val="-5"/>
        </w:rPr>
        <w:t xml:space="preserve"> </w:t>
      </w:r>
      <w:r>
        <w:rPr>
          <w:rFonts w:ascii="Garamond" w:hAnsi="Garamond"/>
        </w:rPr>
        <w:t>like</w:t>
      </w:r>
      <w:r>
        <w:rPr>
          <w:rFonts w:ascii="Garamond" w:hAnsi="Garamond"/>
          <w:spacing w:val="-5"/>
        </w:rPr>
        <w:t xml:space="preserve"> </w:t>
      </w:r>
      <w:r>
        <w:rPr>
          <w:rFonts w:ascii="Garamond" w:hAnsi="Garamond"/>
        </w:rPr>
        <w:t>to</w:t>
      </w:r>
      <w:r>
        <w:rPr>
          <w:rFonts w:ascii="Garamond" w:hAnsi="Garamond"/>
          <w:spacing w:val="-4"/>
        </w:rPr>
        <w:t xml:space="preserve"> </w:t>
      </w:r>
      <w:r>
        <w:rPr>
          <w:rFonts w:ascii="Garamond" w:hAnsi="Garamond"/>
          <w:spacing w:val="-2"/>
        </w:rPr>
        <w:t>explore?</w:t>
      </w:r>
    </w:p>
    <w:p w14:paraId="2CE493BB" w14:textId="77777777" w:rsidR="002D0127" w:rsidRDefault="00000000">
      <w:pPr>
        <w:pStyle w:val="ListParagraph"/>
        <w:numPr>
          <w:ilvl w:val="1"/>
          <w:numId w:val="9"/>
        </w:numPr>
        <w:tabs>
          <w:tab w:val="left" w:pos="2519"/>
          <w:tab w:val="left" w:pos="2520"/>
        </w:tabs>
        <w:rPr>
          <w:rFonts w:ascii="Garamond" w:hAnsi="Garamond"/>
        </w:rPr>
      </w:pPr>
      <w:r>
        <w:rPr>
          <w:rFonts w:ascii="Garamond" w:hAnsi="Garamond"/>
        </w:rPr>
        <w:t>What</w:t>
      </w:r>
      <w:r>
        <w:rPr>
          <w:rFonts w:ascii="Garamond" w:hAnsi="Garamond"/>
          <w:spacing w:val="-6"/>
        </w:rPr>
        <w:t xml:space="preserve"> </w:t>
      </w:r>
      <w:r>
        <w:rPr>
          <w:rFonts w:ascii="Garamond" w:hAnsi="Garamond"/>
        </w:rPr>
        <w:t>steps</w:t>
      </w:r>
      <w:r>
        <w:rPr>
          <w:rFonts w:ascii="Garamond" w:hAnsi="Garamond"/>
          <w:spacing w:val="-3"/>
        </w:rPr>
        <w:t xml:space="preserve"> </w:t>
      </w:r>
      <w:r>
        <w:rPr>
          <w:rFonts w:ascii="Garamond" w:hAnsi="Garamond"/>
        </w:rPr>
        <w:t>do</w:t>
      </w:r>
      <w:r>
        <w:rPr>
          <w:rFonts w:ascii="Garamond" w:hAnsi="Garamond"/>
          <w:spacing w:val="-4"/>
        </w:rPr>
        <w:t xml:space="preserve"> </w:t>
      </w:r>
      <w:r>
        <w:rPr>
          <w:rFonts w:ascii="Garamond" w:hAnsi="Garamond"/>
        </w:rPr>
        <w:t>I</w:t>
      </w:r>
      <w:r>
        <w:rPr>
          <w:rFonts w:ascii="Garamond" w:hAnsi="Garamond"/>
          <w:spacing w:val="-3"/>
        </w:rPr>
        <w:t xml:space="preserve"> </w:t>
      </w:r>
      <w:r>
        <w:rPr>
          <w:rFonts w:ascii="Garamond" w:hAnsi="Garamond"/>
        </w:rPr>
        <w:t>need</w:t>
      </w:r>
      <w:r>
        <w:rPr>
          <w:rFonts w:ascii="Garamond" w:hAnsi="Garamond"/>
          <w:spacing w:val="-3"/>
        </w:rPr>
        <w:t xml:space="preserve"> </w:t>
      </w:r>
      <w:r>
        <w:rPr>
          <w:rFonts w:ascii="Garamond" w:hAnsi="Garamond"/>
        </w:rPr>
        <w:t>to</w:t>
      </w:r>
      <w:r>
        <w:rPr>
          <w:rFonts w:ascii="Garamond" w:hAnsi="Garamond"/>
          <w:spacing w:val="-4"/>
        </w:rPr>
        <w:t xml:space="preserve"> </w:t>
      </w:r>
      <w:r>
        <w:rPr>
          <w:rFonts w:ascii="Garamond" w:hAnsi="Garamond"/>
        </w:rPr>
        <w:t>take</w:t>
      </w:r>
      <w:r>
        <w:rPr>
          <w:rFonts w:ascii="Garamond" w:hAnsi="Garamond"/>
          <w:spacing w:val="-3"/>
        </w:rPr>
        <w:t xml:space="preserve"> </w:t>
      </w:r>
      <w:r>
        <w:rPr>
          <w:rFonts w:ascii="Garamond" w:hAnsi="Garamond"/>
        </w:rPr>
        <w:t>and</w:t>
      </w:r>
      <w:r>
        <w:rPr>
          <w:rFonts w:ascii="Garamond" w:hAnsi="Garamond"/>
          <w:spacing w:val="-4"/>
        </w:rPr>
        <w:t xml:space="preserve"> </w:t>
      </w:r>
      <w:r>
        <w:rPr>
          <w:rFonts w:ascii="Garamond" w:hAnsi="Garamond"/>
        </w:rPr>
        <w:t>resources</w:t>
      </w:r>
      <w:r>
        <w:rPr>
          <w:rFonts w:ascii="Garamond" w:hAnsi="Garamond"/>
          <w:spacing w:val="-3"/>
        </w:rPr>
        <w:t xml:space="preserve"> </w:t>
      </w:r>
      <w:r>
        <w:rPr>
          <w:rFonts w:ascii="Garamond" w:hAnsi="Garamond"/>
        </w:rPr>
        <w:t>can</w:t>
      </w:r>
      <w:r>
        <w:rPr>
          <w:rFonts w:ascii="Garamond" w:hAnsi="Garamond"/>
          <w:spacing w:val="-3"/>
        </w:rPr>
        <w:t xml:space="preserve"> </w:t>
      </w:r>
      <w:r>
        <w:rPr>
          <w:rFonts w:ascii="Garamond" w:hAnsi="Garamond"/>
        </w:rPr>
        <w:t>I</w:t>
      </w:r>
      <w:r>
        <w:rPr>
          <w:rFonts w:ascii="Garamond" w:hAnsi="Garamond"/>
          <w:spacing w:val="-4"/>
        </w:rPr>
        <w:t xml:space="preserve"> </w:t>
      </w:r>
      <w:r>
        <w:rPr>
          <w:rFonts w:ascii="Garamond" w:hAnsi="Garamond"/>
        </w:rPr>
        <w:t>use</w:t>
      </w:r>
      <w:r>
        <w:rPr>
          <w:rFonts w:ascii="Garamond" w:hAnsi="Garamond"/>
          <w:spacing w:val="-3"/>
        </w:rPr>
        <w:t xml:space="preserve"> </w:t>
      </w:r>
      <w:r>
        <w:rPr>
          <w:rFonts w:ascii="Garamond" w:hAnsi="Garamond"/>
        </w:rPr>
        <w:t>to</w:t>
      </w:r>
      <w:r>
        <w:rPr>
          <w:rFonts w:ascii="Garamond" w:hAnsi="Garamond"/>
          <w:spacing w:val="-4"/>
        </w:rPr>
        <w:t xml:space="preserve"> </w:t>
      </w:r>
      <w:r>
        <w:rPr>
          <w:rFonts w:ascii="Garamond" w:hAnsi="Garamond"/>
        </w:rPr>
        <w:t>reach</w:t>
      </w:r>
      <w:r>
        <w:rPr>
          <w:rFonts w:ascii="Garamond" w:hAnsi="Garamond"/>
          <w:spacing w:val="-3"/>
        </w:rPr>
        <w:t xml:space="preserve"> </w:t>
      </w:r>
      <w:r>
        <w:rPr>
          <w:rFonts w:ascii="Garamond" w:hAnsi="Garamond"/>
        </w:rPr>
        <w:t>my</w:t>
      </w:r>
      <w:r>
        <w:rPr>
          <w:rFonts w:ascii="Garamond" w:hAnsi="Garamond"/>
          <w:spacing w:val="-3"/>
        </w:rPr>
        <w:t xml:space="preserve"> </w:t>
      </w:r>
      <w:r>
        <w:rPr>
          <w:rFonts w:ascii="Garamond" w:hAnsi="Garamond"/>
          <w:spacing w:val="-2"/>
        </w:rPr>
        <w:t>objectives?</w:t>
      </w:r>
    </w:p>
    <w:p w14:paraId="2CE493BC" w14:textId="77777777" w:rsidR="002D0127" w:rsidRDefault="00000000">
      <w:pPr>
        <w:pStyle w:val="ListParagraph"/>
        <w:numPr>
          <w:ilvl w:val="1"/>
          <w:numId w:val="9"/>
        </w:numPr>
        <w:tabs>
          <w:tab w:val="left" w:pos="2519"/>
          <w:tab w:val="left" w:pos="2520"/>
        </w:tabs>
        <w:rPr>
          <w:rFonts w:ascii="Garamond" w:hAnsi="Garamond"/>
        </w:rPr>
      </w:pPr>
      <w:r>
        <w:rPr>
          <w:rFonts w:ascii="Garamond" w:hAnsi="Garamond"/>
        </w:rPr>
        <w:t>What</w:t>
      </w:r>
      <w:r>
        <w:rPr>
          <w:rFonts w:ascii="Garamond" w:hAnsi="Garamond"/>
          <w:spacing w:val="-7"/>
        </w:rPr>
        <w:t xml:space="preserve"> </w:t>
      </w:r>
      <w:r>
        <w:rPr>
          <w:rFonts w:ascii="Garamond" w:hAnsi="Garamond"/>
        </w:rPr>
        <w:t>will</w:t>
      </w:r>
      <w:r>
        <w:rPr>
          <w:rFonts w:ascii="Garamond" w:hAnsi="Garamond"/>
          <w:spacing w:val="-4"/>
        </w:rPr>
        <w:t xml:space="preserve"> </w:t>
      </w:r>
      <w:r>
        <w:rPr>
          <w:rFonts w:ascii="Garamond" w:hAnsi="Garamond"/>
        </w:rPr>
        <w:t>I</w:t>
      </w:r>
      <w:r>
        <w:rPr>
          <w:rFonts w:ascii="Garamond" w:hAnsi="Garamond"/>
          <w:spacing w:val="-4"/>
        </w:rPr>
        <w:t xml:space="preserve"> </w:t>
      </w:r>
      <w:r>
        <w:rPr>
          <w:rFonts w:ascii="Garamond" w:hAnsi="Garamond"/>
        </w:rPr>
        <w:t>do</w:t>
      </w:r>
      <w:r>
        <w:rPr>
          <w:rFonts w:ascii="Garamond" w:hAnsi="Garamond"/>
          <w:spacing w:val="-4"/>
        </w:rPr>
        <w:t xml:space="preserve"> </w:t>
      </w:r>
      <w:r>
        <w:rPr>
          <w:rFonts w:ascii="Garamond" w:hAnsi="Garamond"/>
        </w:rPr>
        <w:t>differently</w:t>
      </w:r>
      <w:r>
        <w:rPr>
          <w:rFonts w:ascii="Garamond" w:hAnsi="Garamond"/>
          <w:spacing w:val="-4"/>
        </w:rPr>
        <w:t xml:space="preserve"> </w:t>
      </w:r>
      <w:r>
        <w:rPr>
          <w:rFonts w:ascii="Garamond" w:hAnsi="Garamond"/>
        </w:rPr>
        <w:t>next</w:t>
      </w:r>
      <w:r>
        <w:rPr>
          <w:rFonts w:ascii="Garamond" w:hAnsi="Garamond"/>
          <w:spacing w:val="-5"/>
        </w:rPr>
        <w:t xml:space="preserve"> </w:t>
      </w:r>
      <w:r>
        <w:rPr>
          <w:rFonts w:ascii="Garamond" w:hAnsi="Garamond"/>
        </w:rPr>
        <w:t>time</w:t>
      </w:r>
      <w:r>
        <w:rPr>
          <w:rFonts w:ascii="Garamond" w:hAnsi="Garamond"/>
          <w:spacing w:val="-4"/>
        </w:rPr>
        <w:t xml:space="preserve"> </w:t>
      </w:r>
      <w:r>
        <w:rPr>
          <w:rFonts w:ascii="Garamond" w:hAnsi="Garamond"/>
        </w:rPr>
        <w:t>to</w:t>
      </w:r>
      <w:r>
        <w:rPr>
          <w:rFonts w:ascii="Garamond" w:hAnsi="Garamond"/>
          <w:spacing w:val="-4"/>
        </w:rPr>
        <w:t xml:space="preserve"> </w:t>
      </w:r>
      <w:r>
        <w:rPr>
          <w:rFonts w:ascii="Garamond" w:hAnsi="Garamond"/>
        </w:rPr>
        <w:t>impact</w:t>
      </w:r>
      <w:r>
        <w:rPr>
          <w:rFonts w:ascii="Garamond" w:hAnsi="Garamond"/>
          <w:spacing w:val="-4"/>
        </w:rPr>
        <w:t xml:space="preserve"> </w:t>
      </w:r>
      <w:r>
        <w:rPr>
          <w:rFonts w:ascii="Garamond" w:hAnsi="Garamond"/>
        </w:rPr>
        <w:t>student</w:t>
      </w:r>
      <w:r>
        <w:rPr>
          <w:rFonts w:ascii="Garamond" w:hAnsi="Garamond"/>
          <w:spacing w:val="-4"/>
        </w:rPr>
        <w:t xml:space="preserve"> </w:t>
      </w:r>
      <w:r>
        <w:rPr>
          <w:rFonts w:ascii="Garamond" w:hAnsi="Garamond"/>
          <w:spacing w:val="-2"/>
        </w:rPr>
        <w:t>learning?</w:t>
      </w:r>
    </w:p>
    <w:p w14:paraId="2CE493BD" w14:textId="77777777" w:rsidR="002D0127" w:rsidRDefault="00000000">
      <w:pPr>
        <w:pStyle w:val="ListParagraph"/>
        <w:numPr>
          <w:ilvl w:val="1"/>
          <w:numId w:val="9"/>
        </w:numPr>
        <w:tabs>
          <w:tab w:val="left" w:pos="2519"/>
          <w:tab w:val="left" w:pos="2520"/>
        </w:tabs>
        <w:rPr>
          <w:rFonts w:ascii="Garamond" w:hAnsi="Garamond"/>
        </w:rPr>
      </w:pPr>
      <w:r>
        <w:rPr>
          <w:rFonts w:ascii="Garamond" w:hAnsi="Garamond"/>
        </w:rPr>
        <w:t>How</w:t>
      </w:r>
      <w:r>
        <w:rPr>
          <w:rFonts w:ascii="Garamond" w:hAnsi="Garamond"/>
          <w:spacing w:val="-6"/>
        </w:rPr>
        <w:t xml:space="preserve"> </w:t>
      </w:r>
      <w:r>
        <w:rPr>
          <w:rFonts w:ascii="Garamond" w:hAnsi="Garamond"/>
        </w:rPr>
        <w:t>did</w:t>
      </w:r>
      <w:r>
        <w:rPr>
          <w:rFonts w:ascii="Garamond" w:hAnsi="Garamond"/>
          <w:spacing w:val="-5"/>
        </w:rPr>
        <w:t xml:space="preserve"> </w:t>
      </w:r>
      <w:r>
        <w:rPr>
          <w:rFonts w:ascii="Garamond" w:hAnsi="Garamond"/>
        </w:rPr>
        <w:t>I</w:t>
      </w:r>
      <w:r>
        <w:rPr>
          <w:rFonts w:ascii="Garamond" w:hAnsi="Garamond"/>
          <w:spacing w:val="-5"/>
        </w:rPr>
        <w:t xml:space="preserve"> </w:t>
      </w:r>
      <w:r>
        <w:rPr>
          <w:rFonts w:ascii="Garamond" w:hAnsi="Garamond"/>
        </w:rPr>
        <w:t>evaluate</w:t>
      </w:r>
      <w:r>
        <w:rPr>
          <w:rFonts w:ascii="Garamond" w:hAnsi="Garamond"/>
          <w:spacing w:val="-5"/>
        </w:rPr>
        <w:t xml:space="preserve"> </w:t>
      </w:r>
      <w:r>
        <w:rPr>
          <w:rFonts w:ascii="Garamond" w:hAnsi="Garamond"/>
        </w:rPr>
        <w:t>my</w:t>
      </w:r>
      <w:r>
        <w:rPr>
          <w:rFonts w:ascii="Garamond" w:hAnsi="Garamond"/>
          <w:spacing w:val="-5"/>
        </w:rPr>
        <w:t xml:space="preserve"> </w:t>
      </w:r>
      <w:r>
        <w:rPr>
          <w:rFonts w:ascii="Garamond" w:hAnsi="Garamond"/>
          <w:spacing w:val="-2"/>
        </w:rPr>
        <w:t>teaching?</w:t>
      </w:r>
    </w:p>
    <w:p w14:paraId="2CE493BE" w14:textId="77777777" w:rsidR="002D0127" w:rsidRDefault="002D0127">
      <w:pPr>
        <w:pStyle w:val="BodyText"/>
        <w:spacing w:before="10"/>
        <w:rPr>
          <w:rFonts w:ascii="Garamond"/>
          <w:sz w:val="21"/>
        </w:r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60"/>
      </w:tblGrid>
      <w:tr w:rsidR="002D0127" w14:paraId="2CE493C0" w14:textId="77777777">
        <w:trPr>
          <w:trHeight w:val="2459"/>
        </w:trPr>
        <w:tc>
          <w:tcPr>
            <w:tcW w:w="10060" w:type="dxa"/>
          </w:tcPr>
          <w:p w14:paraId="2CE493BF" w14:textId="77777777" w:rsidR="002D0127" w:rsidRDefault="002D0127">
            <w:pPr>
              <w:pStyle w:val="TableParagraph"/>
            </w:pPr>
          </w:p>
        </w:tc>
      </w:tr>
    </w:tbl>
    <w:p w14:paraId="2CE493C1" w14:textId="77777777" w:rsidR="002D0127" w:rsidRDefault="002D0127">
      <w:pPr>
        <w:pStyle w:val="BodyText"/>
        <w:spacing w:before="7"/>
        <w:rPr>
          <w:rFonts w:ascii="Garamond"/>
          <w:sz w:val="22"/>
        </w:rPr>
      </w:pPr>
    </w:p>
    <w:p w14:paraId="2CE493C2" w14:textId="77777777" w:rsidR="002D0127" w:rsidRDefault="00000000">
      <w:pPr>
        <w:pStyle w:val="ListParagraph"/>
        <w:numPr>
          <w:ilvl w:val="0"/>
          <w:numId w:val="9"/>
        </w:numPr>
        <w:tabs>
          <w:tab w:val="left" w:pos="1800"/>
        </w:tabs>
        <w:rPr>
          <w:rFonts w:ascii="Garamond"/>
          <w:b/>
        </w:rPr>
      </w:pPr>
      <w:r>
        <w:rPr>
          <w:rFonts w:ascii="Garamond"/>
          <w:b/>
          <w:spacing w:val="-2"/>
        </w:rPr>
        <w:t>Assessment</w:t>
      </w:r>
    </w:p>
    <w:p w14:paraId="2CE493C3" w14:textId="77777777" w:rsidR="002D0127" w:rsidRDefault="00000000">
      <w:pPr>
        <w:ind w:left="1800"/>
        <w:rPr>
          <w:rFonts w:ascii="Garamond"/>
        </w:rPr>
      </w:pPr>
      <w:r>
        <w:rPr>
          <w:rFonts w:ascii="Garamond"/>
        </w:rPr>
        <w:t>Describe</w:t>
      </w:r>
      <w:r>
        <w:rPr>
          <w:rFonts w:ascii="Garamond"/>
          <w:spacing w:val="-8"/>
        </w:rPr>
        <w:t xml:space="preserve"> </w:t>
      </w:r>
      <w:r>
        <w:rPr>
          <w:rFonts w:ascii="Garamond"/>
        </w:rPr>
        <w:t>the</w:t>
      </w:r>
      <w:r>
        <w:rPr>
          <w:rFonts w:ascii="Garamond"/>
          <w:spacing w:val="-5"/>
        </w:rPr>
        <w:t xml:space="preserve"> </w:t>
      </w:r>
      <w:r>
        <w:rPr>
          <w:rFonts w:ascii="Garamond"/>
        </w:rPr>
        <w:t>student</w:t>
      </w:r>
      <w:r>
        <w:rPr>
          <w:rFonts w:ascii="Garamond"/>
          <w:spacing w:val="-6"/>
        </w:rPr>
        <w:t xml:space="preserve"> </w:t>
      </w:r>
      <w:r>
        <w:rPr>
          <w:rFonts w:ascii="Garamond"/>
        </w:rPr>
        <w:t>learning</w:t>
      </w:r>
      <w:r>
        <w:rPr>
          <w:rFonts w:ascii="Garamond"/>
          <w:spacing w:val="-5"/>
        </w:rPr>
        <w:t xml:space="preserve"> </w:t>
      </w:r>
      <w:r>
        <w:rPr>
          <w:rFonts w:ascii="Garamond"/>
        </w:rPr>
        <w:t>that</w:t>
      </w:r>
      <w:r>
        <w:rPr>
          <w:rFonts w:ascii="Garamond"/>
          <w:spacing w:val="-5"/>
        </w:rPr>
        <w:t xml:space="preserve"> </w:t>
      </w:r>
      <w:r>
        <w:rPr>
          <w:rFonts w:ascii="Garamond"/>
        </w:rPr>
        <w:t>took</w:t>
      </w:r>
      <w:r>
        <w:rPr>
          <w:rFonts w:ascii="Garamond"/>
          <w:spacing w:val="-6"/>
        </w:rPr>
        <w:t xml:space="preserve"> </w:t>
      </w:r>
      <w:r>
        <w:rPr>
          <w:rFonts w:ascii="Garamond"/>
        </w:rPr>
        <w:t>place.</w:t>
      </w:r>
      <w:r>
        <w:rPr>
          <w:rFonts w:ascii="Garamond"/>
          <w:spacing w:val="45"/>
        </w:rPr>
        <w:t xml:space="preserve"> </w:t>
      </w:r>
      <w:r>
        <w:rPr>
          <w:rFonts w:ascii="Garamond"/>
        </w:rPr>
        <w:t>Questions</w:t>
      </w:r>
      <w:r>
        <w:rPr>
          <w:rFonts w:ascii="Garamond"/>
          <w:spacing w:val="-5"/>
        </w:rPr>
        <w:t xml:space="preserve"> </w:t>
      </w:r>
      <w:r>
        <w:rPr>
          <w:rFonts w:ascii="Garamond"/>
        </w:rPr>
        <w:t>that</w:t>
      </w:r>
      <w:r>
        <w:rPr>
          <w:rFonts w:ascii="Garamond"/>
          <w:spacing w:val="-5"/>
        </w:rPr>
        <w:t xml:space="preserve"> </w:t>
      </w:r>
      <w:r>
        <w:rPr>
          <w:rFonts w:ascii="Garamond"/>
        </w:rPr>
        <w:t>could</w:t>
      </w:r>
      <w:r>
        <w:rPr>
          <w:rFonts w:ascii="Garamond"/>
          <w:spacing w:val="-6"/>
        </w:rPr>
        <w:t xml:space="preserve"> </w:t>
      </w:r>
      <w:r>
        <w:rPr>
          <w:rFonts w:ascii="Garamond"/>
        </w:rPr>
        <w:t>be</w:t>
      </w:r>
      <w:r>
        <w:rPr>
          <w:rFonts w:ascii="Garamond"/>
          <w:spacing w:val="-5"/>
        </w:rPr>
        <w:t xml:space="preserve"> </w:t>
      </w:r>
      <w:r>
        <w:rPr>
          <w:rFonts w:ascii="Garamond"/>
        </w:rPr>
        <w:t>considered</w:t>
      </w:r>
      <w:r>
        <w:rPr>
          <w:rFonts w:ascii="Garamond"/>
          <w:spacing w:val="-5"/>
        </w:rPr>
        <w:t xml:space="preserve"> </w:t>
      </w:r>
      <w:r>
        <w:rPr>
          <w:rFonts w:ascii="Garamond"/>
          <w:spacing w:val="-4"/>
        </w:rPr>
        <w:t>are:</w:t>
      </w:r>
    </w:p>
    <w:p w14:paraId="2CE493C4" w14:textId="77777777" w:rsidR="002D0127" w:rsidRDefault="00000000">
      <w:pPr>
        <w:pStyle w:val="ListParagraph"/>
        <w:numPr>
          <w:ilvl w:val="1"/>
          <w:numId w:val="9"/>
        </w:numPr>
        <w:tabs>
          <w:tab w:val="left" w:pos="2519"/>
          <w:tab w:val="left" w:pos="2520"/>
        </w:tabs>
        <w:rPr>
          <w:rFonts w:ascii="Arial" w:hAnsi="Arial"/>
        </w:rPr>
      </w:pPr>
      <w:r>
        <w:rPr>
          <w:rFonts w:ascii="Garamond" w:hAnsi="Garamond"/>
        </w:rPr>
        <w:t>Were</w:t>
      </w:r>
      <w:r>
        <w:rPr>
          <w:rFonts w:ascii="Garamond" w:hAnsi="Garamond"/>
          <w:spacing w:val="-9"/>
        </w:rPr>
        <w:t xml:space="preserve"> </w:t>
      </w:r>
      <w:r>
        <w:rPr>
          <w:rFonts w:ascii="Garamond" w:hAnsi="Garamond"/>
        </w:rPr>
        <w:t>all</w:t>
      </w:r>
      <w:r>
        <w:rPr>
          <w:rFonts w:ascii="Garamond" w:hAnsi="Garamond"/>
          <w:spacing w:val="-6"/>
        </w:rPr>
        <w:t xml:space="preserve"> </w:t>
      </w:r>
      <w:r>
        <w:rPr>
          <w:rFonts w:ascii="Garamond" w:hAnsi="Garamond"/>
        </w:rPr>
        <w:t>students</w:t>
      </w:r>
      <w:r>
        <w:rPr>
          <w:rFonts w:ascii="Garamond" w:hAnsi="Garamond"/>
          <w:spacing w:val="-6"/>
        </w:rPr>
        <w:t xml:space="preserve"> </w:t>
      </w:r>
      <w:r>
        <w:rPr>
          <w:rFonts w:ascii="Garamond" w:hAnsi="Garamond"/>
        </w:rPr>
        <w:t>able</w:t>
      </w:r>
      <w:r>
        <w:rPr>
          <w:rFonts w:ascii="Garamond" w:hAnsi="Garamond"/>
          <w:spacing w:val="-6"/>
        </w:rPr>
        <w:t xml:space="preserve"> </w:t>
      </w:r>
      <w:r>
        <w:rPr>
          <w:rFonts w:ascii="Garamond" w:hAnsi="Garamond"/>
        </w:rPr>
        <w:t>to</w:t>
      </w:r>
      <w:r>
        <w:rPr>
          <w:rFonts w:ascii="Garamond" w:hAnsi="Garamond"/>
          <w:spacing w:val="-6"/>
        </w:rPr>
        <w:t xml:space="preserve"> </w:t>
      </w:r>
      <w:r>
        <w:rPr>
          <w:rFonts w:ascii="Garamond" w:hAnsi="Garamond"/>
        </w:rPr>
        <w:t>acquire</w:t>
      </w:r>
      <w:r>
        <w:rPr>
          <w:rFonts w:ascii="Garamond" w:hAnsi="Garamond"/>
          <w:spacing w:val="-6"/>
        </w:rPr>
        <w:t xml:space="preserve"> </w:t>
      </w:r>
      <w:r>
        <w:rPr>
          <w:rFonts w:ascii="Garamond" w:hAnsi="Garamond"/>
        </w:rPr>
        <w:t>and</w:t>
      </w:r>
      <w:r>
        <w:rPr>
          <w:rFonts w:ascii="Garamond" w:hAnsi="Garamond"/>
          <w:spacing w:val="-6"/>
        </w:rPr>
        <w:t xml:space="preserve"> </w:t>
      </w:r>
      <w:r>
        <w:rPr>
          <w:rFonts w:ascii="Garamond" w:hAnsi="Garamond"/>
        </w:rPr>
        <w:t>integrate</w:t>
      </w:r>
      <w:r>
        <w:rPr>
          <w:rFonts w:ascii="Garamond" w:hAnsi="Garamond"/>
          <w:spacing w:val="-6"/>
        </w:rPr>
        <w:t xml:space="preserve"> </w:t>
      </w:r>
      <w:r>
        <w:rPr>
          <w:rFonts w:ascii="Garamond" w:hAnsi="Garamond"/>
        </w:rPr>
        <w:t>new</w:t>
      </w:r>
      <w:r>
        <w:rPr>
          <w:rFonts w:ascii="Garamond" w:hAnsi="Garamond"/>
          <w:spacing w:val="-6"/>
        </w:rPr>
        <w:t xml:space="preserve"> </w:t>
      </w:r>
      <w:r>
        <w:rPr>
          <w:rFonts w:ascii="Garamond" w:hAnsi="Garamond"/>
          <w:spacing w:val="-2"/>
        </w:rPr>
        <w:t>knowledge?</w:t>
      </w:r>
    </w:p>
    <w:p w14:paraId="2CE493C5" w14:textId="77777777" w:rsidR="002D0127" w:rsidRDefault="00000000">
      <w:pPr>
        <w:pStyle w:val="ListParagraph"/>
        <w:numPr>
          <w:ilvl w:val="1"/>
          <w:numId w:val="9"/>
        </w:numPr>
        <w:tabs>
          <w:tab w:val="left" w:pos="2519"/>
          <w:tab w:val="left" w:pos="2520"/>
        </w:tabs>
        <w:rPr>
          <w:rFonts w:ascii="Arial" w:hAnsi="Arial"/>
        </w:rPr>
      </w:pPr>
      <w:r>
        <w:rPr>
          <w:rFonts w:ascii="Garamond" w:hAnsi="Garamond"/>
        </w:rPr>
        <w:t>Did</w:t>
      </w:r>
      <w:r>
        <w:rPr>
          <w:rFonts w:ascii="Garamond" w:hAnsi="Garamond"/>
          <w:spacing w:val="-6"/>
        </w:rPr>
        <w:t xml:space="preserve"> </w:t>
      </w:r>
      <w:r>
        <w:rPr>
          <w:rFonts w:ascii="Garamond" w:hAnsi="Garamond"/>
        </w:rPr>
        <w:t>the</w:t>
      </w:r>
      <w:r>
        <w:rPr>
          <w:rFonts w:ascii="Garamond" w:hAnsi="Garamond"/>
          <w:spacing w:val="-4"/>
        </w:rPr>
        <w:t xml:space="preserve"> </w:t>
      </w:r>
      <w:r>
        <w:rPr>
          <w:rFonts w:ascii="Garamond" w:hAnsi="Garamond"/>
        </w:rPr>
        <w:t>students</w:t>
      </w:r>
      <w:r>
        <w:rPr>
          <w:rFonts w:ascii="Garamond" w:hAnsi="Garamond"/>
          <w:spacing w:val="-3"/>
        </w:rPr>
        <w:t xml:space="preserve"> </w:t>
      </w:r>
      <w:r>
        <w:rPr>
          <w:rFonts w:ascii="Garamond" w:hAnsi="Garamond"/>
        </w:rPr>
        <w:t>truly</w:t>
      </w:r>
      <w:r>
        <w:rPr>
          <w:rFonts w:ascii="Garamond" w:hAnsi="Garamond"/>
          <w:spacing w:val="-4"/>
        </w:rPr>
        <w:t xml:space="preserve"> </w:t>
      </w:r>
      <w:r>
        <w:rPr>
          <w:rFonts w:ascii="Garamond" w:hAnsi="Garamond"/>
        </w:rPr>
        <w:t>understand</w:t>
      </w:r>
      <w:r>
        <w:rPr>
          <w:rFonts w:ascii="Garamond" w:hAnsi="Garamond"/>
          <w:spacing w:val="-3"/>
        </w:rPr>
        <w:t xml:space="preserve"> </w:t>
      </w:r>
      <w:r>
        <w:rPr>
          <w:rFonts w:ascii="Garamond" w:hAnsi="Garamond"/>
        </w:rPr>
        <w:t>and</w:t>
      </w:r>
      <w:r>
        <w:rPr>
          <w:rFonts w:ascii="Garamond" w:hAnsi="Garamond"/>
          <w:spacing w:val="-4"/>
        </w:rPr>
        <w:t xml:space="preserve"> </w:t>
      </w:r>
      <w:r>
        <w:rPr>
          <w:rFonts w:ascii="Garamond" w:hAnsi="Garamond"/>
        </w:rPr>
        <w:t>how</w:t>
      </w:r>
      <w:r>
        <w:rPr>
          <w:rFonts w:ascii="Garamond" w:hAnsi="Garamond"/>
          <w:spacing w:val="-4"/>
        </w:rPr>
        <w:t xml:space="preserve"> </w:t>
      </w:r>
      <w:r>
        <w:rPr>
          <w:rFonts w:ascii="Garamond" w:hAnsi="Garamond"/>
        </w:rPr>
        <w:t>do</w:t>
      </w:r>
      <w:r>
        <w:rPr>
          <w:rFonts w:ascii="Garamond" w:hAnsi="Garamond"/>
          <w:spacing w:val="-3"/>
        </w:rPr>
        <w:t xml:space="preserve"> </w:t>
      </w:r>
      <w:r>
        <w:rPr>
          <w:rFonts w:ascii="Garamond" w:hAnsi="Garamond"/>
        </w:rPr>
        <w:t>you</w:t>
      </w:r>
      <w:r>
        <w:rPr>
          <w:rFonts w:ascii="Garamond" w:hAnsi="Garamond"/>
          <w:spacing w:val="-4"/>
        </w:rPr>
        <w:t xml:space="preserve"> </w:t>
      </w:r>
      <w:r>
        <w:rPr>
          <w:rFonts w:ascii="Garamond" w:hAnsi="Garamond"/>
        </w:rPr>
        <w:t>know</w:t>
      </w:r>
      <w:r>
        <w:rPr>
          <w:rFonts w:ascii="Garamond" w:hAnsi="Garamond"/>
          <w:spacing w:val="-3"/>
        </w:rPr>
        <w:t xml:space="preserve"> </w:t>
      </w:r>
      <w:r>
        <w:rPr>
          <w:rFonts w:ascii="Garamond" w:hAnsi="Garamond"/>
        </w:rPr>
        <w:t>if</w:t>
      </w:r>
      <w:r>
        <w:rPr>
          <w:rFonts w:ascii="Garamond" w:hAnsi="Garamond"/>
          <w:spacing w:val="24"/>
        </w:rPr>
        <w:t xml:space="preserve"> </w:t>
      </w:r>
      <w:r>
        <w:rPr>
          <w:rFonts w:ascii="Garamond" w:hAnsi="Garamond"/>
        </w:rPr>
        <w:t>they</w:t>
      </w:r>
      <w:r>
        <w:rPr>
          <w:rFonts w:ascii="Garamond" w:hAnsi="Garamond"/>
          <w:spacing w:val="-4"/>
        </w:rPr>
        <w:t xml:space="preserve"> </w:t>
      </w:r>
      <w:r>
        <w:rPr>
          <w:rFonts w:ascii="Garamond" w:hAnsi="Garamond"/>
        </w:rPr>
        <w:t>did</w:t>
      </w:r>
      <w:r>
        <w:rPr>
          <w:rFonts w:ascii="Garamond" w:hAnsi="Garamond"/>
          <w:spacing w:val="-4"/>
        </w:rPr>
        <w:t xml:space="preserve"> </w:t>
      </w:r>
      <w:r>
        <w:rPr>
          <w:rFonts w:ascii="Garamond" w:hAnsi="Garamond"/>
        </w:rPr>
        <w:t>or</w:t>
      </w:r>
      <w:r>
        <w:rPr>
          <w:rFonts w:ascii="Garamond" w:hAnsi="Garamond"/>
          <w:spacing w:val="-3"/>
        </w:rPr>
        <w:t xml:space="preserve"> </w:t>
      </w:r>
      <w:r>
        <w:rPr>
          <w:rFonts w:ascii="Garamond" w:hAnsi="Garamond"/>
        </w:rPr>
        <w:t>did</w:t>
      </w:r>
      <w:r>
        <w:rPr>
          <w:rFonts w:ascii="Garamond" w:hAnsi="Garamond"/>
          <w:spacing w:val="-4"/>
        </w:rPr>
        <w:t xml:space="preserve"> </w:t>
      </w:r>
      <w:r>
        <w:rPr>
          <w:rFonts w:ascii="Garamond" w:hAnsi="Garamond"/>
        </w:rPr>
        <w:t>not</w:t>
      </w:r>
      <w:r>
        <w:rPr>
          <w:rFonts w:ascii="Garamond" w:hAnsi="Garamond"/>
          <w:spacing w:val="-3"/>
        </w:rPr>
        <w:t xml:space="preserve"> </w:t>
      </w:r>
      <w:r>
        <w:rPr>
          <w:rFonts w:ascii="Garamond" w:hAnsi="Garamond"/>
          <w:spacing w:val="-2"/>
        </w:rPr>
        <w:t>learn?</w:t>
      </w:r>
    </w:p>
    <w:p w14:paraId="2CE493C6" w14:textId="77777777" w:rsidR="002D0127" w:rsidRDefault="00000000">
      <w:pPr>
        <w:pStyle w:val="ListParagraph"/>
        <w:numPr>
          <w:ilvl w:val="1"/>
          <w:numId w:val="9"/>
        </w:numPr>
        <w:tabs>
          <w:tab w:val="left" w:pos="2519"/>
          <w:tab w:val="left" w:pos="2520"/>
        </w:tabs>
        <w:rPr>
          <w:rFonts w:ascii="Arial" w:hAnsi="Arial"/>
        </w:rPr>
      </w:pPr>
      <w:r>
        <w:rPr>
          <w:rFonts w:ascii="Garamond" w:hAnsi="Garamond"/>
        </w:rPr>
        <w:t>How</w:t>
      </w:r>
      <w:r>
        <w:rPr>
          <w:rFonts w:ascii="Garamond" w:hAnsi="Garamond"/>
          <w:spacing w:val="-6"/>
        </w:rPr>
        <w:t xml:space="preserve"> </w:t>
      </w:r>
      <w:r>
        <w:rPr>
          <w:rFonts w:ascii="Garamond" w:hAnsi="Garamond"/>
        </w:rPr>
        <w:t>did</w:t>
      </w:r>
      <w:r>
        <w:rPr>
          <w:rFonts w:ascii="Garamond" w:hAnsi="Garamond"/>
          <w:spacing w:val="-6"/>
        </w:rPr>
        <w:t xml:space="preserve"> </w:t>
      </w:r>
      <w:r>
        <w:rPr>
          <w:rFonts w:ascii="Garamond" w:hAnsi="Garamond"/>
        </w:rPr>
        <w:t>your</w:t>
      </w:r>
      <w:r>
        <w:rPr>
          <w:rFonts w:ascii="Garamond" w:hAnsi="Garamond"/>
          <w:spacing w:val="-6"/>
        </w:rPr>
        <w:t xml:space="preserve"> </w:t>
      </w:r>
      <w:r>
        <w:rPr>
          <w:rFonts w:ascii="Garamond" w:hAnsi="Garamond"/>
        </w:rPr>
        <w:t>students</w:t>
      </w:r>
      <w:r>
        <w:rPr>
          <w:rFonts w:ascii="Garamond" w:hAnsi="Garamond"/>
          <w:spacing w:val="-6"/>
        </w:rPr>
        <w:t xml:space="preserve"> </w:t>
      </w:r>
      <w:r>
        <w:rPr>
          <w:rFonts w:ascii="Garamond" w:hAnsi="Garamond"/>
        </w:rPr>
        <w:t>analyze</w:t>
      </w:r>
      <w:r>
        <w:rPr>
          <w:rFonts w:ascii="Garamond" w:hAnsi="Garamond"/>
          <w:spacing w:val="-6"/>
        </w:rPr>
        <w:t xml:space="preserve"> </w:t>
      </w:r>
      <w:r>
        <w:rPr>
          <w:rFonts w:ascii="Garamond" w:hAnsi="Garamond"/>
        </w:rPr>
        <w:t>student</w:t>
      </w:r>
      <w:r>
        <w:rPr>
          <w:rFonts w:ascii="Garamond" w:hAnsi="Garamond"/>
          <w:spacing w:val="-6"/>
        </w:rPr>
        <w:t xml:space="preserve"> </w:t>
      </w:r>
      <w:r>
        <w:rPr>
          <w:rFonts w:ascii="Garamond" w:hAnsi="Garamond"/>
          <w:spacing w:val="-2"/>
        </w:rPr>
        <w:t>learning?</w:t>
      </w:r>
    </w:p>
    <w:p w14:paraId="2CE493C7" w14:textId="77777777" w:rsidR="002D0127" w:rsidRDefault="00000000">
      <w:pPr>
        <w:pStyle w:val="ListParagraph"/>
        <w:numPr>
          <w:ilvl w:val="1"/>
          <w:numId w:val="9"/>
        </w:numPr>
        <w:tabs>
          <w:tab w:val="left" w:pos="2519"/>
          <w:tab w:val="left" w:pos="2520"/>
        </w:tabs>
        <w:ind w:right="963"/>
        <w:rPr>
          <w:rFonts w:ascii="Arial" w:hAnsi="Arial"/>
          <w:b/>
        </w:rPr>
      </w:pPr>
      <w:r>
        <w:rPr>
          <w:rFonts w:ascii="Garamond" w:hAnsi="Garamond"/>
        </w:rPr>
        <w:t>How</w:t>
      </w:r>
      <w:r>
        <w:rPr>
          <w:rFonts w:ascii="Garamond" w:hAnsi="Garamond"/>
          <w:spacing w:val="-3"/>
        </w:rPr>
        <w:t xml:space="preserve"> </w:t>
      </w:r>
      <w:r>
        <w:rPr>
          <w:rFonts w:ascii="Garamond" w:hAnsi="Garamond"/>
        </w:rPr>
        <w:t>will</w:t>
      </w:r>
      <w:r>
        <w:rPr>
          <w:rFonts w:ascii="Garamond" w:hAnsi="Garamond"/>
          <w:spacing w:val="-3"/>
        </w:rPr>
        <w:t xml:space="preserve"> </w:t>
      </w:r>
      <w:r>
        <w:rPr>
          <w:rFonts w:ascii="Garamond" w:hAnsi="Garamond"/>
        </w:rPr>
        <w:t>they</w:t>
      </w:r>
      <w:r>
        <w:rPr>
          <w:rFonts w:ascii="Garamond" w:hAnsi="Garamond"/>
          <w:spacing w:val="-3"/>
        </w:rPr>
        <w:t xml:space="preserve"> </w:t>
      </w:r>
      <w:r>
        <w:rPr>
          <w:rFonts w:ascii="Garamond" w:hAnsi="Garamond"/>
        </w:rPr>
        <w:t>articulate</w:t>
      </w:r>
      <w:r>
        <w:rPr>
          <w:rFonts w:ascii="Garamond" w:hAnsi="Garamond"/>
          <w:spacing w:val="-3"/>
        </w:rPr>
        <w:t xml:space="preserve"> </w:t>
      </w:r>
      <w:r>
        <w:rPr>
          <w:rFonts w:ascii="Garamond" w:hAnsi="Garamond"/>
        </w:rPr>
        <w:t>or</w:t>
      </w:r>
      <w:r>
        <w:rPr>
          <w:rFonts w:ascii="Garamond" w:hAnsi="Garamond"/>
          <w:spacing w:val="-3"/>
        </w:rPr>
        <w:t xml:space="preserve"> </w:t>
      </w:r>
      <w:r>
        <w:rPr>
          <w:rFonts w:ascii="Garamond" w:hAnsi="Garamond"/>
        </w:rPr>
        <w:t>use</w:t>
      </w:r>
      <w:r>
        <w:rPr>
          <w:rFonts w:ascii="Garamond" w:hAnsi="Garamond"/>
          <w:spacing w:val="-3"/>
        </w:rPr>
        <w:t xml:space="preserve"> </w:t>
      </w:r>
      <w:r>
        <w:rPr>
          <w:rFonts w:ascii="Garamond" w:hAnsi="Garamond"/>
        </w:rPr>
        <w:t>the</w:t>
      </w:r>
      <w:r>
        <w:rPr>
          <w:rFonts w:ascii="Garamond" w:hAnsi="Garamond"/>
          <w:spacing w:val="-3"/>
        </w:rPr>
        <w:t xml:space="preserve"> </w:t>
      </w:r>
      <w:r>
        <w:rPr>
          <w:rFonts w:ascii="Garamond" w:hAnsi="Garamond"/>
        </w:rPr>
        <w:t>facts,</w:t>
      </w:r>
      <w:r>
        <w:rPr>
          <w:rFonts w:ascii="Garamond" w:hAnsi="Garamond"/>
          <w:spacing w:val="-3"/>
        </w:rPr>
        <w:t xml:space="preserve"> </w:t>
      </w:r>
      <w:r>
        <w:rPr>
          <w:rFonts w:ascii="Garamond" w:hAnsi="Garamond"/>
        </w:rPr>
        <w:t>generalizations,</w:t>
      </w:r>
      <w:r>
        <w:rPr>
          <w:rFonts w:ascii="Garamond" w:hAnsi="Garamond"/>
          <w:spacing w:val="-3"/>
        </w:rPr>
        <w:t xml:space="preserve"> </w:t>
      </w:r>
      <w:r>
        <w:rPr>
          <w:rFonts w:ascii="Garamond" w:hAnsi="Garamond"/>
        </w:rPr>
        <w:t>concepts</w:t>
      </w:r>
      <w:r>
        <w:rPr>
          <w:rFonts w:ascii="Garamond" w:hAnsi="Garamond"/>
          <w:spacing w:val="-3"/>
        </w:rPr>
        <w:t xml:space="preserve"> </w:t>
      </w:r>
      <w:r>
        <w:rPr>
          <w:rFonts w:ascii="Garamond" w:hAnsi="Garamond"/>
        </w:rPr>
        <w:t>or</w:t>
      </w:r>
      <w:r>
        <w:rPr>
          <w:rFonts w:ascii="Garamond" w:hAnsi="Garamond"/>
          <w:spacing w:val="-3"/>
        </w:rPr>
        <w:t xml:space="preserve"> </w:t>
      </w:r>
      <w:r>
        <w:rPr>
          <w:rFonts w:ascii="Garamond" w:hAnsi="Garamond"/>
        </w:rPr>
        <w:t>theories</w:t>
      </w:r>
      <w:r>
        <w:rPr>
          <w:rFonts w:ascii="Garamond" w:hAnsi="Garamond"/>
          <w:spacing w:val="-3"/>
        </w:rPr>
        <w:t xml:space="preserve"> </w:t>
      </w:r>
      <w:r>
        <w:rPr>
          <w:rFonts w:ascii="Garamond" w:hAnsi="Garamond"/>
        </w:rPr>
        <w:t>as</w:t>
      </w:r>
      <w:r>
        <w:rPr>
          <w:rFonts w:ascii="Garamond" w:hAnsi="Garamond"/>
          <w:spacing w:val="-3"/>
        </w:rPr>
        <w:t xml:space="preserve"> </w:t>
      </w:r>
      <w:r>
        <w:rPr>
          <w:rFonts w:ascii="Garamond" w:hAnsi="Garamond"/>
        </w:rPr>
        <w:t>a</w:t>
      </w:r>
      <w:r>
        <w:rPr>
          <w:rFonts w:ascii="Garamond" w:hAnsi="Garamond"/>
          <w:spacing w:val="-3"/>
        </w:rPr>
        <w:t xml:space="preserve"> </w:t>
      </w:r>
      <w:r>
        <w:rPr>
          <w:rFonts w:ascii="Garamond" w:hAnsi="Garamond"/>
        </w:rPr>
        <w:t>result</w:t>
      </w:r>
      <w:r>
        <w:rPr>
          <w:rFonts w:ascii="Garamond" w:hAnsi="Garamond"/>
          <w:spacing w:val="-3"/>
        </w:rPr>
        <w:t xml:space="preserve"> </w:t>
      </w:r>
      <w:r>
        <w:rPr>
          <w:rFonts w:ascii="Garamond" w:hAnsi="Garamond"/>
        </w:rPr>
        <w:t>of</w:t>
      </w:r>
      <w:r>
        <w:rPr>
          <w:rFonts w:ascii="Garamond" w:hAnsi="Garamond"/>
          <w:spacing w:val="25"/>
        </w:rPr>
        <w:t xml:space="preserve"> </w:t>
      </w:r>
      <w:r>
        <w:rPr>
          <w:rFonts w:ascii="Garamond" w:hAnsi="Garamond"/>
        </w:rPr>
        <w:t xml:space="preserve">the </w:t>
      </w:r>
      <w:r>
        <w:rPr>
          <w:rFonts w:ascii="Garamond" w:hAnsi="Garamond"/>
          <w:spacing w:val="-2"/>
        </w:rPr>
        <w:t>lesson?</w:t>
      </w:r>
    </w:p>
    <w:p w14:paraId="2CE493C8" w14:textId="77777777" w:rsidR="002D0127" w:rsidRDefault="002D0127">
      <w:pPr>
        <w:pStyle w:val="BodyText"/>
        <w:spacing w:before="10"/>
        <w:rPr>
          <w:rFonts w:ascii="Garamond"/>
          <w:sz w:val="21"/>
        </w:r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60"/>
      </w:tblGrid>
      <w:tr w:rsidR="002D0127" w14:paraId="2CE493CA" w14:textId="77777777">
        <w:trPr>
          <w:trHeight w:val="2699"/>
        </w:trPr>
        <w:tc>
          <w:tcPr>
            <w:tcW w:w="10060" w:type="dxa"/>
          </w:tcPr>
          <w:p w14:paraId="2CE493C9" w14:textId="77777777" w:rsidR="002D0127" w:rsidRDefault="002D0127">
            <w:pPr>
              <w:pStyle w:val="TableParagraph"/>
            </w:pPr>
          </w:p>
        </w:tc>
      </w:tr>
    </w:tbl>
    <w:p w14:paraId="2CE493CB" w14:textId="77777777" w:rsidR="002D0127" w:rsidRDefault="002D0127">
      <w:pPr>
        <w:sectPr w:rsidR="002D0127">
          <w:pgSz w:w="12240" w:h="15840"/>
          <w:pgMar w:top="880" w:right="0" w:bottom="1140" w:left="720" w:header="0" w:footer="957" w:gutter="0"/>
          <w:cols w:space="720"/>
        </w:sectPr>
      </w:pPr>
    </w:p>
    <w:p w14:paraId="2CE493CC" w14:textId="77777777" w:rsidR="002D0127" w:rsidRDefault="00000000">
      <w:pPr>
        <w:pStyle w:val="Heading2"/>
        <w:spacing w:before="62"/>
      </w:pPr>
      <w:r>
        <w:pict w14:anchorId="2CE4953B">
          <v:line id="_x0000_s2074" style="position:absolute;left:0;text-align:left;z-index:-16933888;mso-position-horizontal-relative:page;mso-position-vertical-relative:page" from="209pt,428.5pt" to="211pt,428.5pt" strokeweight="1pt">
            <w10:wrap anchorx="page" anchory="page"/>
          </v:line>
        </w:pict>
      </w:r>
      <w:r>
        <w:pict w14:anchorId="2CE4953C">
          <v:line id="_x0000_s2073" style="position:absolute;left:0;text-align:left;z-index:-16933376;mso-position-horizontal-relative:page;mso-position-vertical-relative:page" from="408pt,455.5pt" to="410pt,455.5pt" strokeweight="1pt">
            <w10:wrap anchorx="page" anchory="page"/>
          </v:line>
        </w:pict>
      </w:r>
      <w:r>
        <w:pict w14:anchorId="2CE4953D">
          <v:line id="_x0000_s2072" style="position:absolute;left:0;text-align:left;z-index:-16932864;mso-position-horizontal-relative:page;mso-position-vertical-relative:page" from="189pt,468.5pt" to="192pt,468.5pt" strokeweight="1pt">
            <w10:wrap anchorx="page" anchory="page"/>
          </v:line>
        </w:pict>
      </w:r>
      <w:r>
        <w:pict w14:anchorId="2CE4953E">
          <v:line id="_x0000_s2071" style="position:absolute;left:0;text-align:left;z-index:-16932352;mso-position-horizontal-relative:page;mso-position-vertical-relative:page" from="191pt,495.5pt" to="193pt,495.5pt" strokeweight="1pt">
            <w10:wrap anchorx="page" anchory="page"/>
          </v:line>
        </w:pict>
      </w:r>
      <w:bookmarkStart w:id="58" w:name="_TOC_250002"/>
      <w:r>
        <w:t>Appendix</w:t>
      </w:r>
      <w:r>
        <w:rPr>
          <w:spacing w:val="-11"/>
        </w:rPr>
        <w:t xml:space="preserve"> </w:t>
      </w:r>
      <w:r>
        <w:t>K:</w:t>
      </w:r>
      <w:r>
        <w:rPr>
          <w:spacing w:val="-18"/>
        </w:rPr>
        <w:t xml:space="preserve"> </w:t>
      </w:r>
      <w:r>
        <w:t>ACT/MED</w:t>
      </w:r>
      <w:r>
        <w:rPr>
          <w:spacing w:val="-7"/>
        </w:rPr>
        <w:t xml:space="preserve"> </w:t>
      </w:r>
      <w:r>
        <w:t>Program</w:t>
      </w:r>
      <w:r>
        <w:rPr>
          <w:spacing w:val="-7"/>
        </w:rPr>
        <w:t xml:space="preserve"> </w:t>
      </w:r>
      <w:r>
        <w:t>Supervisor</w:t>
      </w:r>
      <w:r>
        <w:rPr>
          <w:spacing w:val="-12"/>
        </w:rPr>
        <w:t xml:space="preserve"> </w:t>
      </w:r>
      <w:r>
        <w:t>Job</w:t>
      </w:r>
      <w:r>
        <w:rPr>
          <w:spacing w:val="-7"/>
        </w:rPr>
        <w:t xml:space="preserve"> </w:t>
      </w:r>
      <w:bookmarkEnd w:id="58"/>
      <w:r>
        <w:rPr>
          <w:spacing w:val="-2"/>
        </w:rPr>
        <w:t>Description</w:t>
      </w:r>
    </w:p>
    <w:p w14:paraId="2CE493CD" w14:textId="77777777" w:rsidR="002D0127" w:rsidRDefault="002D0127">
      <w:pPr>
        <w:pStyle w:val="BodyText"/>
        <w:rPr>
          <w:b/>
          <w:sz w:val="20"/>
        </w:rPr>
      </w:pPr>
    </w:p>
    <w:p w14:paraId="2CE493CE" w14:textId="77777777" w:rsidR="002D0127" w:rsidRDefault="002D0127">
      <w:pPr>
        <w:pStyle w:val="BodyText"/>
        <w:rPr>
          <w:b/>
          <w:sz w:val="20"/>
        </w:rPr>
      </w:pPr>
    </w:p>
    <w:p w14:paraId="2CE493CF" w14:textId="77777777" w:rsidR="002D0127" w:rsidRDefault="002D0127">
      <w:pPr>
        <w:pStyle w:val="BodyText"/>
        <w:spacing w:before="3"/>
        <w:rPr>
          <w:b/>
          <w:sz w:val="15"/>
        </w:r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80"/>
      </w:tblGrid>
      <w:tr w:rsidR="002D0127" w14:paraId="2CE493D1" w14:textId="77777777">
        <w:trPr>
          <w:trHeight w:val="479"/>
        </w:trPr>
        <w:tc>
          <w:tcPr>
            <w:tcW w:w="10080" w:type="dxa"/>
            <w:shd w:val="clear" w:color="auto" w:fill="D9D9D9"/>
          </w:tcPr>
          <w:p w14:paraId="2CE493D0" w14:textId="77777777" w:rsidR="002D0127" w:rsidRDefault="00000000">
            <w:pPr>
              <w:pStyle w:val="TableParagraph"/>
              <w:spacing w:before="52"/>
              <w:ind w:left="110"/>
              <w:rPr>
                <w:rFonts w:ascii="Calibri"/>
              </w:rPr>
            </w:pPr>
            <w:r>
              <w:rPr>
                <w:rFonts w:ascii="Calibri"/>
              </w:rPr>
              <w:t>Job</w:t>
            </w:r>
            <w:r>
              <w:rPr>
                <w:rFonts w:ascii="Calibri"/>
                <w:spacing w:val="-3"/>
              </w:rPr>
              <w:t xml:space="preserve"> </w:t>
            </w:r>
            <w:r>
              <w:rPr>
                <w:rFonts w:ascii="Calibri"/>
                <w:spacing w:val="-2"/>
              </w:rPr>
              <w:t>Title:</w:t>
            </w:r>
          </w:p>
        </w:tc>
      </w:tr>
      <w:tr w:rsidR="002D0127" w14:paraId="2CE493D3" w14:textId="77777777">
        <w:trPr>
          <w:trHeight w:val="500"/>
        </w:trPr>
        <w:tc>
          <w:tcPr>
            <w:tcW w:w="10080" w:type="dxa"/>
            <w:shd w:val="clear" w:color="auto" w:fill="D9D9D9"/>
          </w:tcPr>
          <w:p w14:paraId="2CE493D2" w14:textId="77777777" w:rsidR="002D0127" w:rsidRDefault="00000000">
            <w:pPr>
              <w:pStyle w:val="TableParagraph"/>
              <w:spacing w:before="62"/>
              <w:ind w:left="110"/>
              <w:rPr>
                <w:rFonts w:ascii="Calibri"/>
              </w:rPr>
            </w:pPr>
            <w:r>
              <w:rPr>
                <w:rFonts w:ascii="Calibri"/>
              </w:rPr>
              <w:t>Reports</w:t>
            </w:r>
            <w:r>
              <w:rPr>
                <w:rFonts w:ascii="Calibri"/>
                <w:spacing w:val="-10"/>
              </w:rPr>
              <w:t xml:space="preserve"> </w:t>
            </w:r>
            <w:r>
              <w:rPr>
                <w:rFonts w:ascii="Calibri"/>
                <w:spacing w:val="-5"/>
              </w:rPr>
              <w:t>to:</w:t>
            </w:r>
          </w:p>
        </w:tc>
      </w:tr>
      <w:tr w:rsidR="002D0127" w14:paraId="2CE493D5" w14:textId="77777777">
        <w:trPr>
          <w:trHeight w:val="360"/>
        </w:trPr>
        <w:tc>
          <w:tcPr>
            <w:tcW w:w="10080" w:type="dxa"/>
          </w:tcPr>
          <w:p w14:paraId="2CE493D4" w14:textId="77777777" w:rsidR="002D0127" w:rsidRDefault="002D0127">
            <w:pPr>
              <w:pStyle w:val="TableParagraph"/>
            </w:pPr>
          </w:p>
        </w:tc>
      </w:tr>
      <w:tr w:rsidR="002D0127" w14:paraId="2CE493D7" w14:textId="77777777">
        <w:trPr>
          <w:trHeight w:val="359"/>
        </w:trPr>
        <w:tc>
          <w:tcPr>
            <w:tcW w:w="10080" w:type="dxa"/>
            <w:shd w:val="clear" w:color="auto" w:fill="D9D9D9"/>
          </w:tcPr>
          <w:p w14:paraId="2CE493D6" w14:textId="77777777" w:rsidR="002D0127" w:rsidRDefault="00000000">
            <w:pPr>
              <w:pStyle w:val="TableParagraph"/>
              <w:spacing w:before="62"/>
              <w:ind w:left="110"/>
              <w:rPr>
                <w:rFonts w:ascii="Calibri"/>
              </w:rPr>
            </w:pPr>
            <w:r>
              <w:rPr>
                <w:rFonts w:ascii="Calibri"/>
              </w:rPr>
              <w:t>DESCRIPTION</w:t>
            </w:r>
            <w:r>
              <w:rPr>
                <w:rFonts w:ascii="Calibri"/>
                <w:spacing w:val="-8"/>
              </w:rPr>
              <w:t xml:space="preserve"> </w:t>
            </w:r>
            <w:r>
              <w:rPr>
                <w:rFonts w:ascii="Calibri"/>
              </w:rPr>
              <w:t>OF</w:t>
            </w:r>
            <w:r>
              <w:rPr>
                <w:rFonts w:ascii="Calibri"/>
                <w:spacing w:val="-8"/>
              </w:rPr>
              <w:t xml:space="preserve"> </w:t>
            </w:r>
            <w:r>
              <w:rPr>
                <w:rFonts w:ascii="Calibri"/>
                <w:spacing w:val="-2"/>
              </w:rPr>
              <w:t>POSITION</w:t>
            </w:r>
          </w:p>
        </w:tc>
      </w:tr>
      <w:tr w:rsidR="002D0127" w14:paraId="2CE493D9" w14:textId="77777777">
        <w:trPr>
          <w:trHeight w:val="2499"/>
        </w:trPr>
        <w:tc>
          <w:tcPr>
            <w:tcW w:w="10080" w:type="dxa"/>
          </w:tcPr>
          <w:p w14:paraId="2CE493D8" w14:textId="77777777" w:rsidR="002D0127" w:rsidRDefault="00000000">
            <w:pPr>
              <w:pStyle w:val="TableParagraph"/>
              <w:spacing w:line="310" w:lineRule="atLeast"/>
              <w:ind w:left="110" w:right="93"/>
              <w:jc w:val="both"/>
              <w:rPr>
                <w:rFonts w:ascii="Calibri"/>
              </w:rPr>
            </w:pPr>
            <w:r>
              <w:rPr>
                <w:rFonts w:ascii="Calibri"/>
              </w:rPr>
              <w:t>The ACT/MED Program Supervisor(s) are experienced and successful professional educators who provide specific instructional support and guidance for ACT/MED non-certificated teachers. Each program supervisor supports</w:t>
            </w:r>
            <w:r>
              <w:rPr>
                <w:rFonts w:ascii="Calibri"/>
                <w:spacing w:val="-6"/>
              </w:rPr>
              <w:t xml:space="preserve"> </w:t>
            </w:r>
            <w:r>
              <w:rPr>
                <w:rFonts w:ascii="Calibri"/>
              </w:rPr>
              <w:t>5-6</w:t>
            </w:r>
            <w:r>
              <w:rPr>
                <w:rFonts w:ascii="Calibri"/>
                <w:spacing w:val="-6"/>
              </w:rPr>
              <w:t xml:space="preserve"> </w:t>
            </w:r>
            <w:r>
              <w:rPr>
                <w:rFonts w:ascii="Calibri"/>
              </w:rPr>
              <w:t>non-certificated</w:t>
            </w:r>
            <w:r>
              <w:rPr>
                <w:rFonts w:ascii="Calibri"/>
                <w:spacing w:val="-6"/>
              </w:rPr>
              <w:t xml:space="preserve"> </w:t>
            </w:r>
            <w:r>
              <w:rPr>
                <w:rFonts w:ascii="Calibri"/>
              </w:rPr>
              <w:t>teachers</w:t>
            </w:r>
            <w:r>
              <w:rPr>
                <w:rFonts w:ascii="Calibri"/>
                <w:spacing w:val="-6"/>
              </w:rPr>
              <w:t xml:space="preserve"> </w:t>
            </w:r>
            <w:r>
              <w:rPr>
                <w:rFonts w:ascii="Calibri"/>
              </w:rPr>
              <w:t>by</w:t>
            </w:r>
            <w:r>
              <w:rPr>
                <w:rFonts w:ascii="Calibri"/>
                <w:spacing w:val="-6"/>
              </w:rPr>
              <w:t xml:space="preserve"> </w:t>
            </w:r>
            <w:r>
              <w:rPr>
                <w:rFonts w:ascii="Calibri"/>
              </w:rPr>
              <w:t>establishing</w:t>
            </w:r>
            <w:r>
              <w:rPr>
                <w:rFonts w:ascii="Calibri"/>
                <w:spacing w:val="-6"/>
              </w:rPr>
              <w:t xml:space="preserve"> </w:t>
            </w:r>
            <w:r>
              <w:rPr>
                <w:rFonts w:ascii="Calibri"/>
              </w:rPr>
              <w:t>a</w:t>
            </w:r>
            <w:r>
              <w:rPr>
                <w:rFonts w:ascii="Calibri"/>
                <w:spacing w:val="-6"/>
              </w:rPr>
              <w:t xml:space="preserve"> </w:t>
            </w:r>
            <w:r>
              <w:rPr>
                <w:rFonts w:ascii="Calibri"/>
              </w:rPr>
              <w:t>trusting,</w:t>
            </w:r>
            <w:r>
              <w:rPr>
                <w:rFonts w:ascii="Calibri"/>
                <w:spacing w:val="-6"/>
              </w:rPr>
              <w:t xml:space="preserve"> </w:t>
            </w:r>
            <w:r>
              <w:rPr>
                <w:rFonts w:ascii="Calibri"/>
              </w:rPr>
              <w:t>collegial</w:t>
            </w:r>
            <w:r>
              <w:rPr>
                <w:rFonts w:ascii="Calibri"/>
                <w:spacing w:val="-6"/>
              </w:rPr>
              <w:t xml:space="preserve"> </w:t>
            </w:r>
            <w:r>
              <w:rPr>
                <w:rFonts w:ascii="Calibri"/>
              </w:rPr>
              <w:t>relationship</w:t>
            </w:r>
            <w:r>
              <w:rPr>
                <w:rFonts w:ascii="Calibri"/>
                <w:spacing w:val="80"/>
              </w:rPr>
              <w:t xml:space="preserve"> </w:t>
            </w:r>
            <w:r>
              <w:rPr>
                <w:rFonts w:ascii="Calibri"/>
              </w:rPr>
              <w:t>to</w:t>
            </w:r>
            <w:r>
              <w:rPr>
                <w:rFonts w:ascii="Calibri"/>
                <w:spacing w:val="-6"/>
              </w:rPr>
              <w:t xml:space="preserve"> </w:t>
            </w:r>
            <w:r>
              <w:rPr>
                <w:rFonts w:ascii="Calibri"/>
              </w:rPr>
              <w:t>facilitate</w:t>
            </w:r>
            <w:r>
              <w:rPr>
                <w:rFonts w:ascii="Calibri"/>
                <w:spacing w:val="-6"/>
              </w:rPr>
              <w:t xml:space="preserve"> </w:t>
            </w:r>
            <w:r>
              <w:rPr>
                <w:rFonts w:ascii="Calibri"/>
              </w:rPr>
              <w:t>and</w:t>
            </w:r>
            <w:r>
              <w:rPr>
                <w:rFonts w:ascii="Calibri"/>
                <w:spacing w:val="-6"/>
              </w:rPr>
              <w:t xml:space="preserve"> </w:t>
            </w:r>
            <w:r>
              <w:rPr>
                <w:rFonts w:ascii="Calibri"/>
              </w:rPr>
              <w:t>engage in meaningful discussions and feedback to improve teacher performance.</w:t>
            </w:r>
            <w:r>
              <w:rPr>
                <w:rFonts w:ascii="Calibri"/>
                <w:spacing w:val="40"/>
              </w:rPr>
              <w:t xml:space="preserve"> </w:t>
            </w:r>
            <w:r>
              <w:rPr>
                <w:rFonts w:ascii="Calibri"/>
              </w:rPr>
              <w:t>Each serves as a liaison between ACT/MED Program Director, principal, mentor teacher and non-certificated teacher fostering communication and</w:t>
            </w:r>
            <w:r>
              <w:rPr>
                <w:rFonts w:ascii="Calibri"/>
                <w:spacing w:val="40"/>
              </w:rPr>
              <w:t xml:space="preserve"> </w:t>
            </w:r>
            <w:r>
              <w:rPr>
                <w:rFonts w:ascii="Calibri"/>
              </w:rPr>
              <w:t>collaboration</w:t>
            </w:r>
            <w:r>
              <w:rPr>
                <w:rFonts w:ascii="Calibri"/>
                <w:spacing w:val="40"/>
              </w:rPr>
              <w:t xml:space="preserve"> </w:t>
            </w:r>
            <w:r>
              <w:rPr>
                <w:rFonts w:ascii="Calibri"/>
              </w:rPr>
              <w:t>among</w:t>
            </w:r>
            <w:r>
              <w:rPr>
                <w:rFonts w:ascii="Calibri"/>
                <w:spacing w:val="40"/>
              </w:rPr>
              <w:t xml:space="preserve"> </w:t>
            </w:r>
            <w:r>
              <w:rPr>
                <w:rFonts w:ascii="Calibri"/>
              </w:rPr>
              <w:t>all</w:t>
            </w:r>
            <w:r>
              <w:rPr>
                <w:rFonts w:ascii="Calibri"/>
                <w:spacing w:val="40"/>
              </w:rPr>
              <w:t xml:space="preserve"> </w:t>
            </w:r>
            <w:r>
              <w:rPr>
                <w:rFonts w:ascii="Calibri"/>
              </w:rPr>
              <w:t>parties.</w:t>
            </w:r>
            <w:r>
              <w:rPr>
                <w:rFonts w:ascii="Calibri"/>
                <w:spacing w:val="40"/>
              </w:rPr>
              <w:t xml:space="preserve"> </w:t>
            </w:r>
            <w:r>
              <w:rPr>
                <w:rFonts w:ascii="Calibri"/>
              </w:rPr>
              <w:t>Also,</w:t>
            </w:r>
            <w:r>
              <w:rPr>
                <w:rFonts w:ascii="Calibri"/>
                <w:spacing w:val="40"/>
              </w:rPr>
              <w:t xml:space="preserve"> </w:t>
            </w:r>
            <w:r>
              <w:rPr>
                <w:rFonts w:ascii="Calibri"/>
              </w:rPr>
              <w:t>each</w:t>
            </w:r>
            <w:r>
              <w:rPr>
                <w:rFonts w:ascii="Calibri"/>
                <w:spacing w:val="40"/>
              </w:rPr>
              <w:t xml:space="preserve"> </w:t>
            </w:r>
            <w:r>
              <w:rPr>
                <w:rFonts w:ascii="Calibri"/>
              </w:rPr>
              <w:t>serves</w:t>
            </w:r>
            <w:r>
              <w:rPr>
                <w:rFonts w:ascii="Calibri"/>
                <w:spacing w:val="40"/>
              </w:rPr>
              <w:t xml:space="preserve"> </w:t>
            </w:r>
            <w:r>
              <w:rPr>
                <w:rFonts w:ascii="Calibri"/>
              </w:rPr>
              <w:t>as</w:t>
            </w:r>
            <w:r>
              <w:rPr>
                <w:rFonts w:ascii="Calibri"/>
                <w:spacing w:val="40"/>
              </w:rPr>
              <w:t xml:space="preserve"> </w:t>
            </w:r>
            <w:r>
              <w:rPr>
                <w:rFonts w:ascii="Calibri"/>
              </w:rPr>
              <w:t>an</w:t>
            </w:r>
            <w:r>
              <w:rPr>
                <w:rFonts w:ascii="Calibri"/>
                <w:spacing w:val="40"/>
              </w:rPr>
              <w:t xml:space="preserve"> </w:t>
            </w:r>
            <w:r>
              <w:rPr>
                <w:rFonts w:ascii="Calibri"/>
              </w:rPr>
              <w:t>educational</w:t>
            </w:r>
            <w:r>
              <w:rPr>
                <w:rFonts w:ascii="Calibri"/>
                <w:spacing w:val="40"/>
              </w:rPr>
              <w:t xml:space="preserve"> </w:t>
            </w:r>
            <w:r>
              <w:rPr>
                <w:rFonts w:ascii="Calibri"/>
              </w:rPr>
              <w:t>resource</w:t>
            </w:r>
            <w:r>
              <w:rPr>
                <w:rFonts w:ascii="Calibri"/>
                <w:spacing w:val="40"/>
              </w:rPr>
              <w:t xml:space="preserve"> </w:t>
            </w:r>
            <w:r>
              <w:rPr>
                <w:rFonts w:ascii="Calibri"/>
              </w:rPr>
              <w:t>person</w:t>
            </w:r>
            <w:r>
              <w:rPr>
                <w:rFonts w:ascii="Calibri"/>
                <w:spacing w:val="40"/>
              </w:rPr>
              <w:t xml:space="preserve"> </w:t>
            </w:r>
            <w:r>
              <w:rPr>
                <w:rFonts w:ascii="Calibri"/>
              </w:rPr>
              <w:t>in</w:t>
            </w:r>
            <w:r>
              <w:rPr>
                <w:rFonts w:ascii="Calibri"/>
                <w:spacing w:val="40"/>
              </w:rPr>
              <w:t xml:space="preserve"> </w:t>
            </w:r>
            <w:r>
              <w:rPr>
                <w:rFonts w:ascii="Calibri"/>
              </w:rPr>
              <w:t>guiding</w:t>
            </w:r>
            <w:r>
              <w:rPr>
                <w:rFonts w:ascii="Calibri"/>
                <w:spacing w:val="80"/>
              </w:rPr>
              <w:t xml:space="preserve"> </w:t>
            </w:r>
            <w:r>
              <w:rPr>
                <w:rFonts w:ascii="Calibri"/>
              </w:rPr>
              <w:t>non-certificated teachers to seek the</w:t>
            </w:r>
            <w:r>
              <w:rPr>
                <w:rFonts w:ascii="Calibri"/>
                <w:spacing w:val="-6"/>
              </w:rPr>
              <w:t xml:space="preserve"> </w:t>
            </w:r>
            <w:r>
              <w:rPr>
                <w:rFonts w:ascii="Calibri"/>
              </w:rPr>
              <w:t>proper</w:t>
            </w:r>
            <w:r>
              <w:rPr>
                <w:rFonts w:ascii="Calibri"/>
                <w:spacing w:val="-6"/>
              </w:rPr>
              <w:t xml:space="preserve"> </w:t>
            </w:r>
            <w:r>
              <w:rPr>
                <w:rFonts w:ascii="Calibri"/>
              </w:rPr>
              <w:t>channels</w:t>
            </w:r>
            <w:r>
              <w:rPr>
                <w:rFonts w:ascii="Calibri"/>
                <w:spacing w:val="-6"/>
              </w:rPr>
              <w:t xml:space="preserve"> </w:t>
            </w:r>
            <w:r>
              <w:rPr>
                <w:rFonts w:ascii="Calibri"/>
              </w:rPr>
              <w:t>in</w:t>
            </w:r>
            <w:r>
              <w:rPr>
                <w:rFonts w:ascii="Calibri"/>
                <w:spacing w:val="-6"/>
              </w:rPr>
              <w:t xml:space="preserve"> </w:t>
            </w:r>
            <w:r>
              <w:rPr>
                <w:rFonts w:ascii="Calibri"/>
              </w:rPr>
              <w:t>support</w:t>
            </w:r>
            <w:r>
              <w:rPr>
                <w:rFonts w:ascii="Calibri"/>
                <w:spacing w:val="-6"/>
              </w:rPr>
              <w:t xml:space="preserve"> </w:t>
            </w:r>
            <w:r>
              <w:rPr>
                <w:rFonts w:ascii="Calibri"/>
              </w:rPr>
              <w:t>of</w:t>
            </w:r>
            <w:r>
              <w:rPr>
                <w:rFonts w:ascii="Calibri"/>
                <w:spacing w:val="-6"/>
              </w:rPr>
              <w:t xml:space="preserve"> </w:t>
            </w:r>
            <w:r>
              <w:rPr>
                <w:rFonts w:ascii="Calibri"/>
              </w:rPr>
              <w:t>understanding</w:t>
            </w:r>
            <w:r>
              <w:rPr>
                <w:rFonts w:ascii="Calibri"/>
                <w:spacing w:val="-6"/>
              </w:rPr>
              <w:t xml:space="preserve"> </w:t>
            </w:r>
            <w:r>
              <w:rPr>
                <w:rFonts w:ascii="Calibri"/>
              </w:rPr>
              <w:t>and</w:t>
            </w:r>
            <w:r>
              <w:rPr>
                <w:rFonts w:ascii="Calibri"/>
                <w:spacing w:val="-6"/>
              </w:rPr>
              <w:t xml:space="preserve"> </w:t>
            </w:r>
            <w:r>
              <w:rPr>
                <w:rFonts w:ascii="Calibri"/>
              </w:rPr>
              <w:t>following</w:t>
            </w:r>
            <w:r>
              <w:rPr>
                <w:rFonts w:ascii="Calibri"/>
                <w:spacing w:val="-6"/>
              </w:rPr>
              <w:t xml:space="preserve"> </w:t>
            </w:r>
            <w:r>
              <w:rPr>
                <w:rFonts w:ascii="Calibri"/>
              </w:rPr>
              <w:t>state</w:t>
            </w:r>
            <w:r>
              <w:rPr>
                <w:rFonts w:ascii="Calibri"/>
                <w:spacing w:val="-6"/>
              </w:rPr>
              <w:t xml:space="preserve"> </w:t>
            </w:r>
            <w:r>
              <w:rPr>
                <w:rFonts w:ascii="Calibri"/>
              </w:rPr>
              <w:t>teacher performance assessments and licensure requirements.</w:t>
            </w:r>
          </w:p>
        </w:tc>
      </w:tr>
      <w:tr w:rsidR="002D0127" w14:paraId="2CE493DB" w14:textId="77777777">
        <w:trPr>
          <w:trHeight w:val="360"/>
        </w:trPr>
        <w:tc>
          <w:tcPr>
            <w:tcW w:w="10080" w:type="dxa"/>
            <w:shd w:val="clear" w:color="auto" w:fill="BEBEBE"/>
          </w:tcPr>
          <w:p w14:paraId="2CE493DA" w14:textId="77777777" w:rsidR="002D0127" w:rsidRDefault="00000000">
            <w:pPr>
              <w:pStyle w:val="TableParagraph"/>
              <w:spacing w:before="61"/>
              <w:ind w:left="110"/>
              <w:rPr>
                <w:rFonts w:ascii="Calibri"/>
              </w:rPr>
            </w:pPr>
            <w:r>
              <w:rPr>
                <w:rFonts w:ascii="Calibri"/>
              </w:rPr>
              <w:t>ESSENTIAL</w:t>
            </w:r>
            <w:r>
              <w:rPr>
                <w:rFonts w:ascii="Calibri"/>
                <w:spacing w:val="-7"/>
              </w:rPr>
              <w:t xml:space="preserve"> </w:t>
            </w:r>
            <w:r>
              <w:rPr>
                <w:rFonts w:ascii="Calibri"/>
              </w:rPr>
              <w:t>JOB</w:t>
            </w:r>
            <w:r>
              <w:rPr>
                <w:rFonts w:ascii="Calibri"/>
                <w:spacing w:val="-7"/>
              </w:rPr>
              <w:t xml:space="preserve"> </w:t>
            </w:r>
            <w:r>
              <w:rPr>
                <w:rFonts w:ascii="Calibri"/>
                <w:spacing w:val="-2"/>
              </w:rPr>
              <w:t>FUNCTIONS</w:t>
            </w:r>
          </w:p>
        </w:tc>
      </w:tr>
      <w:tr w:rsidR="002D0127" w14:paraId="2CE493EB" w14:textId="77777777">
        <w:trPr>
          <w:trHeight w:val="7499"/>
        </w:trPr>
        <w:tc>
          <w:tcPr>
            <w:tcW w:w="10080" w:type="dxa"/>
          </w:tcPr>
          <w:p w14:paraId="2CE493DC" w14:textId="77777777" w:rsidR="002D0127" w:rsidRDefault="002D0127">
            <w:pPr>
              <w:pStyle w:val="TableParagraph"/>
              <w:spacing w:before="7"/>
              <w:rPr>
                <w:b/>
                <w:sz w:val="29"/>
              </w:rPr>
            </w:pPr>
          </w:p>
          <w:p w14:paraId="2CE493DD" w14:textId="77777777" w:rsidR="002D0127" w:rsidRDefault="00000000">
            <w:pPr>
              <w:pStyle w:val="TableParagraph"/>
              <w:spacing w:line="276" w:lineRule="auto"/>
              <w:ind w:left="110"/>
              <w:rPr>
                <w:rFonts w:ascii="Calibri"/>
              </w:rPr>
            </w:pPr>
            <w:r>
              <w:rPr>
                <w:rFonts w:ascii="Calibri"/>
              </w:rPr>
              <w:t>In</w:t>
            </w:r>
            <w:r>
              <w:rPr>
                <w:rFonts w:ascii="Calibri"/>
                <w:spacing w:val="-8"/>
              </w:rPr>
              <w:t xml:space="preserve"> </w:t>
            </w:r>
            <w:r>
              <w:rPr>
                <w:rFonts w:ascii="Calibri"/>
              </w:rPr>
              <w:t>collaboration</w:t>
            </w:r>
            <w:r>
              <w:rPr>
                <w:rFonts w:ascii="Calibri"/>
                <w:spacing w:val="-8"/>
              </w:rPr>
              <w:t xml:space="preserve"> </w:t>
            </w:r>
            <w:r>
              <w:rPr>
                <w:rFonts w:ascii="Calibri"/>
              </w:rPr>
              <w:t>with</w:t>
            </w:r>
            <w:r>
              <w:rPr>
                <w:rFonts w:ascii="Calibri"/>
                <w:spacing w:val="-8"/>
              </w:rPr>
              <w:t xml:space="preserve"> </w:t>
            </w:r>
            <w:r>
              <w:rPr>
                <w:rFonts w:ascii="Calibri"/>
              </w:rPr>
              <w:t>Dept.</w:t>
            </w:r>
            <w:r>
              <w:rPr>
                <w:rFonts w:ascii="Calibri"/>
                <w:spacing w:val="-8"/>
              </w:rPr>
              <w:t xml:space="preserve"> </w:t>
            </w:r>
            <w:r>
              <w:rPr>
                <w:rFonts w:ascii="Calibri"/>
              </w:rPr>
              <w:t>of</w:t>
            </w:r>
            <w:r>
              <w:rPr>
                <w:rFonts w:ascii="Calibri"/>
                <w:spacing w:val="-8"/>
              </w:rPr>
              <w:t xml:space="preserve"> </w:t>
            </w:r>
            <w:r>
              <w:rPr>
                <w:rFonts w:ascii="Calibri"/>
              </w:rPr>
              <w:t>Ed</w:t>
            </w:r>
            <w:r>
              <w:rPr>
                <w:rFonts w:ascii="Calibri"/>
                <w:spacing w:val="-8"/>
              </w:rPr>
              <w:t xml:space="preserve"> </w:t>
            </w:r>
            <w:r>
              <w:rPr>
                <w:rFonts w:ascii="Calibri"/>
              </w:rPr>
              <w:t>Faculty</w:t>
            </w:r>
            <w:r>
              <w:rPr>
                <w:rFonts w:ascii="Calibri"/>
                <w:spacing w:val="-8"/>
              </w:rPr>
              <w:t xml:space="preserve"> </w:t>
            </w:r>
            <w:r>
              <w:rPr>
                <w:rFonts w:ascii="Calibri"/>
              </w:rPr>
              <w:t>and</w:t>
            </w:r>
            <w:r>
              <w:rPr>
                <w:rFonts w:ascii="Calibri"/>
                <w:spacing w:val="-8"/>
              </w:rPr>
              <w:t xml:space="preserve"> </w:t>
            </w:r>
            <w:r>
              <w:rPr>
                <w:rFonts w:ascii="Calibri"/>
              </w:rPr>
              <w:t>under</w:t>
            </w:r>
            <w:r>
              <w:rPr>
                <w:rFonts w:ascii="Calibri"/>
                <w:spacing w:val="-8"/>
              </w:rPr>
              <w:t xml:space="preserve"> </w:t>
            </w:r>
            <w:r>
              <w:rPr>
                <w:rFonts w:ascii="Calibri"/>
              </w:rPr>
              <w:t>the</w:t>
            </w:r>
            <w:r>
              <w:rPr>
                <w:rFonts w:ascii="Calibri"/>
                <w:spacing w:val="-8"/>
              </w:rPr>
              <w:t xml:space="preserve"> </w:t>
            </w:r>
            <w:r>
              <w:rPr>
                <w:rFonts w:ascii="Calibri"/>
              </w:rPr>
              <w:t>facilitation</w:t>
            </w:r>
            <w:r>
              <w:rPr>
                <w:rFonts w:ascii="Calibri"/>
                <w:spacing w:val="-8"/>
              </w:rPr>
              <w:t xml:space="preserve"> </w:t>
            </w:r>
            <w:r>
              <w:rPr>
                <w:rFonts w:ascii="Calibri"/>
              </w:rPr>
              <w:t>of</w:t>
            </w:r>
            <w:r>
              <w:rPr>
                <w:rFonts w:ascii="Calibri"/>
                <w:spacing w:val="-8"/>
              </w:rPr>
              <w:t xml:space="preserve"> </w:t>
            </w:r>
            <w:r>
              <w:rPr>
                <w:rFonts w:ascii="Calibri"/>
              </w:rPr>
              <w:t>the</w:t>
            </w:r>
            <w:r>
              <w:rPr>
                <w:rFonts w:ascii="Calibri"/>
                <w:spacing w:val="-8"/>
              </w:rPr>
              <w:t xml:space="preserve"> </w:t>
            </w:r>
            <w:r>
              <w:rPr>
                <w:rFonts w:ascii="Calibri"/>
              </w:rPr>
              <w:t>ACT/MED</w:t>
            </w:r>
            <w:r>
              <w:rPr>
                <w:rFonts w:ascii="Calibri"/>
                <w:spacing w:val="-8"/>
              </w:rPr>
              <w:t xml:space="preserve"> </w:t>
            </w:r>
            <w:r>
              <w:rPr>
                <w:rFonts w:ascii="Calibri"/>
              </w:rPr>
              <w:t>Program</w:t>
            </w:r>
            <w:r>
              <w:rPr>
                <w:rFonts w:ascii="Calibri"/>
                <w:spacing w:val="-8"/>
              </w:rPr>
              <w:t xml:space="preserve"> </w:t>
            </w:r>
            <w:r>
              <w:rPr>
                <w:rFonts w:ascii="Calibri"/>
              </w:rPr>
              <w:t>Director,</w:t>
            </w:r>
            <w:r>
              <w:rPr>
                <w:rFonts w:ascii="Calibri"/>
                <w:spacing w:val="-8"/>
              </w:rPr>
              <w:t xml:space="preserve"> </w:t>
            </w:r>
            <w:r>
              <w:rPr>
                <w:rFonts w:ascii="Calibri"/>
              </w:rPr>
              <w:t>the ACT/MED Program Supervisor:</w:t>
            </w:r>
          </w:p>
          <w:p w14:paraId="2CE493DE" w14:textId="77777777" w:rsidR="002D0127" w:rsidRDefault="00000000">
            <w:pPr>
              <w:pStyle w:val="TableParagraph"/>
              <w:spacing w:before="52"/>
              <w:ind w:left="110"/>
              <w:rPr>
                <w:rFonts w:ascii="Calibri"/>
                <w:b/>
              </w:rPr>
            </w:pPr>
            <w:r>
              <w:rPr>
                <w:rFonts w:ascii="Calibri"/>
                <w:b/>
              </w:rPr>
              <w:t>Academic</w:t>
            </w:r>
            <w:r>
              <w:rPr>
                <w:rFonts w:ascii="Calibri"/>
                <w:b/>
                <w:spacing w:val="-9"/>
              </w:rPr>
              <w:t xml:space="preserve"> </w:t>
            </w:r>
            <w:r>
              <w:rPr>
                <w:rFonts w:ascii="Calibri"/>
                <w:b/>
                <w:spacing w:val="-2"/>
              </w:rPr>
              <w:t>Leadership</w:t>
            </w:r>
          </w:p>
          <w:p w14:paraId="2CE493DF" w14:textId="77777777" w:rsidR="002D0127" w:rsidRDefault="00000000">
            <w:pPr>
              <w:pStyle w:val="TableParagraph"/>
              <w:numPr>
                <w:ilvl w:val="0"/>
                <w:numId w:val="8"/>
              </w:numPr>
              <w:tabs>
                <w:tab w:val="left" w:pos="829"/>
                <w:tab w:val="left" w:pos="830"/>
              </w:tabs>
              <w:spacing w:before="91"/>
              <w:ind w:right="33"/>
              <w:rPr>
                <w:rFonts w:ascii="Calibri" w:hAnsi="Calibri"/>
              </w:rPr>
            </w:pPr>
            <w:r>
              <w:rPr>
                <w:rFonts w:ascii="Calibri" w:hAnsi="Calibri"/>
              </w:rPr>
              <w:t>Observes</w:t>
            </w:r>
            <w:r>
              <w:rPr>
                <w:rFonts w:ascii="Calibri" w:hAnsi="Calibri"/>
                <w:spacing w:val="-8"/>
              </w:rPr>
              <w:t xml:space="preserve"> </w:t>
            </w:r>
            <w:r>
              <w:rPr>
                <w:rFonts w:ascii="Calibri" w:hAnsi="Calibri"/>
              </w:rPr>
              <w:t>and</w:t>
            </w:r>
            <w:r>
              <w:rPr>
                <w:rFonts w:ascii="Calibri" w:hAnsi="Calibri"/>
                <w:spacing w:val="34"/>
              </w:rPr>
              <w:t xml:space="preserve"> </w:t>
            </w:r>
            <w:r>
              <w:rPr>
                <w:rFonts w:ascii="Calibri" w:hAnsi="Calibri"/>
              </w:rPr>
              <w:t>provides</w:t>
            </w:r>
            <w:r>
              <w:rPr>
                <w:rFonts w:ascii="Calibri" w:hAnsi="Calibri"/>
                <w:spacing w:val="-8"/>
              </w:rPr>
              <w:t xml:space="preserve"> </w:t>
            </w:r>
            <w:r>
              <w:rPr>
                <w:rFonts w:ascii="Calibri" w:hAnsi="Calibri"/>
              </w:rPr>
              <w:t>timely,</w:t>
            </w:r>
            <w:r>
              <w:rPr>
                <w:rFonts w:ascii="Calibri" w:hAnsi="Calibri"/>
                <w:spacing w:val="-8"/>
              </w:rPr>
              <w:t xml:space="preserve"> </w:t>
            </w:r>
            <w:r>
              <w:rPr>
                <w:rFonts w:ascii="Calibri" w:hAnsi="Calibri"/>
              </w:rPr>
              <w:t>constructive</w:t>
            </w:r>
            <w:r>
              <w:rPr>
                <w:rFonts w:ascii="Calibri" w:hAnsi="Calibri"/>
                <w:spacing w:val="-8"/>
              </w:rPr>
              <w:t xml:space="preserve"> </w:t>
            </w:r>
            <w:r>
              <w:rPr>
                <w:rFonts w:ascii="Calibri" w:hAnsi="Calibri"/>
              </w:rPr>
              <w:t>feedback</w:t>
            </w:r>
            <w:r>
              <w:rPr>
                <w:rFonts w:ascii="Calibri" w:hAnsi="Calibri"/>
                <w:spacing w:val="-8"/>
              </w:rPr>
              <w:t xml:space="preserve"> </w:t>
            </w:r>
            <w:r>
              <w:rPr>
                <w:rFonts w:ascii="Calibri" w:hAnsi="Calibri"/>
              </w:rPr>
              <w:t>that</w:t>
            </w:r>
            <w:r>
              <w:rPr>
                <w:rFonts w:ascii="Calibri" w:hAnsi="Calibri"/>
                <w:spacing w:val="-8"/>
              </w:rPr>
              <w:t xml:space="preserve"> </w:t>
            </w:r>
            <w:r>
              <w:rPr>
                <w:rFonts w:ascii="Calibri" w:hAnsi="Calibri"/>
              </w:rPr>
              <w:t>assists</w:t>
            </w:r>
            <w:r>
              <w:rPr>
                <w:rFonts w:ascii="Calibri" w:hAnsi="Calibri"/>
                <w:spacing w:val="-8"/>
              </w:rPr>
              <w:t xml:space="preserve"> </w:t>
            </w:r>
            <w:r>
              <w:rPr>
                <w:rFonts w:ascii="Calibri" w:hAnsi="Calibri"/>
              </w:rPr>
              <w:t>non-certificated</w:t>
            </w:r>
            <w:r>
              <w:rPr>
                <w:rFonts w:ascii="Calibri" w:hAnsi="Calibri"/>
                <w:spacing w:val="-8"/>
              </w:rPr>
              <w:t xml:space="preserve"> </w:t>
            </w:r>
            <w:r>
              <w:rPr>
                <w:rFonts w:ascii="Calibri" w:hAnsi="Calibri"/>
              </w:rPr>
              <w:t>teachers</w:t>
            </w:r>
            <w:r>
              <w:rPr>
                <w:rFonts w:ascii="Calibri" w:hAnsi="Calibri"/>
                <w:spacing w:val="-8"/>
              </w:rPr>
              <w:t xml:space="preserve"> </w:t>
            </w:r>
            <w:r>
              <w:rPr>
                <w:rFonts w:ascii="Calibri" w:hAnsi="Calibri"/>
              </w:rPr>
              <w:t>in</w:t>
            </w:r>
            <w:r>
              <w:rPr>
                <w:rFonts w:ascii="Calibri" w:hAnsi="Calibri"/>
                <w:spacing w:val="-8"/>
              </w:rPr>
              <w:t xml:space="preserve"> </w:t>
            </w:r>
            <w:r>
              <w:rPr>
                <w:rFonts w:ascii="Calibri" w:hAnsi="Calibri"/>
              </w:rPr>
              <w:t>becoming reflective practitioners and encourages willingness to acknowledge challenges in order to improve instructional effectiveness;</w:t>
            </w:r>
          </w:p>
          <w:p w14:paraId="2CE493E0" w14:textId="77777777" w:rsidR="002D0127" w:rsidRDefault="00000000">
            <w:pPr>
              <w:pStyle w:val="TableParagraph"/>
              <w:numPr>
                <w:ilvl w:val="0"/>
                <w:numId w:val="8"/>
              </w:numPr>
              <w:tabs>
                <w:tab w:val="left" w:pos="829"/>
                <w:tab w:val="left" w:pos="830"/>
              </w:tabs>
              <w:ind w:right="630"/>
              <w:rPr>
                <w:rFonts w:ascii="Calibri" w:hAnsi="Calibri"/>
              </w:rPr>
            </w:pPr>
            <w:r>
              <w:rPr>
                <w:rFonts w:ascii="Calibri" w:hAnsi="Calibri"/>
              </w:rPr>
              <w:t>Listens</w:t>
            </w:r>
            <w:r>
              <w:rPr>
                <w:rFonts w:ascii="Calibri" w:hAnsi="Calibri"/>
                <w:spacing w:val="-7"/>
              </w:rPr>
              <w:t xml:space="preserve"> </w:t>
            </w:r>
            <w:r>
              <w:rPr>
                <w:rFonts w:ascii="Calibri" w:hAnsi="Calibri"/>
              </w:rPr>
              <w:t>to</w:t>
            </w:r>
            <w:r>
              <w:rPr>
                <w:rFonts w:ascii="Calibri" w:hAnsi="Calibri"/>
                <w:spacing w:val="-7"/>
              </w:rPr>
              <w:t xml:space="preserve"> </w:t>
            </w:r>
            <w:r>
              <w:rPr>
                <w:rFonts w:ascii="Calibri" w:hAnsi="Calibri"/>
              </w:rPr>
              <w:t>the</w:t>
            </w:r>
            <w:r>
              <w:rPr>
                <w:rFonts w:ascii="Calibri" w:hAnsi="Calibri"/>
                <w:spacing w:val="-7"/>
              </w:rPr>
              <w:t xml:space="preserve"> </w:t>
            </w:r>
            <w:r>
              <w:rPr>
                <w:rFonts w:ascii="Calibri" w:hAnsi="Calibri"/>
              </w:rPr>
              <w:t>challenges</w:t>
            </w:r>
            <w:r>
              <w:rPr>
                <w:rFonts w:ascii="Calibri" w:hAnsi="Calibri"/>
                <w:spacing w:val="-7"/>
              </w:rPr>
              <w:t xml:space="preserve"> </w:t>
            </w:r>
            <w:r>
              <w:rPr>
                <w:rFonts w:ascii="Calibri" w:hAnsi="Calibri"/>
              </w:rPr>
              <w:t>and</w:t>
            </w:r>
            <w:r>
              <w:rPr>
                <w:rFonts w:ascii="Calibri" w:hAnsi="Calibri"/>
                <w:spacing w:val="-7"/>
              </w:rPr>
              <w:t xml:space="preserve"> </w:t>
            </w:r>
            <w:r>
              <w:rPr>
                <w:rFonts w:ascii="Calibri" w:hAnsi="Calibri"/>
              </w:rPr>
              <w:t>successes</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non-certificated</w:t>
            </w:r>
            <w:r>
              <w:rPr>
                <w:rFonts w:ascii="Calibri" w:hAnsi="Calibri"/>
                <w:spacing w:val="-7"/>
              </w:rPr>
              <w:t xml:space="preserve"> </w:t>
            </w:r>
            <w:r>
              <w:rPr>
                <w:rFonts w:ascii="Calibri" w:hAnsi="Calibri"/>
              </w:rPr>
              <w:t>teachers</w:t>
            </w:r>
            <w:r>
              <w:rPr>
                <w:rFonts w:ascii="Calibri" w:hAnsi="Calibri"/>
                <w:spacing w:val="-7"/>
              </w:rPr>
              <w:t xml:space="preserve"> </w:t>
            </w:r>
            <w:r>
              <w:rPr>
                <w:rFonts w:ascii="Calibri" w:hAnsi="Calibri"/>
              </w:rPr>
              <w:t>and</w:t>
            </w:r>
            <w:r>
              <w:rPr>
                <w:rFonts w:ascii="Calibri" w:hAnsi="Calibri"/>
                <w:spacing w:val="-7"/>
              </w:rPr>
              <w:t xml:space="preserve"> </w:t>
            </w:r>
            <w:r>
              <w:rPr>
                <w:rFonts w:ascii="Calibri" w:hAnsi="Calibri"/>
              </w:rPr>
              <w:t>provides</w:t>
            </w:r>
            <w:r>
              <w:rPr>
                <w:rFonts w:ascii="Calibri" w:hAnsi="Calibri"/>
                <w:spacing w:val="-7"/>
              </w:rPr>
              <w:t xml:space="preserve"> </w:t>
            </w:r>
            <w:r>
              <w:rPr>
                <w:rFonts w:ascii="Calibri" w:hAnsi="Calibri"/>
              </w:rPr>
              <w:t>suggestions</w:t>
            </w:r>
            <w:r>
              <w:rPr>
                <w:rFonts w:ascii="Calibri" w:hAnsi="Calibri"/>
                <w:spacing w:val="-7"/>
              </w:rPr>
              <w:t xml:space="preserve"> </w:t>
            </w:r>
            <w:r>
              <w:rPr>
                <w:rFonts w:ascii="Calibri" w:hAnsi="Calibri"/>
              </w:rPr>
              <w:t>for problem solutions;</w:t>
            </w:r>
          </w:p>
          <w:p w14:paraId="2CE493E1" w14:textId="77777777" w:rsidR="002D0127" w:rsidRDefault="00000000">
            <w:pPr>
              <w:pStyle w:val="TableParagraph"/>
              <w:numPr>
                <w:ilvl w:val="0"/>
                <w:numId w:val="8"/>
              </w:numPr>
              <w:tabs>
                <w:tab w:val="left" w:pos="829"/>
                <w:tab w:val="left" w:pos="830"/>
              </w:tabs>
              <w:ind w:right="415"/>
              <w:rPr>
                <w:rFonts w:ascii="Calibri" w:hAnsi="Calibri"/>
              </w:rPr>
            </w:pPr>
            <w:r>
              <w:rPr>
                <w:rFonts w:ascii="Calibri" w:hAnsi="Calibri"/>
              </w:rPr>
              <w:t>Advises</w:t>
            </w:r>
            <w:r>
              <w:rPr>
                <w:rFonts w:ascii="Calibri" w:hAnsi="Calibri"/>
                <w:spacing w:val="-8"/>
              </w:rPr>
              <w:t xml:space="preserve"> </w:t>
            </w:r>
            <w:r>
              <w:rPr>
                <w:rFonts w:ascii="Calibri" w:hAnsi="Calibri"/>
              </w:rPr>
              <w:t>and</w:t>
            </w:r>
            <w:r>
              <w:rPr>
                <w:rFonts w:ascii="Calibri" w:hAnsi="Calibri"/>
                <w:spacing w:val="-8"/>
              </w:rPr>
              <w:t xml:space="preserve"> </w:t>
            </w:r>
            <w:r>
              <w:rPr>
                <w:rFonts w:ascii="Calibri" w:hAnsi="Calibri"/>
              </w:rPr>
              <w:t>informs</w:t>
            </w:r>
            <w:r>
              <w:rPr>
                <w:rFonts w:ascii="Calibri" w:hAnsi="Calibri"/>
                <w:spacing w:val="-8"/>
              </w:rPr>
              <w:t xml:space="preserve"> </w:t>
            </w:r>
            <w:r>
              <w:rPr>
                <w:rFonts w:ascii="Calibri" w:hAnsi="Calibri"/>
              </w:rPr>
              <w:t>ACT/MED</w:t>
            </w:r>
            <w:r>
              <w:rPr>
                <w:rFonts w:ascii="Calibri" w:hAnsi="Calibri"/>
                <w:spacing w:val="-8"/>
              </w:rPr>
              <w:t xml:space="preserve"> </w:t>
            </w:r>
            <w:r>
              <w:rPr>
                <w:rFonts w:ascii="Calibri" w:hAnsi="Calibri"/>
              </w:rPr>
              <w:t>Program</w:t>
            </w:r>
            <w:r>
              <w:rPr>
                <w:rFonts w:ascii="Calibri" w:hAnsi="Calibri"/>
                <w:spacing w:val="-8"/>
              </w:rPr>
              <w:t xml:space="preserve"> </w:t>
            </w:r>
            <w:r>
              <w:rPr>
                <w:rFonts w:ascii="Calibri" w:hAnsi="Calibri"/>
              </w:rPr>
              <w:t>Director</w:t>
            </w:r>
            <w:r>
              <w:rPr>
                <w:rFonts w:ascii="Calibri" w:hAnsi="Calibri"/>
                <w:spacing w:val="-8"/>
              </w:rPr>
              <w:t xml:space="preserve"> </w:t>
            </w:r>
            <w:r>
              <w:rPr>
                <w:rFonts w:ascii="Calibri" w:hAnsi="Calibri"/>
              </w:rPr>
              <w:t>of</w:t>
            </w:r>
            <w:r>
              <w:rPr>
                <w:rFonts w:ascii="Calibri" w:hAnsi="Calibri"/>
                <w:spacing w:val="-8"/>
              </w:rPr>
              <w:t xml:space="preserve"> </w:t>
            </w:r>
            <w:r>
              <w:rPr>
                <w:rFonts w:ascii="Calibri" w:hAnsi="Calibri"/>
              </w:rPr>
              <w:t>the</w:t>
            </w:r>
            <w:r>
              <w:rPr>
                <w:rFonts w:ascii="Calibri" w:hAnsi="Calibri"/>
                <w:spacing w:val="-8"/>
              </w:rPr>
              <w:t xml:space="preserve"> </w:t>
            </w:r>
            <w:r>
              <w:rPr>
                <w:rFonts w:ascii="Calibri" w:hAnsi="Calibri"/>
              </w:rPr>
              <w:t>perspectives</w:t>
            </w:r>
            <w:r>
              <w:rPr>
                <w:rFonts w:ascii="Calibri" w:hAnsi="Calibri"/>
                <w:spacing w:val="-8"/>
              </w:rPr>
              <w:t xml:space="preserve"> </w:t>
            </w:r>
            <w:r>
              <w:rPr>
                <w:rFonts w:ascii="Calibri" w:hAnsi="Calibri"/>
              </w:rPr>
              <w:t>and</w:t>
            </w:r>
            <w:r>
              <w:rPr>
                <w:rFonts w:ascii="Calibri" w:hAnsi="Calibri"/>
                <w:spacing w:val="-8"/>
              </w:rPr>
              <w:t xml:space="preserve"> </w:t>
            </w:r>
            <w:r>
              <w:rPr>
                <w:rFonts w:ascii="Calibri" w:hAnsi="Calibri"/>
              </w:rPr>
              <w:t>actions</w:t>
            </w:r>
            <w:r>
              <w:rPr>
                <w:rFonts w:ascii="Calibri" w:hAnsi="Calibri"/>
                <w:spacing w:val="-8"/>
              </w:rPr>
              <w:t xml:space="preserve"> </w:t>
            </w:r>
            <w:r>
              <w:rPr>
                <w:rFonts w:ascii="Calibri" w:hAnsi="Calibri"/>
              </w:rPr>
              <w:t>of</w:t>
            </w:r>
            <w:r>
              <w:rPr>
                <w:rFonts w:ascii="Calibri" w:hAnsi="Calibri"/>
                <w:spacing w:val="-8"/>
              </w:rPr>
              <w:t xml:space="preserve"> </w:t>
            </w:r>
            <w:r>
              <w:rPr>
                <w:rFonts w:ascii="Calibri" w:hAnsi="Calibri"/>
              </w:rPr>
              <w:t>non-certificated teachers as well as overall school climate and cultural conditions;</w:t>
            </w:r>
          </w:p>
          <w:p w14:paraId="2CE493E2" w14:textId="77777777" w:rsidR="002D0127" w:rsidRDefault="00000000">
            <w:pPr>
              <w:pStyle w:val="TableParagraph"/>
              <w:numPr>
                <w:ilvl w:val="0"/>
                <w:numId w:val="8"/>
              </w:numPr>
              <w:tabs>
                <w:tab w:val="left" w:pos="829"/>
                <w:tab w:val="left" w:pos="830"/>
              </w:tabs>
              <w:ind w:right="718"/>
              <w:rPr>
                <w:rFonts w:ascii="Calibri" w:hAnsi="Calibri"/>
              </w:rPr>
            </w:pPr>
            <w:r>
              <w:rPr>
                <w:rFonts w:ascii="Calibri" w:hAnsi="Calibri"/>
              </w:rPr>
              <w:t>Collaborates</w:t>
            </w:r>
            <w:r>
              <w:rPr>
                <w:rFonts w:ascii="Calibri" w:hAnsi="Calibri"/>
                <w:spacing w:val="-10"/>
              </w:rPr>
              <w:t xml:space="preserve"> </w:t>
            </w:r>
            <w:r>
              <w:rPr>
                <w:rFonts w:ascii="Calibri" w:hAnsi="Calibri"/>
              </w:rPr>
              <w:t>with</w:t>
            </w:r>
            <w:r>
              <w:rPr>
                <w:rFonts w:ascii="Calibri" w:hAnsi="Calibri"/>
                <w:spacing w:val="-10"/>
              </w:rPr>
              <w:t xml:space="preserve"> </w:t>
            </w:r>
            <w:r>
              <w:rPr>
                <w:rFonts w:ascii="Calibri" w:hAnsi="Calibri"/>
              </w:rPr>
              <w:t>the</w:t>
            </w:r>
            <w:r>
              <w:rPr>
                <w:rFonts w:ascii="Calibri" w:hAnsi="Calibri"/>
                <w:spacing w:val="-10"/>
              </w:rPr>
              <w:t xml:space="preserve"> </w:t>
            </w:r>
            <w:r>
              <w:rPr>
                <w:rFonts w:ascii="Calibri" w:hAnsi="Calibri"/>
              </w:rPr>
              <w:t>Program</w:t>
            </w:r>
            <w:r>
              <w:rPr>
                <w:rFonts w:ascii="Calibri" w:hAnsi="Calibri"/>
                <w:spacing w:val="-10"/>
              </w:rPr>
              <w:t xml:space="preserve"> </w:t>
            </w:r>
            <w:r>
              <w:rPr>
                <w:rFonts w:ascii="Calibri" w:hAnsi="Calibri"/>
              </w:rPr>
              <w:t>Director,</w:t>
            </w:r>
            <w:r>
              <w:rPr>
                <w:rFonts w:ascii="Calibri" w:hAnsi="Calibri"/>
                <w:spacing w:val="-10"/>
              </w:rPr>
              <w:t xml:space="preserve"> </w:t>
            </w:r>
            <w:r>
              <w:rPr>
                <w:rFonts w:ascii="Calibri" w:hAnsi="Calibri"/>
              </w:rPr>
              <w:t>Dept.</w:t>
            </w:r>
            <w:r>
              <w:rPr>
                <w:rFonts w:ascii="Calibri" w:hAnsi="Calibri"/>
                <w:spacing w:val="-10"/>
              </w:rPr>
              <w:t xml:space="preserve"> </w:t>
            </w:r>
            <w:r>
              <w:rPr>
                <w:rFonts w:ascii="Calibri" w:hAnsi="Calibri"/>
              </w:rPr>
              <w:t>of</w:t>
            </w:r>
            <w:r>
              <w:rPr>
                <w:rFonts w:ascii="Calibri" w:hAnsi="Calibri"/>
                <w:spacing w:val="-10"/>
              </w:rPr>
              <w:t xml:space="preserve"> </w:t>
            </w:r>
            <w:r>
              <w:rPr>
                <w:rFonts w:ascii="Calibri" w:hAnsi="Calibri"/>
              </w:rPr>
              <w:t>Education</w:t>
            </w:r>
            <w:r>
              <w:rPr>
                <w:rFonts w:ascii="Calibri" w:hAnsi="Calibri"/>
                <w:spacing w:val="-10"/>
              </w:rPr>
              <w:t xml:space="preserve"> </w:t>
            </w:r>
            <w:r>
              <w:rPr>
                <w:rFonts w:ascii="Calibri" w:hAnsi="Calibri"/>
              </w:rPr>
              <w:t>Faculty,</w:t>
            </w:r>
            <w:r>
              <w:rPr>
                <w:rFonts w:ascii="Calibri" w:hAnsi="Calibri"/>
                <w:spacing w:val="31"/>
              </w:rPr>
              <w:t xml:space="preserve"> </w:t>
            </w:r>
            <w:r>
              <w:rPr>
                <w:rFonts w:ascii="Calibri" w:hAnsi="Calibri"/>
              </w:rPr>
              <w:t>and</w:t>
            </w:r>
            <w:r>
              <w:rPr>
                <w:rFonts w:ascii="Calibri" w:hAnsi="Calibri"/>
                <w:spacing w:val="-10"/>
              </w:rPr>
              <w:t xml:space="preserve"> </w:t>
            </w:r>
            <w:r>
              <w:rPr>
                <w:rFonts w:ascii="Calibri" w:hAnsi="Calibri"/>
              </w:rPr>
              <w:t>Division</w:t>
            </w:r>
            <w:r>
              <w:rPr>
                <w:rFonts w:ascii="Calibri" w:hAnsi="Calibri"/>
                <w:spacing w:val="-10"/>
              </w:rPr>
              <w:t xml:space="preserve"> </w:t>
            </w:r>
            <w:r>
              <w:rPr>
                <w:rFonts w:ascii="Calibri" w:hAnsi="Calibri"/>
              </w:rPr>
              <w:t>of</w:t>
            </w:r>
            <w:r>
              <w:rPr>
                <w:rFonts w:ascii="Calibri" w:hAnsi="Calibri"/>
                <w:spacing w:val="-10"/>
              </w:rPr>
              <w:t xml:space="preserve"> </w:t>
            </w:r>
            <w:r>
              <w:rPr>
                <w:rFonts w:ascii="Calibri" w:hAnsi="Calibri"/>
              </w:rPr>
              <w:t>Professional Studies to uphold academic standards set by Carthage College;</w:t>
            </w:r>
          </w:p>
          <w:p w14:paraId="2CE493E3" w14:textId="77777777" w:rsidR="002D0127" w:rsidRDefault="00000000">
            <w:pPr>
              <w:pStyle w:val="TableParagraph"/>
              <w:ind w:left="110"/>
              <w:rPr>
                <w:rFonts w:ascii="Calibri"/>
                <w:b/>
              </w:rPr>
            </w:pPr>
            <w:r>
              <w:rPr>
                <w:rFonts w:ascii="Calibri"/>
                <w:b/>
                <w:spacing w:val="-2"/>
              </w:rPr>
              <w:t>Curriculum/Instruction/Assessment</w:t>
            </w:r>
          </w:p>
          <w:p w14:paraId="2CE493E4" w14:textId="77777777" w:rsidR="002D0127" w:rsidRDefault="00000000">
            <w:pPr>
              <w:pStyle w:val="TableParagraph"/>
              <w:numPr>
                <w:ilvl w:val="0"/>
                <w:numId w:val="8"/>
              </w:numPr>
              <w:tabs>
                <w:tab w:val="left" w:pos="829"/>
                <w:tab w:val="left" w:pos="830"/>
              </w:tabs>
              <w:spacing w:before="91"/>
              <w:ind w:right="374"/>
              <w:rPr>
                <w:rFonts w:ascii="Calibri" w:hAnsi="Calibri"/>
              </w:rPr>
            </w:pPr>
            <w:r>
              <w:rPr>
                <w:rFonts w:ascii="Calibri" w:hAnsi="Calibri"/>
              </w:rPr>
              <w:t>Works</w:t>
            </w:r>
            <w:r>
              <w:rPr>
                <w:rFonts w:ascii="Calibri" w:hAnsi="Calibri"/>
                <w:spacing w:val="-7"/>
              </w:rPr>
              <w:t xml:space="preserve"> </w:t>
            </w:r>
            <w:r>
              <w:rPr>
                <w:rFonts w:ascii="Calibri" w:hAnsi="Calibri"/>
              </w:rPr>
              <w:t>collaboratively</w:t>
            </w:r>
            <w:r>
              <w:rPr>
                <w:rFonts w:ascii="Calibri" w:hAnsi="Calibri"/>
                <w:spacing w:val="-7"/>
              </w:rPr>
              <w:t xml:space="preserve"> </w:t>
            </w:r>
            <w:r>
              <w:rPr>
                <w:rFonts w:ascii="Calibri" w:hAnsi="Calibri"/>
              </w:rPr>
              <w:t>with</w:t>
            </w:r>
            <w:r>
              <w:rPr>
                <w:rFonts w:ascii="Calibri" w:hAnsi="Calibri"/>
                <w:spacing w:val="-7"/>
              </w:rPr>
              <w:t xml:space="preserve"> </w:t>
            </w:r>
            <w:r>
              <w:rPr>
                <w:rFonts w:ascii="Calibri" w:hAnsi="Calibri"/>
              </w:rPr>
              <w:t>non-certificated</w:t>
            </w:r>
            <w:r>
              <w:rPr>
                <w:rFonts w:ascii="Calibri" w:hAnsi="Calibri"/>
                <w:spacing w:val="-7"/>
              </w:rPr>
              <w:t xml:space="preserve"> </w:t>
            </w:r>
            <w:r>
              <w:rPr>
                <w:rFonts w:ascii="Calibri" w:hAnsi="Calibri"/>
              </w:rPr>
              <w:t>teacher</w:t>
            </w:r>
            <w:r>
              <w:rPr>
                <w:rFonts w:ascii="Calibri" w:hAnsi="Calibri"/>
                <w:spacing w:val="-7"/>
              </w:rPr>
              <w:t xml:space="preserve"> </w:t>
            </w:r>
            <w:r>
              <w:rPr>
                <w:rFonts w:ascii="Calibri" w:hAnsi="Calibri"/>
              </w:rPr>
              <w:t>to</w:t>
            </w:r>
            <w:r>
              <w:rPr>
                <w:rFonts w:ascii="Calibri" w:hAnsi="Calibri"/>
                <w:spacing w:val="-7"/>
              </w:rPr>
              <w:t xml:space="preserve"> </w:t>
            </w:r>
            <w:r>
              <w:rPr>
                <w:rFonts w:ascii="Calibri" w:hAnsi="Calibri"/>
              </w:rPr>
              <w:t>secure</w:t>
            </w:r>
            <w:r>
              <w:rPr>
                <w:rFonts w:ascii="Calibri" w:hAnsi="Calibri"/>
                <w:spacing w:val="-7"/>
              </w:rPr>
              <w:t xml:space="preserve"> </w:t>
            </w:r>
            <w:r>
              <w:rPr>
                <w:rFonts w:ascii="Calibri" w:hAnsi="Calibri"/>
              </w:rPr>
              <w:t>support</w:t>
            </w:r>
            <w:r>
              <w:rPr>
                <w:rFonts w:ascii="Calibri" w:hAnsi="Calibri"/>
                <w:spacing w:val="-7"/>
              </w:rPr>
              <w:t xml:space="preserve"> </w:t>
            </w:r>
            <w:r>
              <w:rPr>
                <w:rFonts w:ascii="Calibri" w:hAnsi="Calibri"/>
              </w:rPr>
              <w:t>at</w:t>
            </w:r>
            <w:r>
              <w:rPr>
                <w:rFonts w:ascii="Calibri" w:hAnsi="Calibri"/>
                <w:spacing w:val="-7"/>
              </w:rPr>
              <w:t xml:space="preserve"> </w:t>
            </w:r>
            <w:r>
              <w:rPr>
                <w:rFonts w:ascii="Calibri" w:hAnsi="Calibri"/>
              </w:rPr>
              <w:t>the</w:t>
            </w:r>
            <w:r>
              <w:rPr>
                <w:rFonts w:ascii="Calibri" w:hAnsi="Calibri"/>
                <w:spacing w:val="-7"/>
              </w:rPr>
              <w:t xml:space="preserve"> </w:t>
            </w:r>
            <w:r>
              <w:rPr>
                <w:rFonts w:ascii="Calibri" w:hAnsi="Calibri"/>
              </w:rPr>
              <w:t>school</w:t>
            </w:r>
            <w:r>
              <w:rPr>
                <w:rFonts w:ascii="Calibri" w:hAnsi="Calibri"/>
                <w:spacing w:val="-7"/>
              </w:rPr>
              <w:t xml:space="preserve"> </w:t>
            </w:r>
            <w:r>
              <w:rPr>
                <w:rFonts w:ascii="Calibri" w:hAnsi="Calibri"/>
              </w:rPr>
              <w:t>level</w:t>
            </w:r>
            <w:r>
              <w:rPr>
                <w:rFonts w:ascii="Calibri" w:hAnsi="Calibri"/>
                <w:spacing w:val="-7"/>
              </w:rPr>
              <w:t xml:space="preserve"> </w:t>
            </w:r>
            <w:r>
              <w:rPr>
                <w:rFonts w:ascii="Calibri" w:hAnsi="Calibri"/>
              </w:rPr>
              <w:t>to</w:t>
            </w:r>
            <w:r>
              <w:rPr>
                <w:rFonts w:ascii="Calibri" w:hAnsi="Calibri"/>
                <w:spacing w:val="-7"/>
              </w:rPr>
              <w:t xml:space="preserve"> </w:t>
            </w:r>
            <w:r>
              <w:rPr>
                <w:rFonts w:ascii="Calibri" w:hAnsi="Calibri"/>
              </w:rPr>
              <w:t>develop and expand curriculum knowledge.</w:t>
            </w:r>
          </w:p>
          <w:p w14:paraId="2CE493E5" w14:textId="77777777" w:rsidR="002D0127" w:rsidRDefault="00000000">
            <w:pPr>
              <w:pStyle w:val="TableParagraph"/>
              <w:numPr>
                <w:ilvl w:val="0"/>
                <w:numId w:val="8"/>
              </w:numPr>
              <w:tabs>
                <w:tab w:val="left" w:pos="829"/>
                <w:tab w:val="left" w:pos="830"/>
              </w:tabs>
              <w:rPr>
                <w:rFonts w:ascii="Calibri" w:hAnsi="Calibri"/>
              </w:rPr>
            </w:pPr>
            <w:r>
              <w:rPr>
                <w:rFonts w:ascii="Calibri" w:hAnsi="Calibri"/>
              </w:rPr>
              <w:t>Assist</w:t>
            </w:r>
            <w:r>
              <w:rPr>
                <w:rFonts w:ascii="Calibri" w:hAnsi="Calibri"/>
                <w:spacing w:val="-11"/>
              </w:rPr>
              <w:t xml:space="preserve"> </w:t>
            </w:r>
            <w:r>
              <w:rPr>
                <w:rFonts w:ascii="Calibri" w:hAnsi="Calibri"/>
              </w:rPr>
              <w:t>non-certificated</w:t>
            </w:r>
            <w:r>
              <w:rPr>
                <w:rFonts w:ascii="Calibri" w:hAnsi="Calibri"/>
                <w:spacing w:val="-8"/>
              </w:rPr>
              <w:t xml:space="preserve"> </w:t>
            </w:r>
            <w:r>
              <w:rPr>
                <w:rFonts w:ascii="Calibri" w:hAnsi="Calibri"/>
              </w:rPr>
              <w:t>teachers</w:t>
            </w:r>
            <w:r>
              <w:rPr>
                <w:rFonts w:ascii="Calibri" w:hAnsi="Calibri"/>
                <w:spacing w:val="-9"/>
              </w:rPr>
              <w:t xml:space="preserve"> </w:t>
            </w:r>
            <w:r>
              <w:rPr>
                <w:rFonts w:ascii="Calibri" w:hAnsi="Calibri"/>
              </w:rPr>
              <w:t>with</w:t>
            </w:r>
            <w:r>
              <w:rPr>
                <w:rFonts w:ascii="Calibri" w:hAnsi="Calibri"/>
                <w:spacing w:val="-8"/>
              </w:rPr>
              <w:t xml:space="preserve"> </w:t>
            </w:r>
            <w:r>
              <w:rPr>
                <w:rFonts w:ascii="Calibri" w:hAnsi="Calibri"/>
              </w:rPr>
              <w:t>using</w:t>
            </w:r>
            <w:r>
              <w:rPr>
                <w:rFonts w:ascii="Calibri" w:hAnsi="Calibri"/>
                <w:spacing w:val="-9"/>
              </w:rPr>
              <w:t xml:space="preserve"> </w:t>
            </w:r>
            <w:r>
              <w:rPr>
                <w:rFonts w:ascii="Calibri" w:hAnsi="Calibri"/>
              </w:rPr>
              <w:t>assessment</w:t>
            </w:r>
            <w:r>
              <w:rPr>
                <w:rFonts w:ascii="Calibri" w:hAnsi="Calibri"/>
                <w:spacing w:val="-8"/>
              </w:rPr>
              <w:t xml:space="preserve"> </w:t>
            </w:r>
            <w:r>
              <w:rPr>
                <w:rFonts w:ascii="Calibri" w:hAnsi="Calibri"/>
              </w:rPr>
              <w:t>data</w:t>
            </w:r>
            <w:r>
              <w:rPr>
                <w:rFonts w:ascii="Calibri" w:hAnsi="Calibri"/>
                <w:spacing w:val="-9"/>
              </w:rPr>
              <w:t xml:space="preserve"> </w:t>
            </w:r>
            <w:r>
              <w:rPr>
                <w:rFonts w:ascii="Calibri" w:hAnsi="Calibri"/>
              </w:rPr>
              <w:t>to</w:t>
            </w:r>
            <w:r>
              <w:rPr>
                <w:rFonts w:ascii="Calibri" w:hAnsi="Calibri"/>
                <w:spacing w:val="-8"/>
              </w:rPr>
              <w:t xml:space="preserve"> </w:t>
            </w:r>
            <w:r>
              <w:rPr>
                <w:rFonts w:ascii="Calibri" w:hAnsi="Calibri"/>
              </w:rPr>
              <w:t>plan</w:t>
            </w:r>
            <w:r>
              <w:rPr>
                <w:rFonts w:ascii="Calibri" w:hAnsi="Calibri"/>
                <w:spacing w:val="-9"/>
              </w:rPr>
              <w:t xml:space="preserve"> </w:t>
            </w:r>
            <w:r>
              <w:rPr>
                <w:rFonts w:ascii="Calibri" w:hAnsi="Calibri"/>
              </w:rPr>
              <w:t>and</w:t>
            </w:r>
            <w:r>
              <w:rPr>
                <w:rFonts w:ascii="Calibri" w:hAnsi="Calibri"/>
                <w:spacing w:val="-8"/>
              </w:rPr>
              <w:t xml:space="preserve"> </w:t>
            </w:r>
            <w:r>
              <w:rPr>
                <w:rFonts w:ascii="Calibri" w:hAnsi="Calibri"/>
              </w:rPr>
              <w:t>inform</w:t>
            </w:r>
            <w:r>
              <w:rPr>
                <w:rFonts w:ascii="Calibri" w:hAnsi="Calibri"/>
                <w:spacing w:val="-8"/>
              </w:rPr>
              <w:t xml:space="preserve"> </w:t>
            </w:r>
            <w:r>
              <w:rPr>
                <w:rFonts w:ascii="Calibri" w:hAnsi="Calibri"/>
                <w:spacing w:val="-2"/>
              </w:rPr>
              <w:t>instruction.</w:t>
            </w:r>
          </w:p>
          <w:p w14:paraId="2CE493E6" w14:textId="77777777" w:rsidR="002D0127" w:rsidRDefault="00000000">
            <w:pPr>
              <w:pStyle w:val="TableParagraph"/>
              <w:numPr>
                <w:ilvl w:val="0"/>
                <w:numId w:val="8"/>
              </w:numPr>
              <w:tabs>
                <w:tab w:val="left" w:pos="829"/>
                <w:tab w:val="left" w:pos="830"/>
              </w:tabs>
              <w:ind w:right="382"/>
              <w:rPr>
                <w:rFonts w:ascii="Calibri" w:hAnsi="Calibri"/>
              </w:rPr>
            </w:pPr>
            <w:r>
              <w:rPr>
                <w:rFonts w:ascii="Calibri" w:hAnsi="Calibri"/>
              </w:rPr>
              <w:t>Engage</w:t>
            </w:r>
            <w:r>
              <w:rPr>
                <w:rFonts w:ascii="Calibri" w:hAnsi="Calibri"/>
                <w:spacing w:val="-6"/>
              </w:rPr>
              <w:t xml:space="preserve"> </w:t>
            </w:r>
            <w:r>
              <w:rPr>
                <w:rFonts w:ascii="Calibri" w:hAnsi="Calibri"/>
              </w:rPr>
              <w:t>mentor</w:t>
            </w:r>
            <w:r>
              <w:rPr>
                <w:rFonts w:ascii="Calibri" w:hAnsi="Calibri"/>
                <w:spacing w:val="-6"/>
              </w:rPr>
              <w:t xml:space="preserve"> </w:t>
            </w:r>
            <w:r>
              <w:rPr>
                <w:rFonts w:ascii="Calibri" w:hAnsi="Calibri"/>
              </w:rPr>
              <w:t>teacher</w:t>
            </w:r>
            <w:r>
              <w:rPr>
                <w:rFonts w:ascii="Calibri" w:hAnsi="Calibri"/>
                <w:spacing w:val="-6"/>
              </w:rPr>
              <w:t xml:space="preserve"> </w:t>
            </w:r>
            <w:r>
              <w:rPr>
                <w:rFonts w:ascii="Calibri" w:hAnsi="Calibri"/>
              </w:rPr>
              <w:t>in</w:t>
            </w:r>
            <w:r>
              <w:rPr>
                <w:rFonts w:ascii="Calibri" w:hAnsi="Calibri"/>
                <w:spacing w:val="-6"/>
              </w:rPr>
              <w:t xml:space="preserve"> </w:t>
            </w:r>
            <w:r>
              <w:rPr>
                <w:rFonts w:ascii="Calibri" w:hAnsi="Calibri"/>
              </w:rPr>
              <w:t>support</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non-certificated</w:t>
            </w:r>
            <w:r>
              <w:rPr>
                <w:rFonts w:ascii="Calibri" w:hAnsi="Calibri"/>
                <w:spacing w:val="-6"/>
              </w:rPr>
              <w:t xml:space="preserve"> </w:t>
            </w:r>
            <w:r>
              <w:rPr>
                <w:rFonts w:ascii="Calibri" w:hAnsi="Calibri"/>
              </w:rPr>
              <w:t>teacher</w:t>
            </w:r>
            <w:r>
              <w:rPr>
                <w:rFonts w:ascii="Calibri" w:hAnsi="Calibri"/>
                <w:spacing w:val="-6"/>
              </w:rPr>
              <w:t xml:space="preserve"> </w:t>
            </w:r>
            <w:r>
              <w:rPr>
                <w:rFonts w:ascii="Calibri" w:hAnsi="Calibri"/>
              </w:rPr>
              <w:t>to</w:t>
            </w:r>
            <w:r>
              <w:rPr>
                <w:rFonts w:ascii="Calibri" w:hAnsi="Calibri"/>
                <w:spacing w:val="-6"/>
              </w:rPr>
              <w:t xml:space="preserve"> </w:t>
            </w:r>
            <w:r>
              <w:rPr>
                <w:rFonts w:ascii="Calibri" w:hAnsi="Calibri"/>
              </w:rPr>
              <w:t>ensure</w:t>
            </w:r>
            <w:r>
              <w:rPr>
                <w:rFonts w:ascii="Calibri" w:hAnsi="Calibri"/>
                <w:spacing w:val="-6"/>
              </w:rPr>
              <w:t xml:space="preserve"> </w:t>
            </w:r>
            <w:r>
              <w:rPr>
                <w:rFonts w:ascii="Calibri" w:hAnsi="Calibri"/>
              </w:rPr>
              <w:t>curriculum,</w:t>
            </w:r>
            <w:r>
              <w:rPr>
                <w:rFonts w:ascii="Calibri" w:hAnsi="Calibri"/>
                <w:spacing w:val="-6"/>
              </w:rPr>
              <w:t xml:space="preserve"> </w:t>
            </w:r>
            <w:r>
              <w:rPr>
                <w:rFonts w:ascii="Calibri" w:hAnsi="Calibri"/>
              </w:rPr>
              <w:t>instruction</w:t>
            </w:r>
            <w:r>
              <w:rPr>
                <w:rFonts w:ascii="Calibri" w:hAnsi="Calibri"/>
                <w:spacing w:val="-6"/>
              </w:rPr>
              <w:t xml:space="preserve"> </w:t>
            </w:r>
            <w:r>
              <w:rPr>
                <w:rFonts w:ascii="Calibri" w:hAnsi="Calibri"/>
              </w:rPr>
              <w:t>and assessment needs are being addressed.</w:t>
            </w:r>
          </w:p>
          <w:p w14:paraId="2CE493E7" w14:textId="77777777" w:rsidR="002D0127" w:rsidRDefault="00000000">
            <w:pPr>
              <w:pStyle w:val="TableParagraph"/>
              <w:spacing w:before="51"/>
              <w:ind w:left="110"/>
              <w:rPr>
                <w:rFonts w:ascii="Calibri"/>
                <w:b/>
              </w:rPr>
            </w:pPr>
            <w:r>
              <w:rPr>
                <w:rFonts w:ascii="Calibri"/>
                <w:b/>
                <w:spacing w:val="-2"/>
              </w:rPr>
              <w:t>Student</w:t>
            </w:r>
            <w:r>
              <w:rPr>
                <w:rFonts w:ascii="Calibri"/>
                <w:b/>
                <w:spacing w:val="8"/>
              </w:rPr>
              <w:t xml:space="preserve"> </w:t>
            </w:r>
            <w:r>
              <w:rPr>
                <w:rFonts w:ascii="Calibri"/>
                <w:b/>
                <w:spacing w:val="-2"/>
              </w:rPr>
              <w:t>(Non-Certificated</w:t>
            </w:r>
            <w:r>
              <w:rPr>
                <w:rFonts w:ascii="Calibri"/>
                <w:b/>
                <w:spacing w:val="9"/>
              </w:rPr>
              <w:t xml:space="preserve"> </w:t>
            </w:r>
            <w:r>
              <w:rPr>
                <w:rFonts w:ascii="Calibri"/>
                <w:b/>
                <w:spacing w:val="-2"/>
              </w:rPr>
              <w:t>Teachers)</w:t>
            </w:r>
          </w:p>
          <w:p w14:paraId="2CE493E8" w14:textId="77777777" w:rsidR="002D0127" w:rsidRDefault="00000000">
            <w:pPr>
              <w:pStyle w:val="TableParagraph"/>
              <w:numPr>
                <w:ilvl w:val="0"/>
                <w:numId w:val="8"/>
              </w:numPr>
              <w:tabs>
                <w:tab w:val="left" w:pos="829"/>
                <w:tab w:val="left" w:pos="830"/>
              </w:tabs>
              <w:spacing w:before="91"/>
              <w:rPr>
                <w:rFonts w:ascii="Calibri" w:hAnsi="Calibri"/>
              </w:rPr>
            </w:pPr>
            <w:r>
              <w:rPr>
                <w:rFonts w:ascii="Calibri" w:hAnsi="Calibri"/>
              </w:rPr>
              <w:t>Develops</w:t>
            </w:r>
            <w:r>
              <w:rPr>
                <w:rFonts w:ascii="Calibri" w:hAnsi="Calibri"/>
                <w:spacing w:val="-14"/>
              </w:rPr>
              <w:t xml:space="preserve"> </w:t>
            </w:r>
            <w:r>
              <w:rPr>
                <w:rFonts w:ascii="Calibri" w:hAnsi="Calibri"/>
              </w:rPr>
              <w:t>and</w:t>
            </w:r>
            <w:r>
              <w:rPr>
                <w:rFonts w:ascii="Calibri" w:hAnsi="Calibri"/>
                <w:spacing w:val="-11"/>
              </w:rPr>
              <w:t xml:space="preserve"> </w:t>
            </w:r>
            <w:r>
              <w:rPr>
                <w:rFonts w:ascii="Calibri" w:hAnsi="Calibri"/>
              </w:rPr>
              <w:t>maintains</w:t>
            </w:r>
            <w:r>
              <w:rPr>
                <w:rFonts w:ascii="Calibri" w:hAnsi="Calibri"/>
                <w:spacing w:val="-11"/>
              </w:rPr>
              <w:t xml:space="preserve"> </w:t>
            </w:r>
            <w:r>
              <w:rPr>
                <w:rFonts w:ascii="Calibri" w:hAnsi="Calibri"/>
              </w:rPr>
              <w:t>professional</w:t>
            </w:r>
            <w:r>
              <w:rPr>
                <w:rFonts w:ascii="Calibri" w:hAnsi="Calibri"/>
                <w:spacing w:val="-12"/>
              </w:rPr>
              <w:t xml:space="preserve"> </w:t>
            </w:r>
            <w:r>
              <w:rPr>
                <w:rFonts w:ascii="Calibri" w:hAnsi="Calibri"/>
              </w:rPr>
              <w:t>working</w:t>
            </w:r>
            <w:r>
              <w:rPr>
                <w:rFonts w:ascii="Calibri" w:hAnsi="Calibri"/>
                <w:spacing w:val="-11"/>
              </w:rPr>
              <w:t xml:space="preserve"> </w:t>
            </w:r>
            <w:r>
              <w:rPr>
                <w:rFonts w:ascii="Calibri" w:hAnsi="Calibri"/>
              </w:rPr>
              <w:t>relationships</w:t>
            </w:r>
            <w:r>
              <w:rPr>
                <w:rFonts w:ascii="Calibri" w:hAnsi="Calibri"/>
                <w:spacing w:val="-11"/>
              </w:rPr>
              <w:t xml:space="preserve"> </w:t>
            </w:r>
            <w:r>
              <w:rPr>
                <w:rFonts w:ascii="Calibri" w:hAnsi="Calibri"/>
              </w:rPr>
              <w:t>with</w:t>
            </w:r>
            <w:r>
              <w:rPr>
                <w:rFonts w:ascii="Calibri" w:hAnsi="Calibri"/>
                <w:spacing w:val="-11"/>
              </w:rPr>
              <w:t xml:space="preserve"> </w:t>
            </w:r>
            <w:r>
              <w:rPr>
                <w:rFonts w:ascii="Calibri" w:hAnsi="Calibri"/>
                <w:spacing w:val="-2"/>
              </w:rPr>
              <w:t>students.</w:t>
            </w:r>
          </w:p>
          <w:p w14:paraId="2CE493E9" w14:textId="77777777" w:rsidR="002D0127" w:rsidRDefault="00000000">
            <w:pPr>
              <w:pStyle w:val="TableParagraph"/>
              <w:numPr>
                <w:ilvl w:val="0"/>
                <w:numId w:val="8"/>
              </w:numPr>
              <w:tabs>
                <w:tab w:val="left" w:pos="829"/>
                <w:tab w:val="left" w:pos="830"/>
              </w:tabs>
              <w:ind w:right="440"/>
              <w:rPr>
                <w:rFonts w:ascii="Calibri" w:hAnsi="Calibri"/>
              </w:rPr>
            </w:pPr>
            <w:r>
              <w:rPr>
                <w:rFonts w:ascii="Calibri" w:hAnsi="Calibri"/>
              </w:rPr>
              <w:t>Evaluates</w:t>
            </w:r>
            <w:r>
              <w:rPr>
                <w:rFonts w:ascii="Calibri" w:hAnsi="Calibri"/>
                <w:spacing w:val="-7"/>
              </w:rPr>
              <w:t xml:space="preserve"> </w:t>
            </w:r>
            <w:r>
              <w:rPr>
                <w:rFonts w:ascii="Calibri" w:hAnsi="Calibri"/>
              </w:rPr>
              <w:t>the</w:t>
            </w:r>
            <w:r>
              <w:rPr>
                <w:rFonts w:ascii="Calibri" w:hAnsi="Calibri"/>
                <w:spacing w:val="-7"/>
              </w:rPr>
              <w:t xml:space="preserve"> </w:t>
            </w:r>
            <w:r>
              <w:rPr>
                <w:rFonts w:ascii="Calibri" w:hAnsi="Calibri"/>
              </w:rPr>
              <w:t>job</w:t>
            </w:r>
            <w:r>
              <w:rPr>
                <w:rFonts w:ascii="Calibri" w:hAnsi="Calibri"/>
                <w:spacing w:val="-7"/>
              </w:rPr>
              <w:t xml:space="preserve"> </w:t>
            </w:r>
            <w:r>
              <w:rPr>
                <w:rFonts w:ascii="Calibri" w:hAnsi="Calibri"/>
              </w:rPr>
              <w:t>performance</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non-certificated</w:t>
            </w:r>
            <w:r>
              <w:rPr>
                <w:rFonts w:ascii="Calibri" w:hAnsi="Calibri"/>
                <w:spacing w:val="-7"/>
              </w:rPr>
              <w:t xml:space="preserve"> </w:t>
            </w:r>
            <w:r>
              <w:rPr>
                <w:rFonts w:ascii="Calibri" w:hAnsi="Calibri"/>
              </w:rPr>
              <w:t>teachers</w:t>
            </w:r>
            <w:r>
              <w:rPr>
                <w:rFonts w:ascii="Calibri" w:hAnsi="Calibri"/>
                <w:spacing w:val="-7"/>
              </w:rPr>
              <w:t xml:space="preserve"> </w:t>
            </w:r>
            <w:r>
              <w:rPr>
                <w:rFonts w:ascii="Calibri" w:hAnsi="Calibri"/>
              </w:rPr>
              <w:t>in</w:t>
            </w:r>
            <w:r>
              <w:rPr>
                <w:rFonts w:ascii="Calibri" w:hAnsi="Calibri"/>
                <w:spacing w:val="-7"/>
              </w:rPr>
              <w:t xml:space="preserve"> </w:t>
            </w:r>
            <w:r>
              <w:rPr>
                <w:rFonts w:ascii="Calibri" w:hAnsi="Calibri"/>
              </w:rPr>
              <w:t>consultation</w:t>
            </w:r>
            <w:r>
              <w:rPr>
                <w:rFonts w:ascii="Calibri" w:hAnsi="Calibri"/>
                <w:spacing w:val="-7"/>
              </w:rPr>
              <w:t xml:space="preserve"> </w:t>
            </w:r>
            <w:r>
              <w:rPr>
                <w:rFonts w:ascii="Calibri" w:hAnsi="Calibri"/>
              </w:rPr>
              <w:t>with</w:t>
            </w:r>
            <w:r>
              <w:rPr>
                <w:rFonts w:ascii="Calibri" w:hAnsi="Calibri"/>
                <w:spacing w:val="-7"/>
              </w:rPr>
              <w:t xml:space="preserve"> </w:t>
            </w:r>
            <w:r>
              <w:rPr>
                <w:rFonts w:ascii="Calibri" w:hAnsi="Calibri"/>
              </w:rPr>
              <w:t>school</w:t>
            </w:r>
            <w:r>
              <w:rPr>
                <w:rFonts w:ascii="Calibri" w:hAnsi="Calibri"/>
                <w:spacing w:val="-7"/>
              </w:rPr>
              <w:t xml:space="preserve"> </w:t>
            </w:r>
            <w:r>
              <w:rPr>
                <w:rFonts w:ascii="Calibri" w:hAnsi="Calibri"/>
              </w:rPr>
              <w:t>mentor</w:t>
            </w:r>
            <w:r>
              <w:rPr>
                <w:rFonts w:ascii="Calibri" w:hAnsi="Calibri"/>
                <w:spacing w:val="-7"/>
              </w:rPr>
              <w:t xml:space="preserve"> </w:t>
            </w:r>
            <w:r>
              <w:rPr>
                <w:rFonts w:ascii="Calibri" w:hAnsi="Calibri"/>
              </w:rPr>
              <w:t>and program director to make recommendations;</w:t>
            </w:r>
          </w:p>
          <w:p w14:paraId="2CE493EA" w14:textId="77777777" w:rsidR="002D0127" w:rsidRDefault="00000000">
            <w:pPr>
              <w:pStyle w:val="TableParagraph"/>
              <w:numPr>
                <w:ilvl w:val="0"/>
                <w:numId w:val="8"/>
              </w:numPr>
              <w:tabs>
                <w:tab w:val="left" w:pos="829"/>
                <w:tab w:val="left" w:pos="830"/>
              </w:tabs>
              <w:spacing w:line="270" w:lineRule="atLeast"/>
              <w:ind w:right="263"/>
              <w:rPr>
                <w:rFonts w:ascii="Calibri" w:hAnsi="Calibri"/>
              </w:rPr>
            </w:pPr>
            <w:r>
              <w:rPr>
                <w:rFonts w:ascii="Calibri" w:hAnsi="Calibri"/>
              </w:rPr>
              <w:t>Works with individual non-certificated teachers to develop and implement plans for teaching, and working</w:t>
            </w:r>
            <w:r>
              <w:rPr>
                <w:rFonts w:ascii="Calibri" w:hAnsi="Calibri"/>
                <w:spacing w:val="-6"/>
              </w:rPr>
              <w:t xml:space="preserve"> </w:t>
            </w:r>
            <w:r>
              <w:rPr>
                <w:rFonts w:ascii="Calibri" w:hAnsi="Calibri"/>
              </w:rPr>
              <w:t>with</w:t>
            </w:r>
            <w:r>
              <w:rPr>
                <w:rFonts w:ascii="Calibri" w:hAnsi="Calibri"/>
                <w:spacing w:val="-6"/>
              </w:rPr>
              <w:t xml:space="preserve"> </w:t>
            </w:r>
            <w:r>
              <w:rPr>
                <w:rFonts w:ascii="Calibri" w:hAnsi="Calibri"/>
              </w:rPr>
              <w:t>colleagues.</w:t>
            </w:r>
            <w:r>
              <w:rPr>
                <w:rFonts w:ascii="Calibri" w:hAnsi="Calibri"/>
                <w:spacing w:val="39"/>
              </w:rPr>
              <w:t xml:space="preserve"> </w:t>
            </w:r>
            <w:r>
              <w:rPr>
                <w:rFonts w:ascii="Calibri" w:hAnsi="Calibri"/>
              </w:rPr>
              <w:t>This</w:t>
            </w:r>
            <w:r>
              <w:rPr>
                <w:rFonts w:ascii="Calibri" w:hAnsi="Calibri"/>
                <w:spacing w:val="-6"/>
              </w:rPr>
              <w:t xml:space="preserve"> </w:t>
            </w:r>
            <w:r>
              <w:rPr>
                <w:rFonts w:ascii="Calibri" w:hAnsi="Calibri"/>
              </w:rPr>
              <w:t>"development</w:t>
            </w:r>
            <w:r>
              <w:rPr>
                <w:rFonts w:ascii="Calibri" w:hAnsi="Calibri"/>
                <w:spacing w:val="-6"/>
              </w:rPr>
              <w:t xml:space="preserve"> </w:t>
            </w:r>
            <w:r>
              <w:rPr>
                <w:rFonts w:ascii="Calibri" w:hAnsi="Calibri"/>
              </w:rPr>
              <w:t>dialogue"</w:t>
            </w:r>
            <w:r>
              <w:rPr>
                <w:rFonts w:ascii="Calibri" w:hAnsi="Calibri"/>
                <w:spacing w:val="-6"/>
              </w:rPr>
              <w:t xml:space="preserve"> </w:t>
            </w:r>
            <w:r>
              <w:rPr>
                <w:rFonts w:ascii="Calibri" w:hAnsi="Calibri"/>
              </w:rPr>
              <w:t>is</w:t>
            </w:r>
            <w:r>
              <w:rPr>
                <w:rFonts w:ascii="Calibri" w:hAnsi="Calibri"/>
                <w:spacing w:val="-6"/>
              </w:rPr>
              <w:t xml:space="preserve"> </w:t>
            </w:r>
            <w:r>
              <w:rPr>
                <w:rFonts w:ascii="Calibri" w:hAnsi="Calibri"/>
              </w:rPr>
              <w:t>formative</w:t>
            </w:r>
            <w:r>
              <w:rPr>
                <w:rFonts w:ascii="Calibri" w:hAnsi="Calibri"/>
                <w:spacing w:val="-6"/>
              </w:rPr>
              <w:t xml:space="preserve"> </w:t>
            </w:r>
            <w:r>
              <w:rPr>
                <w:rFonts w:ascii="Calibri" w:hAnsi="Calibri"/>
              </w:rPr>
              <w:t>and</w:t>
            </w:r>
            <w:r>
              <w:rPr>
                <w:rFonts w:ascii="Calibri" w:hAnsi="Calibri"/>
                <w:spacing w:val="-6"/>
              </w:rPr>
              <w:t xml:space="preserve"> </w:t>
            </w:r>
            <w:r>
              <w:rPr>
                <w:rFonts w:ascii="Calibri" w:hAnsi="Calibri"/>
              </w:rPr>
              <w:t>provides</w:t>
            </w:r>
            <w:r>
              <w:rPr>
                <w:rFonts w:ascii="Calibri" w:hAnsi="Calibri"/>
                <w:spacing w:val="-6"/>
              </w:rPr>
              <w:t xml:space="preserve"> </w:t>
            </w:r>
            <w:r>
              <w:rPr>
                <w:rFonts w:ascii="Calibri" w:hAnsi="Calibri"/>
              </w:rPr>
              <w:t>an</w:t>
            </w:r>
            <w:r>
              <w:rPr>
                <w:rFonts w:ascii="Calibri" w:hAnsi="Calibri"/>
                <w:spacing w:val="-6"/>
              </w:rPr>
              <w:t xml:space="preserve"> </w:t>
            </w:r>
            <w:r>
              <w:rPr>
                <w:rFonts w:ascii="Calibri" w:hAnsi="Calibri"/>
              </w:rPr>
              <w:t>opportunity</w:t>
            </w:r>
            <w:r>
              <w:rPr>
                <w:rFonts w:ascii="Calibri" w:hAnsi="Calibri"/>
                <w:spacing w:val="-6"/>
              </w:rPr>
              <w:t xml:space="preserve"> </w:t>
            </w:r>
            <w:r>
              <w:rPr>
                <w:rFonts w:ascii="Calibri" w:hAnsi="Calibri"/>
              </w:rPr>
              <w:t>and encouragement for non-certificated teachers to be reflective;</w:t>
            </w:r>
          </w:p>
        </w:tc>
      </w:tr>
    </w:tbl>
    <w:p w14:paraId="2CE493EC" w14:textId="77777777" w:rsidR="002D0127" w:rsidRDefault="002D0127">
      <w:pPr>
        <w:spacing w:line="270" w:lineRule="atLeast"/>
        <w:rPr>
          <w:rFonts w:ascii="Calibri" w:hAnsi="Calibri"/>
        </w:rPr>
        <w:sectPr w:rsidR="002D0127">
          <w:pgSz w:w="12240" w:h="15840"/>
          <w:pgMar w:top="980" w:right="0" w:bottom="1140" w:left="720" w:header="0" w:footer="957" w:gutter="0"/>
          <w:cols w:space="720"/>
        </w:sect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80"/>
      </w:tblGrid>
      <w:tr w:rsidR="002D0127" w14:paraId="2CE493F6" w14:textId="77777777">
        <w:trPr>
          <w:trHeight w:val="3980"/>
        </w:trPr>
        <w:tc>
          <w:tcPr>
            <w:tcW w:w="10080" w:type="dxa"/>
          </w:tcPr>
          <w:p w14:paraId="2CE493ED" w14:textId="77777777" w:rsidR="002D0127" w:rsidRDefault="00000000">
            <w:pPr>
              <w:pStyle w:val="TableParagraph"/>
              <w:numPr>
                <w:ilvl w:val="0"/>
                <w:numId w:val="7"/>
              </w:numPr>
              <w:tabs>
                <w:tab w:val="left" w:pos="829"/>
                <w:tab w:val="left" w:pos="830"/>
              </w:tabs>
              <w:spacing w:before="44"/>
              <w:ind w:right="166"/>
              <w:rPr>
                <w:rFonts w:ascii="Calibri" w:hAnsi="Calibri"/>
              </w:rPr>
            </w:pPr>
            <w:r>
              <w:rPr>
                <w:rFonts w:ascii="Calibri" w:hAnsi="Calibri"/>
              </w:rPr>
              <w:t>Communicates</w:t>
            </w:r>
            <w:r>
              <w:rPr>
                <w:rFonts w:ascii="Calibri" w:hAnsi="Calibri"/>
                <w:spacing w:val="-9"/>
              </w:rPr>
              <w:t xml:space="preserve"> </w:t>
            </w:r>
            <w:r>
              <w:rPr>
                <w:rFonts w:ascii="Calibri" w:hAnsi="Calibri"/>
              </w:rPr>
              <w:t>with</w:t>
            </w:r>
            <w:r>
              <w:rPr>
                <w:rFonts w:ascii="Calibri" w:hAnsi="Calibri"/>
                <w:spacing w:val="-9"/>
              </w:rPr>
              <w:t xml:space="preserve"> </w:t>
            </w:r>
            <w:r>
              <w:rPr>
                <w:rFonts w:ascii="Calibri" w:hAnsi="Calibri"/>
              </w:rPr>
              <w:t>non-certificated</w:t>
            </w:r>
            <w:r>
              <w:rPr>
                <w:rFonts w:ascii="Calibri" w:hAnsi="Calibri"/>
                <w:spacing w:val="-9"/>
              </w:rPr>
              <w:t xml:space="preserve"> </w:t>
            </w:r>
            <w:r>
              <w:rPr>
                <w:rFonts w:ascii="Calibri" w:hAnsi="Calibri"/>
              </w:rPr>
              <w:t>teachers</w:t>
            </w:r>
            <w:r>
              <w:rPr>
                <w:rFonts w:ascii="Calibri" w:hAnsi="Calibri"/>
                <w:spacing w:val="-9"/>
              </w:rPr>
              <w:t xml:space="preserve"> </w:t>
            </w:r>
            <w:r>
              <w:rPr>
                <w:rFonts w:ascii="Calibri" w:hAnsi="Calibri"/>
              </w:rPr>
              <w:t>in</w:t>
            </w:r>
            <w:r>
              <w:rPr>
                <w:rFonts w:ascii="Calibri" w:hAnsi="Calibri"/>
                <w:spacing w:val="-9"/>
              </w:rPr>
              <w:t xml:space="preserve"> </w:t>
            </w:r>
            <w:r>
              <w:rPr>
                <w:rFonts w:ascii="Calibri" w:hAnsi="Calibri"/>
              </w:rPr>
              <w:t>order</w:t>
            </w:r>
            <w:r>
              <w:rPr>
                <w:rFonts w:ascii="Calibri" w:hAnsi="Calibri"/>
                <w:spacing w:val="-9"/>
              </w:rPr>
              <w:t xml:space="preserve"> </w:t>
            </w:r>
            <w:r>
              <w:rPr>
                <w:rFonts w:ascii="Calibri" w:hAnsi="Calibri"/>
              </w:rPr>
              <w:t>to</w:t>
            </w:r>
            <w:r>
              <w:rPr>
                <w:rFonts w:ascii="Calibri" w:hAnsi="Calibri"/>
                <w:spacing w:val="-9"/>
              </w:rPr>
              <w:t xml:space="preserve"> </w:t>
            </w:r>
            <w:r>
              <w:rPr>
                <w:rFonts w:ascii="Calibri" w:hAnsi="Calibri"/>
              </w:rPr>
              <w:t>facilitate</w:t>
            </w:r>
            <w:r>
              <w:rPr>
                <w:rFonts w:ascii="Calibri" w:hAnsi="Calibri"/>
                <w:spacing w:val="-9"/>
              </w:rPr>
              <w:t xml:space="preserve"> </w:t>
            </w:r>
            <w:r>
              <w:rPr>
                <w:rFonts w:ascii="Calibri" w:hAnsi="Calibri"/>
              </w:rPr>
              <w:t>open</w:t>
            </w:r>
            <w:r>
              <w:rPr>
                <w:rFonts w:ascii="Calibri" w:hAnsi="Calibri"/>
                <w:spacing w:val="-9"/>
              </w:rPr>
              <w:t xml:space="preserve"> </w:t>
            </w:r>
            <w:r>
              <w:rPr>
                <w:rFonts w:ascii="Calibri" w:hAnsi="Calibri"/>
              </w:rPr>
              <w:t>communication</w:t>
            </w:r>
            <w:r>
              <w:rPr>
                <w:rFonts w:ascii="Calibri" w:hAnsi="Calibri"/>
                <w:spacing w:val="-9"/>
              </w:rPr>
              <w:t xml:space="preserve"> </w:t>
            </w:r>
            <w:r>
              <w:rPr>
                <w:rFonts w:ascii="Calibri" w:hAnsi="Calibri"/>
              </w:rPr>
              <w:t>regarding</w:t>
            </w:r>
            <w:r>
              <w:rPr>
                <w:rFonts w:ascii="Calibri" w:hAnsi="Calibri"/>
                <w:spacing w:val="-9"/>
              </w:rPr>
              <w:t xml:space="preserve"> </w:t>
            </w:r>
            <w:r>
              <w:rPr>
                <w:rFonts w:ascii="Calibri" w:hAnsi="Calibri"/>
              </w:rPr>
              <w:t>the ACT/MED program and curriculum;</w:t>
            </w:r>
          </w:p>
          <w:p w14:paraId="2CE493EE" w14:textId="77777777" w:rsidR="002D0127" w:rsidRDefault="00000000">
            <w:pPr>
              <w:pStyle w:val="TableParagraph"/>
              <w:numPr>
                <w:ilvl w:val="0"/>
                <w:numId w:val="7"/>
              </w:numPr>
              <w:tabs>
                <w:tab w:val="left" w:pos="829"/>
                <w:tab w:val="left" w:pos="830"/>
              </w:tabs>
              <w:ind w:right="152"/>
              <w:rPr>
                <w:rFonts w:ascii="Calibri" w:hAnsi="Calibri"/>
              </w:rPr>
            </w:pPr>
            <w:r>
              <w:rPr>
                <w:rFonts w:ascii="Calibri" w:hAnsi="Calibri"/>
              </w:rPr>
              <w:t>Assists</w:t>
            </w:r>
            <w:r>
              <w:rPr>
                <w:rFonts w:ascii="Calibri" w:hAnsi="Calibri"/>
                <w:spacing w:val="-6"/>
              </w:rPr>
              <w:t xml:space="preserve"> </w:t>
            </w:r>
            <w:r>
              <w:rPr>
                <w:rFonts w:ascii="Calibri" w:hAnsi="Calibri"/>
              </w:rPr>
              <w:t>with</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active</w:t>
            </w:r>
            <w:r>
              <w:rPr>
                <w:rFonts w:ascii="Calibri" w:hAnsi="Calibri"/>
                <w:spacing w:val="-6"/>
              </w:rPr>
              <w:t xml:space="preserve"> </w:t>
            </w:r>
            <w:r>
              <w:rPr>
                <w:rFonts w:ascii="Calibri" w:hAnsi="Calibri"/>
              </w:rPr>
              <w:t>recruitment</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ACT/MED</w:t>
            </w:r>
            <w:r>
              <w:rPr>
                <w:rFonts w:ascii="Calibri" w:hAnsi="Calibri"/>
                <w:spacing w:val="-6"/>
              </w:rPr>
              <w:t xml:space="preserve"> </w:t>
            </w:r>
            <w:r>
              <w:rPr>
                <w:rFonts w:ascii="Calibri" w:hAnsi="Calibri"/>
              </w:rPr>
              <w:t>Program</w:t>
            </w:r>
            <w:r>
              <w:rPr>
                <w:rFonts w:ascii="Calibri" w:hAnsi="Calibri"/>
                <w:spacing w:val="-6"/>
              </w:rPr>
              <w:t xml:space="preserve"> </w:t>
            </w:r>
            <w:r>
              <w:rPr>
                <w:rFonts w:ascii="Calibri" w:hAnsi="Calibri"/>
              </w:rPr>
              <w:t>by</w:t>
            </w:r>
            <w:r>
              <w:rPr>
                <w:rFonts w:ascii="Calibri" w:hAnsi="Calibri"/>
                <w:spacing w:val="-6"/>
              </w:rPr>
              <w:t xml:space="preserve"> </w:t>
            </w:r>
            <w:r>
              <w:rPr>
                <w:rFonts w:ascii="Calibri" w:hAnsi="Calibri"/>
              </w:rPr>
              <w:t>willingly</w:t>
            </w:r>
            <w:r>
              <w:rPr>
                <w:rFonts w:ascii="Calibri" w:hAnsi="Calibri"/>
                <w:spacing w:val="-6"/>
              </w:rPr>
              <w:t xml:space="preserve"> </w:t>
            </w:r>
            <w:r>
              <w:rPr>
                <w:rFonts w:ascii="Calibri" w:hAnsi="Calibri"/>
              </w:rPr>
              <w:t>sharing</w:t>
            </w:r>
            <w:r>
              <w:rPr>
                <w:rFonts w:ascii="Calibri" w:hAnsi="Calibri"/>
                <w:spacing w:val="-6"/>
              </w:rPr>
              <w:t xml:space="preserve"> </w:t>
            </w:r>
            <w:r>
              <w:rPr>
                <w:rFonts w:ascii="Calibri" w:hAnsi="Calibri"/>
              </w:rPr>
              <w:t>successes</w:t>
            </w:r>
            <w:r>
              <w:rPr>
                <w:rFonts w:ascii="Calibri" w:hAnsi="Calibri"/>
                <w:spacing w:val="-6"/>
              </w:rPr>
              <w:t xml:space="preserve"> </w:t>
            </w:r>
            <w:r>
              <w:rPr>
                <w:rFonts w:ascii="Calibri" w:hAnsi="Calibri"/>
              </w:rPr>
              <w:t>of</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program with the general public;</w:t>
            </w:r>
          </w:p>
          <w:p w14:paraId="2CE493EF" w14:textId="77777777" w:rsidR="002D0127" w:rsidRDefault="00000000">
            <w:pPr>
              <w:pStyle w:val="TableParagraph"/>
              <w:numPr>
                <w:ilvl w:val="0"/>
                <w:numId w:val="7"/>
              </w:numPr>
              <w:tabs>
                <w:tab w:val="left" w:pos="829"/>
                <w:tab w:val="left" w:pos="830"/>
              </w:tabs>
              <w:ind w:right="254"/>
              <w:rPr>
                <w:rFonts w:ascii="Calibri" w:hAnsi="Calibri"/>
              </w:rPr>
            </w:pPr>
            <w:r>
              <w:rPr>
                <w:rFonts w:ascii="Calibri" w:hAnsi="Calibri"/>
              </w:rPr>
              <w:t>Shares</w:t>
            </w:r>
            <w:r>
              <w:rPr>
                <w:rFonts w:ascii="Calibri" w:hAnsi="Calibri"/>
                <w:spacing w:val="-7"/>
              </w:rPr>
              <w:t xml:space="preserve"> </w:t>
            </w:r>
            <w:r>
              <w:rPr>
                <w:rFonts w:ascii="Calibri" w:hAnsi="Calibri"/>
              </w:rPr>
              <w:t>ideas</w:t>
            </w:r>
            <w:r>
              <w:rPr>
                <w:rFonts w:ascii="Calibri" w:hAnsi="Calibri"/>
                <w:spacing w:val="-7"/>
              </w:rPr>
              <w:t xml:space="preserve"> </w:t>
            </w:r>
            <w:r>
              <w:rPr>
                <w:rFonts w:ascii="Calibri" w:hAnsi="Calibri"/>
              </w:rPr>
              <w:t>that</w:t>
            </w:r>
            <w:r>
              <w:rPr>
                <w:rFonts w:ascii="Calibri" w:hAnsi="Calibri"/>
                <w:spacing w:val="-7"/>
              </w:rPr>
              <w:t xml:space="preserve"> </w:t>
            </w:r>
            <w:r>
              <w:rPr>
                <w:rFonts w:ascii="Calibri" w:hAnsi="Calibri"/>
              </w:rPr>
              <w:t>encourages</w:t>
            </w:r>
            <w:r>
              <w:rPr>
                <w:rFonts w:ascii="Calibri" w:hAnsi="Calibri"/>
                <w:spacing w:val="-7"/>
              </w:rPr>
              <w:t xml:space="preserve"> </w:t>
            </w:r>
            <w:r>
              <w:rPr>
                <w:rFonts w:ascii="Calibri" w:hAnsi="Calibri"/>
              </w:rPr>
              <w:t>student</w:t>
            </w:r>
            <w:r>
              <w:rPr>
                <w:rFonts w:ascii="Calibri" w:hAnsi="Calibri"/>
                <w:spacing w:val="-7"/>
              </w:rPr>
              <w:t xml:space="preserve"> </w:t>
            </w:r>
            <w:r>
              <w:rPr>
                <w:rFonts w:ascii="Calibri" w:hAnsi="Calibri"/>
              </w:rPr>
              <w:t>activities</w:t>
            </w:r>
            <w:r>
              <w:rPr>
                <w:rFonts w:ascii="Calibri" w:hAnsi="Calibri"/>
                <w:spacing w:val="-7"/>
              </w:rPr>
              <w:t xml:space="preserve"> </w:t>
            </w:r>
            <w:r>
              <w:rPr>
                <w:rFonts w:ascii="Calibri" w:hAnsi="Calibri"/>
              </w:rPr>
              <w:t>which</w:t>
            </w:r>
            <w:r>
              <w:rPr>
                <w:rFonts w:ascii="Calibri" w:hAnsi="Calibri"/>
                <w:spacing w:val="-7"/>
              </w:rPr>
              <w:t xml:space="preserve"> </w:t>
            </w:r>
            <w:r>
              <w:rPr>
                <w:rFonts w:ascii="Calibri" w:hAnsi="Calibri"/>
              </w:rPr>
              <w:t>enhance</w:t>
            </w:r>
            <w:r>
              <w:rPr>
                <w:rFonts w:ascii="Calibri" w:hAnsi="Calibri"/>
                <w:spacing w:val="-7"/>
              </w:rPr>
              <w:t xml:space="preserve"> </w:t>
            </w:r>
            <w:r>
              <w:rPr>
                <w:rFonts w:ascii="Calibri" w:hAnsi="Calibri"/>
              </w:rPr>
              <w:t>the</w:t>
            </w:r>
            <w:r>
              <w:rPr>
                <w:rFonts w:ascii="Calibri" w:hAnsi="Calibri"/>
                <w:spacing w:val="-7"/>
              </w:rPr>
              <w:t xml:space="preserve"> </w:t>
            </w:r>
            <w:r>
              <w:rPr>
                <w:rFonts w:ascii="Calibri" w:hAnsi="Calibri"/>
              </w:rPr>
              <w:t>communication</w:t>
            </w:r>
            <w:r>
              <w:rPr>
                <w:rFonts w:ascii="Calibri" w:hAnsi="Calibri"/>
                <w:spacing w:val="-7"/>
              </w:rPr>
              <w:t xml:space="preserve"> </w:t>
            </w:r>
            <w:r>
              <w:rPr>
                <w:rFonts w:ascii="Calibri" w:hAnsi="Calibri"/>
              </w:rPr>
              <w:t>process</w:t>
            </w:r>
            <w:r>
              <w:rPr>
                <w:rFonts w:ascii="Calibri" w:hAnsi="Calibri"/>
                <w:spacing w:val="-7"/>
              </w:rPr>
              <w:t xml:space="preserve"> </w:t>
            </w:r>
            <w:r>
              <w:rPr>
                <w:rFonts w:ascii="Calibri" w:hAnsi="Calibri"/>
              </w:rPr>
              <w:t>internally and externally about the program.</w:t>
            </w:r>
          </w:p>
          <w:p w14:paraId="2CE493F0" w14:textId="77777777" w:rsidR="002D0127" w:rsidRDefault="00000000">
            <w:pPr>
              <w:pStyle w:val="TableParagraph"/>
              <w:spacing w:before="51"/>
              <w:ind w:left="110"/>
              <w:rPr>
                <w:rFonts w:ascii="Calibri"/>
                <w:b/>
              </w:rPr>
            </w:pPr>
            <w:r>
              <w:rPr>
                <w:rFonts w:ascii="Calibri"/>
                <w:b/>
                <w:spacing w:val="-2"/>
              </w:rPr>
              <w:t>Administrative</w:t>
            </w:r>
            <w:r>
              <w:rPr>
                <w:rFonts w:ascii="Calibri"/>
                <w:b/>
                <w:spacing w:val="4"/>
              </w:rPr>
              <w:t xml:space="preserve"> </w:t>
            </w:r>
            <w:r>
              <w:rPr>
                <w:rFonts w:ascii="Calibri"/>
                <w:b/>
                <w:spacing w:val="-2"/>
              </w:rPr>
              <w:t>Responsibilities</w:t>
            </w:r>
          </w:p>
          <w:p w14:paraId="2CE493F1" w14:textId="77777777" w:rsidR="002D0127" w:rsidRDefault="00000000">
            <w:pPr>
              <w:pStyle w:val="TableParagraph"/>
              <w:numPr>
                <w:ilvl w:val="0"/>
                <w:numId w:val="7"/>
              </w:numPr>
              <w:tabs>
                <w:tab w:val="left" w:pos="829"/>
                <w:tab w:val="left" w:pos="830"/>
              </w:tabs>
              <w:spacing w:before="91"/>
              <w:ind w:right="303"/>
              <w:rPr>
                <w:rFonts w:ascii="Calibri" w:hAnsi="Calibri"/>
              </w:rPr>
            </w:pPr>
            <w:r>
              <w:rPr>
                <w:rFonts w:ascii="Calibri" w:hAnsi="Calibri"/>
              </w:rPr>
              <w:t>Collects,</w:t>
            </w:r>
            <w:r>
              <w:rPr>
                <w:rFonts w:ascii="Calibri" w:hAnsi="Calibri"/>
                <w:spacing w:val="-11"/>
              </w:rPr>
              <w:t xml:space="preserve"> </w:t>
            </w:r>
            <w:r>
              <w:rPr>
                <w:rFonts w:ascii="Calibri" w:hAnsi="Calibri"/>
              </w:rPr>
              <w:t>maintains</w:t>
            </w:r>
            <w:r>
              <w:rPr>
                <w:rFonts w:ascii="Calibri" w:hAnsi="Calibri"/>
                <w:spacing w:val="-11"/>
              </w:rPr>
              <w:t xml:space="preserve"> </w:t>
            </w:r>
            <w:r>
              <w:rPr>
                <w:rFonts w:ascii="Calibri" w:hAnsi="Calibri"/>
              </w:rPr>
              <w:t>and</w:t>
            </w:r>
            <w:r>
              <w:rPr>
                <w:rFonts w:ascii="Calibri" w:hAnsi="Calibri"/>
                <w:spacing w:val="-11"/>
              </w:rPr>
              <w:t xml:space="preserve"> </w:t>
            </w:r>
            <w:r>
              <w:rPr>
                <w:rFonts w:ascii="Calibri" w:hAnsi="Calibri"/>
              </w:rPr>
              <w:t>distributes</w:t>
            </w:r>
            <w:r>
              <w:rPr>
                <w:rFonts w:ascii="Calibri" w:hAnsi="Calibri"/>
                <w:spacing w:val="-11"/>
              </w:rPr>
              <w:t xml:space="preserve"> </w:t>
            </w:r>
            <w:r>
              <w:rPr>
                <w:rFonts w:ascii="Calibri" w:hAnsi="Calibri"/>
              </w:rPr>
              <w:t>information</w:t>
            </w:r>
            <w:r>
              <w:rPr>
                <w:rFonts w:ascii="Calibri" w:hAnsi="Calibri"/>
                <w:spacing w:val="-11"/>
              </w:rPr>
              <w:t xml:space="preserve"> </w:t>
            </w:r>
            <w:r>
              <w:rPr>
                <w:rFonts w:ascii="Calibri" w:hAnsi="Calibri"/>
              </w:rPr>
              <w:t>for</w:t>
            </w:r>
            <w:r>
              <w:rPr>
                <w:rFonts w:ascii="Calibri" w:hAnsi="Calibri"/>
                <w:spacing w:val="-11"/>
              </w:rPr>
              <w:t xml:space="preserve"> </w:t>
            </w:r>
            <w:r>
              <w:rPr>
                <w:rFonts w:ascii="Calibri" w:hAnsi="Calibri"/>
              </w:rPr>
              <w:t>effective</w:t>
            </w:r>
            <w:r>
              <w:rPr>
                <w:rFonts w:ascii="Calibri" w:hAnsi="Calibri"/>
                <w:spacing w:val="-11"/>
              </w:rPr>
              <w:t xml:space="preserve"> </w:t>
            </w:r>
            <w:r>
              <w:rPr>
                <w:rFonts w:ascii="Calibri" w:hAnsi="Calibri"/>
              </w:rPr>
              <w:t>administration</w:t>
            </w:r>
            <w:r>
              <w:rPr>
                <w:rFonts w:ascii="Calibri" w:hAnsi="Calibri"/>
                <w:spacing w:val="-11"/>
              </w:rPr>
              <w:t xml:space="preserve"> </w:t>
            </w:r>
            <w:r>
              <w:rPr>
                <w:rFonts w:ascii="Calibri" w:hAnsi="Calibri"/>
              </w:rPr>
              <w:t>of</w:t>
            </w:r>
            <w:r>
              <w:rPr>
                <w:rFonts w:ascii="Calibri" w:hAnsi="Calibri"/>
                <w:spacing w:val="-11"/>
              </w:rPr>
              <w:t xml:space="preserve"> </w:t>
            </w:r>
            <w:r>
              <w:rPr>
                <w:rFonts w:ascii="Calibri" w:hAnsi="Calibri"/>
              </w:rPr>
              <w:t>the</w:t>
            </w:r>
            <w:r>
              <w:rPr>
                <w:rFonts w:ascii="Calibri" w:hAnsi="Calibri"/>
                <w:spacing w:val="-11"/>
              </w:rPr>
              <w:t xml:space="preserve"> </w:t>
            </w:r>
            <w:r>
              <w:rPr>
                <w:rFonts w:ascii="Calibri" w:hAnsi="Calibri"/>
              </w:rPr>
              <w:t>college’s</w:t>
            </w:r>
            <w:r>
              <w:rPr>
                <w:rFonts w:ascii="Calibri" w:hAnsi="Calibri"/>
                <w:spacing w:val="-11"/>
              </w:rPr>
              <w:t xml:space="preserve"> </w:t>
            </w:r>
            <w:r>
              <w:rPr>
                <w:rFonts w:ascii="Calibri" w:hAnsi="Calibri"/>
              </w:rPr>
              <w:t xml:space="preserve">ACT/MED </w:t>
            </w:r>
            <w:r>
              <w:rPr>
                <w:rFonts w:ascii="Calibri" w:hAnsi="Calibri"/>
                <w:spacing w:val="-2"/>
              </w:rPr>
              <w:t>Program;</w:t>
            </w:r>
          </w:p>
          <w:p w14:paraId="2CE493F2" w14:textId="77777777" w:rsidR="002D0127" w:rsidRDefault="00000000">
            <w:pPr>
              <w:pStyle w:val="TableParagraph"/>
              <w:numPr>
                <w:ilvl w:val="0"/>
                <w:numId w:val="7"/>
              </w:numPr>
              <w:tabs>
                <w:tab w:val="left" w:pos="829"/>
                <w:tab w:val="left" w:pos="830"/>
              </w:tabs>
              <w:rPr>
                <w:rFonts w:ascii="Calibri" w:hAnsi="Calibri"/>
              </w:rPr>
            </w:pPr>
            <w:r>
              <w:rPr>
                <w:rFonts w:ascii="Calibri" w:hAnsi="Calibri"/>
              </w:rPr>
              <w:t>Implements</w:t>
            </w:r>
            <w:r>
              <w:rPr>
                <w:rFonts w:ascii="Calibri" w:hAnsi="Calibri"/>
                <w:spacing w:val="-9"/>
              </w:rPr>
              <w:t xml:space="preserve"> </w:t>
            </w:r>
            <w:r>
              <w:rPr>
                <w:rFonts w:ascii="Calibri" w:hAnsi="Calibri"/>
              </w:rPr>
              <w:t>College</w:t>
            </w:r>
            <w:r>
              <w:rPr>
                <w:rFonts w:ascii="Calibri" w:hAnsi="Calibri"/>
                <w:spacing w:val="-6"/>
              </w:rPr>
              <w:t xml:space="preserve"> </w:t>
            </w:r>
            <w:r>
              <w:rPr>
                <w:rFonts w:ascii="Calibri" w:hAnsi="Calibri"/>
              </w:rPr>
              <w:t>policy</w:t>
            </w:r>
            <w:r>
              <w:rPr>
                <w:rFonts w:ascii="Calibri" w:hAnsi="Calibri"/>
                <w:spacing w:val="-6"/>
              </w:rPr>
              <w:t xml:space="preserve"> </w:t>
            </w:r>
            <w:r>
              <w:rPr>
                <w:rFonts w:ascii="Calibri" w:hAnsi="Calibri"/>
              </w:rPr>
              <w:t>and</w:t>
            </w:r>
            <w:r>
              <w:rPr>
                <w:rFonts w:ascii="Calibri" w:hAnsi="Calibri"/>
                <w:spacing w:val="-6"/>
              </w:rPr>
              <w:t xml:space="preserve"> </w:t>
            </w:r>
            <w:r>
              <w:rPr>
                <w:rFonts w:ascii="Calibri" w:hAnsi="Calibri"/>
              </w:rPr>
              <w:t>rules</w:t>
            </w:r>
            <w:r>
              <w:rPr>
                <w:rFonts w:ascii="Calibri" w:hAnsi="Calibri"/>
                <w:spacing w:val="-6"/>
              </w:rPr>
              <w:t xml:space="preserve"> </w:t>
            </w:r>
            <w:r>
              <w:rPr>
                <w:rFonts w:ascii="Calibri" w:hAnsi="Calibri"/>
              </w:rPr>
              <w:t>within</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spacing w:val="-2"/>
              </w:rPr>
              <w:t>department;</w:t>
            </w:r>
          </w:p>
          <w:p w14:paraId="2CE493F3" w14:textId="77777777" w:rsidR="002D0127" w:rsidRDefault="00000000">
            <w:pPr>
              <w:pStyle w:val="TableParagraph"/>
              <w:numPr>
                <w:ilvl w:val="0"/>
                <w:numId w:val="7"/>
              </w:numPr>
              <w:tabs>
                <w:tab w:val="left" w:pos="829"/>
                <w:tab w:val="left" w:pos="830"/>
              </w:tabs>
              <w:rPr>
                <w:rFonts w:ascii="Calibri" w:hAnsi="Calibri"/>
              </w:rPr>
            </w:pPr>
            <w:r>
              <w:rPr>
                <w:rFonts w:ascii="Calibri" w:hAnsi="Calibri"/>
              </w:rPr>
              <w:t>Submits</w:t>
            </w:r>
            <w:r>
              <w:rPr>
                <w:rFonts w:ascii="Calibri" w:hAnsi="Calibri"/>
                <w:spacing w:val="-9"/>
              </w:rPr>
              <w:t xml:space="preserve"> </w:t>
            </w:r>
            <w:r>
              <w:rPr>
                <w:rFonts w:ascii="Calibri" w:hAnsi="Calibri"/>
              </w:rPr>
              <w:t>accurate</w:t>
            </w:r>
            <w:r>
              <w:rPr>
                <w:rFonts w:ascii="Calibri" w:hAnsi="Calibri"/>
                <w:spacing w:val="-7"/>
              </w:rPr>
              <w:t xml:space="preserve"> </w:t>
            </w:r>
            <w:r>
              <w:rPr>
                <w:rFonts w:ascii="Calibri" w:hAnsi="Calibri"/>
              </w:rPr>
              <w:t>copies</w:t>
            </w:r>
            <w:r>
              <w:rPr>
                <w:rFonts w:ascii="Calibri" w:hAnsi="Calibri"/>
                <w:spacing w:val="-7"/>
              </w:rPr>
              <w:t xml:space="preserve"> </w:t>
            </w:r>
            <w:r>
              <w:rPr>
                <w:rFonts w:ascii="Calibri" w:hAnsi="Calibri"/>
              </w:rPr>
              <w:t>for</w:t>
            </w:r>
            <w:r>
              <w:rPr>
                <w:rFonts w:ascii="Calibri" w:hAnsi="Calibri"/>
                <w:spacing w:val="-7"/>
              </w:rPr>
              <w:t xml:space="preserve"> </w:t>
            </w:r>
            <w:r>
              <w:rPr>
                <w:rFonts w:ascii="Calibri" w:hAnsi="Calibri"/>
              </w:rPr>
              <w:t>all</w:t>
            </w:r>
            <w:r>
              <w:rPr>
                <w:rFonts w:ascii="Calibri" w:hAnsi="Calibri"/>
                <w:spacing w:val="-7"/>
              </w:rPr>
              <w:t xml:space="preserve"> </w:t>
            </w:r>
            <w:r>
              <w:rPr>
                <w:rFonts w:ascii="Calibri" w:hAnsi="Calibri"/>
              </w:rPr>
              <w:t>mileage</w:t>
            </w:r>
            <w:r>
              <w:rPr>
                <w:rFonts w:ascii="Calibri" w:hAnsi="Calibri"/>
                <w:spacing w:val="-7"/>
              </w:rPr>
              <w:t xml:space="preserve"> </w:t>
            </w:r>
            <w:r>
              <w:rPr>
                <w:rFonts w:ascii="Calibri" w:hAnsi="Calibri"/>
              </w:rPr>
              <w:t>receipts</w:t>
            </w:r>
            <w:r>
              <w:rPr>
                <w:rFonts w:ascii="Calibri" w:hAnsi="Calibri"/>
                <w:spacing w:val="-7"/>
              </w:rPr>
              <w:t xml:space="preserve"> </w:t>
            </w:r>
            <w:r>
              <w:rPr>
                <w:rFonts w:ascii="Calibri" w:hAnsi="Calibri"/>
              </w:rPr>
              <w:t>on</w:t>
            </w:r>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biweekly</w:t>
            </w:r>
            <w:r>
              <w:rPr>
                <w:rFonts w:ascii="Calibri" w:hAnsi="Calibri"/>
                <w:spacing w:val="-7"/>
              </w:rPr>
              <w:t xml:space="preserve"> </w:t>
            </w:r>
            <w:r>
              <w:rPr>
                <w:rFonts w:ascii="Calibri" w:hAnsi="Calibri"/>
              </w:rPr>
              <w:t>or</w:t>
            </w:r>
            <w:r>
              <w:rPr>
                <w:rFonts w:ascii="Calibri" w:hAnsi="Calibri"/>
                <w:spacing w:val="-7"/>
              </w:rPr>
              <w:t xml:space="preserve"> </w:t>
            </w:r>
            <w:r>
              <w:rPr>
                <w:rFonts w:ascii="Calibri" w:hAnsi="Calibri"/>
              </w:rPr>
              <w:t>monthly</w:t>
            </w:r>
            <w:r>
              <w:rPr>
                <w:rFonts w:ascii="Calibri" w:hAnsi="Calibri"/>
                <w:spacing w:val="-6"/>
              </w:rPr>
              <w:t xml:space="preserve"> </w:t>
            </w:r>
            <w:r>
              <w:rPr>
                <w:rFonts w:ascii="Calibri" w:hAnsi="Calibri"/>
                <w:spacing w:val="-2"/>
              </w:rPr>
              <w:t>basis;</w:t>
            </w:r>
          </w:p>
          <w:p w14:paraId="2CE493F4" w14:textId="77777777" w:rsidR="002D0127" w:rsidRDefault="00000000">
            <w:pPr>
              <w:pStyle w:val="TableParagraph"/>
              <w:numPr>
                <w:ilvl w:val="0"/>
                <w:numId w:val="7"/>
              </w:numPr>
              <w:tabs>
                <w:tab w:val="left" w:pos="829"/>
                <w:tab w:val="left" w:pos="830"/>
              </w:tabs>
              <w:ind w:right="440"/>
              <w:rPr>
                <w:rFonts w:ascii="Calibri" w:hAnsi="Calibri"/>
              </w:rPr>
            </w:pPr>
            <w:r>
              <w:rPr>
                <w:rFonts w:ascii="Calibri" w:hAnsi="Calibri"/>
              </w:rPr>
              <w:t>Manages</w:t>
            </w:r>
            <w:r>
              <w:rPr>
                <w:rFonts w:ascii="Calibri" w:hAnsi="Calibri"/>
                <w:spacing w:val="-8"/>
              </w:rPr>
              <w:t xml:space="preserve"> </w:t>
            </w:r>
            <w:r>
              <w:rPr>
                <w:rFonts w:ascii="Calibri" w:hAnsi="Calibri"/>
              </w:rPr>
              <w:t>and</w:t>
            </w:r>
            <w:r>
              <w:rPr>
                <w:rFonts w:ascii="Calibri" w:hAnsi="Calibri"/>
                <w:spacing w:val="-8"/>
              </w:rPr>
              <w:t xml:space="preserve"> </w:t>
            </w:r>
            <w:r>
              <w:rPr>
                <w:rFonts w:ascii="Calibri" w:hAnsi="Calibri"/>
              </w:rPr>
              <w:t>maintains</w:t>
            </w:r>
            <w:r>
              <w:rPr>
                <w:rFonts w:ascii="Calibri" w:hAnsi="Calibri"/>
                <w:spacing w:val="-8"/>
              </w:rPr>
              <w:t xml:space="preserve"> </w:t>
            </w:r>
            <w:r>
              <w:rPr>
                <w:rFonts w:ascii="Calibri" w:hAnsi="Calibri"/>
              </w:rPr>
              <w:t>of</w:t>
            </w:r>
            <w:r>
              <w:rPr>
                <w:rFonts w:ascii="Calibri" w:hAnsi="Calibri"/>
                <w:spacing w:val="-8"/>
              </w:rPr>
              <w:t xml:space="preserve"> </w:t>
            </w:r>
            <w:r>
              <w:rPr>
                <w:rFonts w:ascii="Calibri" w:hAnsi="Calibri"/>
              </w:rPr>
              <w:t>report/evaluation</w:t>
            </w:r>
            <w:r>
              <w:rPr>
                <w:rFonts w:ascii="Calibri" w:hAnsi="Calibri"/>
                <w:spacing w:val="-8"/>
              </w:rPr>
              <w:t xml:space="preserve"> </w:t>
            </w:r>
            <w:r>
              <w:rPr>
                <w:rFonts w:ascii="Calibri" w:hAnsi="Calibri"/>
              </w:rPr>
              <w:t>documents,</w:t>
            </w:r>
            <w:r>
              <w:rPr>
                <w:rFonts w:ascii="Calibri" w:hAnsi="Calibri"/>
                <w:spacing w:val="-8"/>
              </w:rPr>
              <w:t xml:space="preserve"> </w:t>
            </w:r>
            <w:r>
              <w:rPr>
                <w:rFonts w:ascii="Calibri" w:hAnsi="Calibri"/>
              </w:rPr>
              <w:t>and</w:t>
            </w:r>
            <w:r>
              <w:rPr>
                <w:rFonts w:ascii="Calibri" w:hAnsi="Calibri"/>
                <w:spacing w:val="-8"/>
              </w:rPr>
              <w:t xml:space="preserve"> </w:t>
            </w:r>
            <w:r>
              <w:rPr>
                <w:rFonts w:ascii="Calibri" w:hAnsi="Calibri"/>
              </w:rPr>
              <w:t>preparation</w:t>
            </w:r>
            <w:r>
              <w:rPr>
                <w:rFonts w:ascii="Calibri" w:hAnsi="Calibri"/>
                <w:spacing w:val="-8"/>
              </w:rPr>
              <w:t xml:space="preserve"> </w:t>
            </w:r>
            <w:r>
              <w:rPr>
                <w:rFonts w:ascii="Calibri" w:hAnsi="Calibri"/>
              </w:rPr>
              <w:t>of</w:t>
            </w:r>
            <w:r>
              <w:rPr>
                <w:rFonts w:ascii="Calibri" w:hAnsi="Calibri"/>
                <w:spacing w:val="-8"/>
              </w:rPr>
              <w:t xml:space="preserve"> </w:t>
            </w:r>
            <w:r>
              <w:rPr>
                <w:rFonts w:ascii="Calibri" w:hAnsi="Calibri"/>
              </w:rPr>
              <w:t>reports</w:t>
            </w:r>
            <w:r>
              <w:rPr>
                <w:rFonts w:ascii="Calibri" w:hAnsi="Calibri"/>
                <w:spacing w:val="-8"/>
              </w:rPr>
              <w:t xml:space="preserve"> </w:t>
            </w:r>
            <w:r>
              <w:rPr>
                <w:rFonts w:ascii="Calibri" w:hAnsi="Calibri"/>
              </w:rPr>
              <w:t>in</w:t>
            </w:r>
            <w:r>
              <w:rPr>
                <w:rFonts w:ascii="Calibri" w:hAnsi="Calibri"/>
                <w:spacing w:val="-8"/>
              </w:rPr>
              <w:t xml:space="preserve"> </w:t>
            </w:r>
            <w:r>
              <w:rPr>
                <w:rFonts w:ascii="Calibri" w:hAnsi="Calibri"/>
              </w:rPr>
              <w:t>accordance with College procedure.</w:t>
            </w:r>
          </w:p>
          <w:p w14:paraId="2CE493F5" w14:textId="77777777" w:rsidR="002D0127" w:rsidRDefault="00000000">
            <w:pPr>
              <w:pStyle w:val="TableParagraph"/>
              <w:numPr>
                <w:ilvl w:val="0"/>
                <w:numId w:val="7"/>
              </w:numPr>
              <w:tabs>
                <w:tab w:val="left" w:pos="829"/>
                <w:tab w:val="left" w:pos="830"/>
              </w:tabs>
              <w:rPr>
                <w:rFonts w:ascii="Calibri" w:hAnsi="Calibri"/>
              </w:rPr>
            </w:pPr>
            <w:r>
              <w:rPr>
                <w:rFonts w:ascii="Calibri" w:hAnsi="Calibri"/>
              </w:rPr>
              <w:t>Actively</w:t>
            </w:r>
            <w:r>
              <w:rPr>
                <w:rFonts w:ascii="Calibri" w:hAnsi="Calibri"/>
                <w:spacing w:val="-11"/>
              </w:rPr>
              <w:t xml:space="preserve"> </w:t>
            </w:r>
            <w:r>
              <w:rPr>
                <w:rFonts w:ascii="Calibri" w:hAnsi="Calibri"/>
              </w:rPr>
              <w:t>participates</w:t>
            </w:r>
            <w:r>
              <w:rPr>
                <w:rFonts w:ascii="Calibri" w:hAnsi="Calibri"/>
                <w:spacing w:val="-11"/>
              </w:rPr>
              <w:t xml:space="preserve"> </w:t>
            </w:r>
            <w:r>
              <w:rPr>
                <w:rFonts w:ascii="Calibri" w:hAnsi="Calibri"/>
              </w:rPr>
              <w:t>in</w:t>
            </w:r>
            <w:r>
              <w:rPr>
                <w:rFonts w:ascii="Calibri" w:hAnsi="Calibri"/>
                <w:spacing w:val="-10"/>
              </w:rPr>
              <w:t xml:space="preserve"> </w:t>
            </w:r>
            <w:r>
              <w:rPr>
                <w:rFonts w:ascii="Calibri" w:hAnsi="Calibri"/>
              </w:rPr>
              <w:t>periodic</w:t>
            </w:r>
            <w:r>
              <w:rPr>
                <w:rFonts w:ascii="Calibri" w:hAnsi="Calibri"/>
                <w:spacing w:val="-11"/>
              </w:rPr>
              <w:t xml:space="preserve"> </w:t>
            </w:r>
            <w:r>
              <w:rPr>
                <w:rFonts w:ascii="Calibri" w:hAnsi="Calibri"/>
              </w:rPr>
              <w:t>ACT/MED</w:t>
            </w:r>
            <w:r>
              <w:rPr>
                <w:rFonts w:ascii="Calibri" w:hAnsi="Calibri"/>
                <w:spacing w:val="-10"/>
              </w:rPr>
              <w:t xml:space="preserve"> </w:t>
            </w:r>
            <w:r>
              <w:rPr>
                <w:rFonts w:ascii="Calibri" w:hAnsi="Calibri"/>
                <w:spacing w:val="-2"/>
              </w:rPr>
              <w:t>meetings.</w:t>
            </w:r>
          </w:p>
        </w:tc>
      </w:tr>
      <w:tr w:rsidR="002D0127" w14:paraId="2CE493F8" w14:textId="77777777">
        <w:trPr>
          <w:trHeight w:val="400"/>
        </w:trPr>
        <w:tc>
          <w:tcPr>
            <w:tcW w:w="10080" w:type="dxa"/>
            <w:shd w:val="clear" w:color="auto" w:fill="BEBEBE"/>
          </w:tcPr>
          <w:p w14:paraId="2CE493F7" w14:textId="77777777" w:rsidR="002D0127" w:rsidRDefault="00000000">
            <w:pPr>
              <w:pStyle w:val="TableParagraph"/>
              <w:spacing w:before="57"/>
              <w:ind w:left="110"/>
              <w:rPr>
                <w:rFonts w:ascii="Calibri"/>
              </w:rPr>
            </w:pPr>
            <w:r>
              <w:rPr>
                <w:rFonts w:ascii="Calibri"/>
              </w:rPr>
              <w:t>OTHER</w:t>
            </w:r>
            <w:r>
              <w:rPr>
                <w:rFonts w:ascii="Calibri"/>
                <w:spacing w:val="-11"/>
              </w:rPr>
              <w:t xml:space="preserve"> </w:t>
            </w:r>
            <w:r>
              <w:rPr>
                <w:rFonts w:ascii="Calibri"/>
                <w:spacing w:val="-2"/>
              </w:rPr>
              <w:t>INFORMATION</w:t>
            </w:r>
          </w:p>
        </w:tc>
      </w:tr>
      <w:tr w:rsidR="002D0127" w14:paraId="2CE493FD" w14:textId="77777777">
        <w:trPr>
          <w:trHeight w:val="2539"/>
        </w:trPr>
        <w:tc>
          <w:tcPr>
            <w:tcW w:w="10080" w:type="dxa"/>
          </w:tcPr>
          <w:p w14:paraId="2CE493F9" w14:textId="77777777" w:rsidR="002D0127" w:rsidRDefault="002D0127">
            <w:pPr>
              <w:pStyle w:val="TableParagraph"/>
              <w:spacing w:before="4"/>
              <w:rPr>
                <w:b/>
                <w:sz w:val="30"/>
              </w:rPr>
            </w:pPr>
          </w:p>
          <w:p w14:paraId="2CE493FA" w14:textId="77777777" w:rsidR="002D0127" w:rsidRDefault="00000000">
            <w:pPr>
              <w:pStyle w:val="TableParagraph"/>
              <w:numPr>
                <w:ilvl w:val="0"/>
                <w:numId w:val="6"/>
              </w:numPr>
              <w:tabs>
                <w:tab w:val="left" w:pos="830"/>
              </w:tabs>
              <w:spacing w:before="1"/>
              <w:ind w:right="196"/>
              <w:rPr>
                <w:rFonts w:ascii="Calibri"/>
              </w:rPr>
            </w:pPr>
            <w:r>
              <w:rPr>
                <w:rFonts w:ascii="Calibri"/>
              </w:rPr>
              <w:t>Program</w:t>
            </w:r>
            <w:r>
              <w:rPr>
                <w:rFonts w:ascii="Calibri"/>
                <w:spacing w:val="-7"/>
              </w:rPr>
              <w:t xml:space="preserve"> </w:t>
            </w:r>
            <w:r>
              <w:rPr>
                <w:rFonts w:ascii="Calibri"/>
              </w:rPr>
              <w:t>Supervisors</w:t>
            </w:r>
            <w:r>
              <w:rPr>
                <w:rFonts w:ascii="Calibri"/>
                <w:spacing w:val="-7"/>
              </w:rPr>
              <w:t xml:space="preserve"> </w:t>
            </w:r>
            <w:r>
              <w:rPr>
                <w:rFonts w:ascii="Calibri"/>
              </w:rPr>
              <w:t>are</w:t>
            </w:r>
            <w:r>
              <w:rPr>
                <w:rFonts w:ascii="Calibri"/>
                <w:spacing w:val="-7"/>
              </w:rPr>
              <w:t xml:space="preserve"> </w:t>
            </w:r>
            <w:r>
              <w:rPr>
                <w:rFonts w:ascii="Calibri"/>
              </w:rPr>
              <w:t>adjunct</w:t>
            </w:r>
            <w:r>
              <w:rPr>
                <w:rFonts w:ascii="Calibri"/>
                <w:spacing w:val="-7"/>
              </w:rPr>
              <w:t xml:space="preserve"> </w:t>
            </w:r>
            <w:r>
              <w:rPr>
                <w:rFonts w:ascii="Calibri"/>
              </w:rPr>
              <w:t>professors</w:t>
            </w:r>
            <w:r>
              <w:rPr>
                <w:rFonts w:ascii="Calibri"/>
                <w:spacing w:val="-7"/>
              </w:rPr>
              <w:t xml:space="preserve"> </w:t>
            </w:r>
            <w:r>
              <w:rPr>
                <w:rFonts w:ascii="Calibri"/>
              </w:rPr>
              <w:t>paid</w:t>
            </w:r>
            <w:r>
              <w:rPr>
                <w:rFonts w:ascii="Calibri"/>
                <w:spacing w:val="-7"/>
              </w:rPr>
              <w:t xml:space="preserve"> </w:t>
            </w:r>
            <w:r>
              <w:rPr>
                <w:rFonts w:ascii="Calibri"/>
              </w:rPr>
              <w:t>a</w:t>
            </w:r>
            <w:r>
              <w:rPr>
                <w:rFonts w:ascii="Calibri"/>
                <w:spacing w:val="-7"/>
              </w:rPr>
              <w:t xml:space="preserve"> </w:t>
            </w:r>
            <w:r>
              <w:rPr>
                <w:rFonts w:ascii="Calibri"/>
              </w:rPr>
              <w:t>stipend</w:t>
            </w:r>
            <w:r>
              <w:rPr>
                <w:rFonts w:ascii="Calibri"/>
                <w:spacing w:val="-7"/>
              </w:rPr>
              <w:t xml:space="preserve"> </w:t>
            </w:r>
            <w:r>
              <w:rPr>
                <w:rFonts w:ascii="Calibri"/>
              </w:rPr>
              <w:t>paid</w:t>
            </w:r>
            <w:r>
              <w:rPr>
                <w:rFonts w:ascii="Calibri"/>
                <w:spacing w:val="-7"/>
              </w:rPr>
              <w:t xml:space="preserve"> </w:t>
            </w:r>
            <w:r>
              <w:rPr>
                <w:rFonts w:ascii="Calibri"/>
              </w:rPr>
              <w:t>each</w:t>
            </w:r>
            <w:r>
              <w:rPr>
                <w:rFonts w:ascii="Calibri"/>
                <w:spacing w:val="-7"/>
              </w:rPr>
              <w:t xml:space="preserve"> </w:t>
            </w:r>
            <w:r>
              <w:rPr>
                <w:rFonts w:ascii="Calibri"/>
              </w:rPr>
              <w:t>semester</w:t>
            </w:r>
            <w:r>
              <w:rPr>
                <w:rFonts w:ascii="Calibri"/>
                <w:spacing w:val="-7"/>
              </w:rPr>
              <w:t xml:space="preserve"> </w:t>
            </w:r>
            <w:r>
              <w:rPr>
                <w:rFonts w:ascii="Calibri"/>
              </w:rPr>
              <w:t>for</w:t>
            </w:r>
            <w:r>
              <w:rPr>
                <w:rFonts w:ascii="Calibri"/>
                <w:spacing w:val="-7"/>
              </w:rPr>
              <w:t xml:space="preserve"> </w:t>
            </w:r>
            <w:r>
              <w:rPr>
                <w:rFonts w:ascii="Calibri"/>
              </w:rPr>
              <w:t>performance</w:t>
            </w:r>
            <w:r>
              <w:rPr>
                <w:rFonts w:ascii="Calibri"/>
                <w:spacing w:val="-7"/>
              </w:rPr>
              <w:t xml:space="preserve"> </w:t>
            </w:r>
            <w:r>
              <w:rPr>
                <w:rFonts w:ascii="Calibri"/>
              </w:rPr>
              <w:t>of</w:t>
            </w:r>
            <w:r>
              <w:rPr>
                <w:rFonts w:ascii="Calibri"/>
                <w:spacing w:val="-7"/>
              </w:rPr>
              <w:t xml:space="preserve"> </w:t>
            </w:r>
            <w:r>
              <w:rPr>
                <w:rFonts w:ascii="Calibri"/>
              </w:rPr>
              <w:t>job tasks. ($1800.00 x 2 semesters = $3600.00 per academic year )</w:t>
            </w:r>
          </w:p>
          <w:p w14:paraId="2CE493FB" w14:textId="77777777" w:rsidR="002D0127" w:rsidRDefault="00000000">
            <w:pPr>
              <w:pStyle w:val="TableParagraph"/>
              <w:numPr>
                <w:ilvl w:val="0"/>
                <w:numId w:val="6"/>
              </w:numPr>
              <w:tabs>
                <w:tab w:val="left" w:pos="830"/>
              </w:tabs>
              <w:ind w:right="409"/>
              <w:rPr>
                <w:rFonts w:ascii="Calibri"/>
              </w:rPr>
            </w:pPr>
            <w:r>
              <w:rPr>
                <w:rFonts w:ascii="Calibri"/>
              </w:rPr>
              <w:t>Work</w:t>
            </w:r>
            <w:r>
              <w:rPr>
                <w:rFonts w:ascii="Calibri"/>
                <w:spacing w:val="-5"/>
              </w:rPr>
              <w:t xml:space="preserve"> </w:t>
            </w:r>
            <w:r>
              <w:rPr>
                <w:rFonts w:ascii="Calibri"/>
              </w:rPr>
              <w:t>schedule</w:t>
            </w:r>
            <w:r>
              <w:rPr>
                <w:rFonts w:ascii="Calibri"/>
                <w:spacing w:val="-5"/>
              </w:rPr>
              <w:t xml:space="preserve"> </w:t>
            </w:r>
            <w:r>
              <w:rPr>
                <w:rFonts w:ascii="Calibri"/>
              </w:rPr>
              <w:t>is</w:t>
            </w:r>
            <w:r>
              <w:rPr>
                <w:rFonts w:ascii="Calibri"/>
                <w:spacing w:val="-5"/>
              </w:rPr>
              <w:t xml:space="preserve"> </w:t>
            </w:r>
            <w:r>
              <w:rPr>
                <w:rFonts w:ascii="Calibri"/>
              </w:rPr>
              <w:t>individually</w:t>
            </w:r>
            <w:r>
              <w:rPr>
                <w:rFonts w:ascii="Calibri"/>
                <w:spacing w:val="-5"/>
              </w:rPr>
              <w:t xml:space="preserve"> </w:t>
            </w:r>
            <w:r>
              <w:rPr>
                <w:rFonts w:ascii="Calibri"/>
              </w:rPr>
              <w:t>designed</w:t>
            </w:r>
            <w:r>
              <w:rPr>
                <w:rFonts w:ascii="Calibri"/>
                <w:spacing w:val="-5"/>
              </w:rPr>
              <w:t xml:space="preserve"> </w:t>
            </w:r>
            <w:r>
              <w:rPr>
                <w:rFonts w:ascii="Calibri"/>
              </w:rPr>
              <w:t>by</w:t>
            </w:r>
            <w:r>
              <w:rPr>
                <w:rFonts w:ascii="Calibri"/>
                <w:spacing w:val="-5"/>
              </w:rPr>
              <w:t xml:space="preserve"> </w:t>
            </w:r>
            <w:r>
              <w:rPr>
                <w:rFonts w:ascii="Calibri"/>
              </w:rPr>
              <w:t>the</w:t>
            </w:r>
            <w:r>
              <w:rPr>
                <w:rFonts w:ascii="Calibri"/>
                <w:spacing w:val="-5"/>
              </w:rPr>
              <w:t xml:space="preserve"> </w:t>
            </w:r>
            <w:r>
              <w:rPr>
                <w:rFonts w:ascii="Calibri"/>
              </w:rPr>
              <w:t>program</w:t>
            </w:r>
            <w:r>
              <w:rPr>
                <w:rFonts w:ascii="Calibri"/>
                <w:spacing w:val="-5"/>
              </w:rPr>
              <w:t xml:space="preserve"> </w:t>
            </w:r>
            <w:r>
              <w:rPr>
                <w:rFonts w:ascii="Calibri"/>
              </w:rPr>
              <w:t>supervisor</w:t>
            </w:r>
            <w:r>
              <w:rPr>
                <w:rFonts w:ascii="Calibri"/>
                <w:spacing w:val="-5"/>
              </w:rPr>
              <w:t xml:space="preserve"> </w:t>
            </w:r>
            <w:r>
              <w:rPr>
                <w:rFonts w:ascii="Calibri"/>
              </w:rPr>
              <w:t>to</w:t>
            </w:r>
            <w:r>
              <w:rPr>
                <w:rFonts w:ascii="Calibri"/>
                <w:spacing w:val="-5"/>
              </w:rPr>
              <w:t xml:space="preserve"> </w:t>
            </w:r>
            <w:r>
              <w:rPr>
                <w:rFonts w:ascii="Calibri"/>
              </w:rPr>
              <w:t>ensure</w:t>
            </w:r>
            <w:r>
              <w:rPr>
                <w:rFonts w:ascii="Calibri"/>
                <w:spacing w:val="-5"/>
              </w:rPr>
              <w:t xml:space="preserve"> </w:t>
            </w:r>
            <w:r>
              <w:rPr>
                <w:rFonts w:ascii="Calibri"/>
              </w:rPr>
              <w:t>a</w:t>
            </w:r>
            <w:r>
              <w:rPr>
                <w:rFonts w:ascii="Calibri"/>
                <w:spacing w:val="-5"/>
              </w:rPr>
              <w:t xml:space="preserve"> </w:t>
            </w:r>
            <w:r>
              <w:rPr>
                <w:rFonts w:ascii="Calibri"/>
              </w:rPr>
              <w:t>minimum</w:t>
            </w:r>
            <w:r>
              <w:rPr>
                <w:rFonts w:ascii="Calibri"/>
                <w:spacing w:val="-5"/>
              </w:rPr>
              <w:t xml:space="preserve"> </w:t>
            </w:r>
            <w:r>
              <w:rPr>
                <w:rFonts w:ascii="Calibri"/>
              </w:rPr>
              <w:t>of</w:t>
            </w:r>
            <w:r>
              <w:rPr>
                <w:rFonts w:ascii="Calibri"/>
                <w:spacing w:val="-5"/>
              </w:rPr>
              <w:t xml:space="preserve"> </w:t>
            </w:r>
            <w:r>
              <w:rPr>
                <w:rFonts w:ascii="Calibri"/>
              </w:rPr>
              <w:t>2</w:t>
            </w:r>
            <w:r>
              <w:rPr>
                <w:rFonts w:ascii="Calibri"/>
                <w:spacing w:val="-5"/>
              </w:rPr>
              <w:t xml:space="preserve"> </w:t>
            </w:r>
            <w:r>
              <w:rPr>
                <w:rFonts w:ascii="Calibri"/>
              </w:rPr>
              <w:t>school visitations per semester, 4 completed teacher evaluation per academic year (2 per semester) on individual candidates, and establishes communication via technology.</w:t>
            </w:r>
          </w:p>
          <w:p w14:paraId="2CE493FC" w14:textId="77777777" w:rsidR="002D0127" w:rsidRDefault="00000000">
            <w:pPr>
              <w:pStyle w:val="TableParagraph"/>
              <w:numPr>
                <w:ilvl w:val="0"/>
                <w:numId w:val="6"/>
              </w:numPr>
              <w:tabs>
                <w:tab w:val="left" w:pos="830"/>
              </w:tabs>
              <w:rPr>
                <w:rFonts w:ascii="Calibri"/>
              </w:rPr>
            </w:pPr>
            <w:r>
              <w:rPr>
                <w:rFonts w:ascii="Calibri"/>
                <w:spacing w:val="-2"/>
              </w:rPr>
              <w:t>Reimbursed</w:t>
            </w:r>
            <w:r>
              <w:rPr>
                <w:rFonts w:ascii="Calibri"/>
              </w:rPr>
              <w:t xml:space="preserve"> </w:t>
            </w:r>
            <w:r>
              <w:rPr>
                <w:rFonts w:ascii="Calibri"/>
                <w:spacing w:val="-2"/>
              </w:rPr>
              <w:t>travel</w:t>
            </w:r>
            <w:r>
              <w:rPr>
                <w:rFonts w:ascii="Calibri"/>
                <w:spacing w:val="1"/>
              </w:rPr>
              <w:t xml:space="preserve"> </w:t>
            </w:r>
            <w:r>
              <w:rPr>
                <w:rFonts w:ascii="Calibri"/>
                <w:spacing w:val="-2"/>
              </w:rPr>
              <w:t>expenses.</w:t>
            </w:r>
          </w:p>
        </w:tc>
      </w:tr>
      <w:tr w:rsidR="002D0127" w14:paraId="2CE493FF" w14:textId="77777777">
        <w:trPr>
          <w:trHeight w:val="360"/>
        </w:trPr>
        <w:tc>
          <w:tcPr>
            <w:tcW w:w="10080" w:type="dxa"/>
            <w:shd w:val="clear" w:color="auto" w:fill="BEBEBE"/>
          </w:tcPr>
          <w:p w14:paraId="2CE493FE" w14:textId="77777777" w:rsidR="002D0127" w:rsidRDefault="00000000">
            <w:pPr>
              <w:pStyle w:val="TableParagraph"/>
              <w:spacing w:before="61"/>
              <w:ind w:left="110"/>
              <w:rPr>
                <w:rFonts w:ascii="Calibri"/>
              </w:rPr>
            </w:pPr>
            <w:r>
              <w:rPr>
                <w:rFonts w:ascii="Calibri"/>
              </w:rPr>
              <w:t>EDUCATION,</w:t>
            </w:r>
            <w:r>
              <w:rPr>
                <w:rFonts w:ascii="Calibri"/>
                <w:spacing w:val="-12"/>
              </w:rPr>
              <w:t xml:space="preserve"> </w:t>
            </w:r>
            <w:r>
              <w:rPr>
                <w:rFonts w:ascii="Calibri"/>
              </w:rPr>
              <w:t>SKILLS</w:t>
            </w:r>
            <w:r>
              <w:rPr>
                <w:rFonts w:ascii="Calibri"/>
                <w:spacing w:val="-11"/>
              </w:rPr>
              <w:t xml:space="preserve"> </w:t>
            </w:r>
            <w:r>
              <w:rPr>
                <w:rFonts w:ascii="Calibri"/>
              </w:rPr>
              <w:t>AND</w:t>
            </w:r>
            <w:r>
              <w:rPr>
                <w:rFonts w:ascii="Calibri"/>
                <w:spacing w:val="-12"/>
              </w:rPr>
              <w:t xml:space="preserve"> </w:t>
            </w:r>
            <w:r>
              <w:rPr>
                <w:rFonts w:ascii="Calibri"/>
              </w:rPr>
              <w:t>EXPERIENCE</w:t>
            </w:r>
            <w:r>
              <w:rPr>
                <w:rFonts w:ascii="Calibri"/>
                <w:spacing w:val="-11"/>
              </w:rPr>
              <w:t xml:space="preserve"> </w:t>
            </w:r>
            <w:r>
              <w:rPr>
                <w:rFonts w:ascii="Calibri"/>
                <w:spacing w:val="-2"/>
              </w:rPr>
              <w:t>REQUIREMENTS</w:t>
            </w:r>
          </w:p>
        </w:tc>
      </w:tr>
      <w:tr w:rsidR="002D0127" w14:paraId="2CE49409" w14:textId="77777777">
        <w:trPr>
          <w:trHeight w:val="2959"/>
        </w:trPr>
        <w:tc>
          <w:tcPr>
            <w:tcW w:w="10080" w:type="dxa"/>
          </w:tcPr>
          <w:p w14:paraId="2CE49400" w14:textId="77777777" w:rsidR="002D0127" w:rsidRDefault="00000000">
            <w:pPr>
              <w:pStyle w:val="TableParagraph"/>
              <w:spacing w:before="50"/>
              <w:ind w:left="110"/>
              <w:rPr>
                <w:rFonts w:ascii="Calibri"/>
              </w:rPr>
            </w:pPr>
            <w:r>
              <w:rPr>
                <w:rFonts w:ascii="Calibri"/>
                <w:spacing w:val="-2"/>
              </w:rPr>
              <w:t>Program</w:t>
            </w:r>
            <w:r>
              <w:rPr>
                <w:rFonts w:ascii="Calibri"/>
                <w:spacing w:val="3"/>
              </w:rPr>
              <w:t xml:space="preserve"> </w:t>
            </w:r>
            <w:r>
              <w:rPr>
                <w:rFonts w:ascii="Calibri"/>
                <w:spacing w:val="-2"/>
              </w:rPr>
              <w:t>Supervisors</w:t>
            </w:r>
            <w:r>
              <w:rPr>
                <w:rFonts w:ascii="Calibri"/>
                <w:spacing w:val="5"/>
              </w:rPr>
              <w:t xml:space="preserve"> </w:t>
            </w:r>
            <w:r>
              <w:rPr>
                <w:rFonts w:ascii="Calibri"/>
                <w:spacing w:val="-4"/>
              </w:rPr>
              <w:t>are:</w:t>
            </w:r>
          </w:p>
          <w:p w14:paraId="2CE49401" w14:textId="77777777" w:rsidR="002D0127" w:rsidRDefault="00000000">
            <w:pPr>
              <w:pStyle w:val="TableParagraph"/>
              <w:numPr>
                <w:ilvl w:val="0"/>
                <w:numId w:val="5"/>
              </w:numPr>
              <w:tabs>
                <w:tab w:val="left" w:pos="1189"/>
                <w:tab w:val="left" w:pos="1190"/>
              </w:tabs>
              <w:spacing w:before="61"/>
              <w:ind w:right="199"/>
              <w:rPr>
                <w:rFonts w:ascii="Calibri"/>
              </w:rPr>
            </w:pPr>
            <w:r>
              <w:rPr>
                <w:rFonts w:ascii="Calibri"/>
              </w:rPr>
              <w:t>Current</w:t>
            </w:r>
            <w:r>
              <w:rPr>
                <w:rFonts w:ascii="Calibri"/>
                <w:spacing w:val="-7"/>
              </w:rPr>
              <w:t xml:space="preserve"> </w:t>
            </w:r>
            <w:r>
              <w:rPr>
                <w:rFonts w:ascii="Calibri"/>
              </w:rPr>
              <w:t>or</w:t>
            </w:r>
            <w:r>
              <w:rPr>
                <w:rFonts w:ascii="Calibri"/>
                <w:spacing w:val="-7"/>
              </w:rPr>
              <w:t xml:space="preserve"> </w:t>
            </w:r>
            <w:r>
              <w:rPr>
                <w:rFonts w:ascii="Calibri"/>
              </w:rPr>
              <w:t>past</w:t>
            </w:r>
            <w:r>
              <w:rPr>
                <w:rFonts w:ascii="Calibri"/>
                <w:spacing w:val="-7"/>
              </w:rPr>
              <w:t xml:space="preserve"> </w:t>
            </w:r>
            <w:r>
              <w:rPr>
                <w:rFonts w:ascii="Calibri"/>
              </w:rPr>
              <w:t>experienced</w:t>
            </w:r>
            <w:r>
              <w:rPr>
                <w:rFonts w:ascii="Calibri"/>
                <w:spacing w:val="-7"/>
              </w:rPr>
              <w:t xml:space="preserve"> </w:t>
            </w:r>
            <w:r>
              <w:rPr>
                <w:rFonts w:ascii="Calibri"/>
              </w:rPr>
              <w:t>certified</w:t>
            </w:r>
            <w:r>
              <w:rPr>
                <w:rFonts w:ascii="Calibri"/>
                <w:spacing w:val="-7"/>
              </w:rPr>
              <w:t xml:space="preserve"> </w:t>
            </w:r>
            <w:r>
              <w:rPr>
                <w:rFonts w:ascii="Calibri"/>
              </w:rPr>
              <w:t>teachers</w:t>
            </w:r>
            <w:r>
              <w:rPr>
                <w:rFonts w:ascii="Calibri"/>
                <w:spacing w:val="-7"/>
              </w:rPr>
              <w:t xml:space="preserve"> </w:t>
            </w:r>
            <w:r>
              <w:rPr>
                <w:rFonts w:ascii="Calibri"/>
              </w:rPr>
              <w:t>and/or</w:t>
            </w:r>
            <w:r>
              <w:rPr>
                <w:rFonts w:ascii="Calibri"/>
                <w:spacing w:val="-7"/>
              </w:rPr>
              <w:t xml:space="preserve"> </w:t>
            </w:r>
            <w:r>
              <w:rPr>
                <w:rFonts w:ascii="Calibri"/>
              </w:rPr>
              <w:t>school</w:t>
            </w:r>
            <w:r>
              <w:rPr>
                <w:rFonts w:ascii="Calibri"/>
                <w:spacing w:val="-7"/>
              </w:rPr>
              <w:t xml:space="preserve"> </w:t>
            </w:r>
            <w:r>
              <w:rPr>
                <w:rFonts w:ascii="Calibri"/>
              </w:rPr>
              <w:t>administrators</w:t>
            </w:r>
            <w:r>
              <w:rPr>
                <w:rFonts w:ascii="Calibri"/>
                <w:spacing w:val="-7"/>
              </w:rPr>
              <w:t xml:space="preserve"> </w:t>
            </w:r>
            <w:r>
              <w:rPr>
                <w:rFonts w:ascii="Calibri"/>
              </w:rPr>
              <w:t>with</w:t>
            </w:r>
            <w:r>
              <w:rPr>
                <w:rFonts w:ascii="Calibri"/>
                <w:spacing w:val="-7"/>
              </w:rPr>
              <w:t xml:space="preserve"> </w:t>
            </w:r>
            <w:r>
              <w:rPr>
                <w:rFonts w:ascii="Calibri"/>
              </w:rPr>
              <w:t>at</w:t>
            </w:r>
            <w:r>
              <w:rPr>
                <w:rFonts w:ascii="Calibri"/>
                <w:spacing w:val="-7"/>
              </w:rPr>
              <w:t xml:space="preserve"> </w:t>
            </w:r>
            <w:r>
              <w:rPr>
                <w:rFonts w:ascii="Calibri"/>
              </w:rPr>
              <w:t>least</w:t>
            </w:r>
            <w:r>
              <w:rPr>
                <w:rFonts w:ascii="Calibri"/>
                <w:spacing w:val="-7"/>
              </w:rPr>
              <w:t xml:space="preserve"> </w:t>
            </w:r>
            <w:r>
              <w:rPr>
                <w:rFonts w:ascii="Calibri"/>
              </w:rPr>
              <w:t>10</w:t>
            </w:r>
            <w:r>
              <w:rPr>
                <w:rFonts w:ascii="Calibri"/>
                <w:spacing w:val="-7"/>
              </w:rPr>
              <w:t xml:space="preserve"> </w:t>
            </w:r>
            <w:r>
              <w:rPr>
                <w:rFonts w:ascii="Calibri"/>
              </w:rPr>
              <w:t>years in K-12 or higher education profession.</w:t>
            </w:r>
          </w:p>
          <w:p w14:paraId="2CE49402" w14:textId="77777777" w:rsidR="002D0127" w:rsidRDefault="00000000">
            <w:pPr>
              <w:pStyle w:val="TableParagraph"/>
              <w:numPr>
                <w:ilvl w:val="0"/>
                <w:numId w:val="5"/>
              </w:numPr>
              <w:tabs>
                <w:tab w:val="left" w:pos="1189"/>
                <w:tab w:val="left" w:pos="1190"/>
              </w:tabs>
              <w:spacing w:before="28"/>
              <w:rPr>
                <w:rFonts w:ascii="Calibri"/>
              </w:rPr>
            </w:pPr>
            <w:r>
              <w:rPr>
                <w:rFonts w:ascii="Calibri"/>
              </w:rPr>
              <w:t>Knowledgeable</w:t>
            </w:r>
            <w:r>
              <w:rPr>
                <w:rFonts w:ascii="Calibri"/>
                <w:spacing w:val="-12"/>
              </w:rPr>
              <w:t xml:space="preserve"> </w:t>
            </w:r>
            <w:r>
              <w:rPr>
                <w:rFonts w:ascii="Calibri"/>
              </w:rPr>
              <w:t>of</w:t>
            </w:r>
            <w:r>
              <w:rPr>
                <w:rFonts w:ascii="Calibri"/>
                <w:spacing w:val="-9"/>
              </w:rPr>
              <w:t xml:space="preserve"> </w:t>
            </w:r>
            <w:r>
              <w:rPr>
                <w:rFonts w:ascii="Calibri"/>
              </w:rPr>
              <w:t>current</w:t>
            </w:r>
            <w:r>
              <w:rPr>
                <w:rFonts w:ascii="Calibri"/>
                <w:spacing w:val="-9"/>
              </w:rPr>
              <w:t xml:space="preserve"> </w:t>
            </w:r>
            <w:r>
              <w:rPr>
                <w:rFonts w:ascii="Calibri"/>
              </w:rPr>
              <w:t>trends</w:t>
            </w:r>
            <w:r>
              <w:rPr>
                <w:rFonts w:ascii="Calibri"/>
                <w:spacing w:val="-9"/>
              </w:rPr>
              <w:t xml:space="preserve"> </w:t>
            </w:r>
            <w:r>
              <w:rPr>
                <w:rFonts w:ascii="Calibri"/>
              </w:rPr>
              <w:t>and</w:t>
            </w:r>
            <w:r>
              <w:rPr>
                <w:rFonts w:ascii="Calibri"/>
                <w:spacing w:val="-10"/>
              </w:rPr>
              <w:t xml:space="preserve"> </w:t>
            </w:r>
            <w:r>
              <w:rPr>
                <w:rFonts w:ascii="Calibri"/>
              </w:rPr>
              <w:t>practices</w:t>
            </w:r>
            <w:r>
              <w:rPr>
                <w:rFonts w:ascii="Calibri"/>
                <w:spacing w:val="-9"/>
              </w:rPr>
              <w:t xml:space="preserve"> </w:t>
            </w:r>
            <w:r>
              <w:rPr>
                <w:rFonts w:ascii="Calibri"/>
              </w:rPr>
              <w:t>in</w:t>
            </w:r>
            <w:r>
              <w:rPr>
                <w:rFonts w:ascii="Calibri"/>
                <w:spacing w:val="-9"/>
              </w:rPr>
              <w:t xml:space="preserve"> </w:t>
            </w:r>
            <w:r>
              <w:rPr>
                <w:rFonts w:ascii="Calibri"/>
              </w:rPr>
              <w:t>appropriate</w:t>
            </w:r>
            <w:r>
              <w:rPr>
                <w:rFonts w:ascii="Calibri"/>
                <w:spacing w:val="-9"/>
              </w:rPr>
              <w:t xml:space="preserve"> </w:t>
            </w:r>
            <w:r>
              <w:rPr>
                <w:rFonts w:ascii="Calibri"/>
                <w:spacing w:val="-2"/>
              </w:rPr>
              <w:t>field.</w:t>
            </w:r>
          </w:p>
          <w:p w14:paraId="2CE49403" w14:textId="77777777" w:rsidR="002D0127" w:rsidRDefault="00000000">
            <w:pPr>
              <w:pStyle w:val="TableParagraph"/>
              <w:numPr>
                <w:ilvl w:val="0"/>
                <w:numId w:val="5"/>
              </w:numPr>
              <w:tabs>
                <w:tab w:val="left" w:pos="1189"/>
                <w:tab w:val="left" w:pos="1190"/>
              </w:tabs>
              <w:spacing w:before="26"/>
              <w:rPr>
                <w:rFonts w:ascii="Calibri"/>
              </w:rPr>
            </w:pPr>
            <w:r>
              <w:rPr>
                <w:rFonts w:ascii="Calibri"/>
              </w:rPr>
              <w:t>Excellent</w:t>
            </w:r>
            <w:r>
              <w:rPr>
                <w:rFonts w:ascii="Calibri"/>
                <w:spacing w:val="-13"/>
              </w:rPr>
              <w:t xml:space="preserve"> </w:t>
            </w:r>
            <w:r>
              <w:rPr>
                <w:rFonts w:ascii="Calibri"/>
              </w:rPr>
              <w:t>communicators</w:t>
            </w:r>
            <w:r>
              <w:rPr>
                <w:rFonts w:ascii="Calibri"/>
                <w:spacing w:val="-11"/>
              </w:rPr>
              <w:t xml:space="preserve"> </w:t>
            </w:r>
            <w:r>
              <w:rPr>
                <w:rFonts w:ascii="Calibri"/>
              </w:rPr>
              <w:t>and</w:t>
            </w:r>
            <w:r>
              <w:rPr>
                <w:rFonts w:ascii="Calibri"/>
                <w:spacing w:val="-11"/>
              </w:rPr>
              <w:t xml:space="preserve"> </w:t>
            </w:r>
            <w:r>
              <w:rPr>
                <w:rFonts w:ascii="Calibri"/>
              </w:rPr>
              <w:t>skillful</w:t>
            </w:r>
            <w:r>
              <w:rPr>
                <w:rFonts w:ascii="Calibri"/>
                <w:spacing w:val="-11"/>
              </w:rPr>
              <w:t xml:space="preserve"> </w:t>
            </w:r>
            <w:r>
              <w:rPr>
                <w:rFonts w:ascii="Calibri"/>
              </w:rPr>
              <w:t>human</w:t>
            </w:r>
            <w:r>
              <w:rPr>
                <w:rFonts w:ascii="Calibri"/>
                <w:spacing w:val="-11"/>
              </w:rPr>
              <w:t xml:space="preserve"> </w:t>
            </w:r>
            <w:r>
              <w:rPr>
                <w:rFonts w:ascii="Calibri"/>
              </w:rPr>
              <w:t>relation</w:t>
            </w:r>
            <w:r>
              <w:rPr>
                <w:rFonts w:ascii="Calibri"/>
                <w:spacing w:val="-10"/>
              </w:rPr>
              <w:t xml:space="preserve"> </w:t>
            </w:r>
            <w:r>
              <w:rPr>
                <w:rFonts w:ascii="Calibri"/>
                <w:spacing w:val="-2"/>
              </w:rPr>
              <w:t>people.</w:t>
            </w:r>
          </w:p>
          <w:p w14:paraId="2CE49404" w14:textId="77777777" w:rsidR="002D0127" w:rsidRDefault="00000000">
            <w:pPr>
              <w:pStyle w:val="TableParagraph"/>
              <w:numPr>
                <w:ilvl w:val="0"/>
                <w:numId w:val="5"/>
              </w:numPr>
              <w:tabs>
                <w:tab w:val="left" w:pos="1189"/>
                <w:tab w:val="left" w:pos="1190"/>
              </w:tabs>
              <w:spacing w:before="28"/>
              <w:rPr>
                <w:rFonts w:ascii="Calibri"/>
              </w:rPr>
            </w:pPr>
            <w:r>
              <w:rPr>
                <w:rFonts w:ascii="Calibri"/>
                <w:spacing w:val="-2"/>
              </w:rPr>
              <w:t>Effective</w:t>
            </w:r>
            <w:r>
              <w:rPr>
                <w:rFonts w:ascii="Calibri"/>
                <w:spacing w:val="1"/>
              </w:rPr>
              <w:t xml:space="preserve"> </w:t>
            </w:r>
            <w:r>
              <w:rPr>
                <w:rFonts w:ascii="Calibri"/>
                <w:spacing w:val="-2"/>
              </w:rPr>
              <w:t>planners</w:t>
            </w:r>
            <w:r>
              <w:rPr>
                <w:rFonts w:ascii="Calibri"/>
                <w:spacing w:val="1"/>
              </w:rPr>
              <w:t xml:space="preserve"> </w:t>
            </w:r>
            <w:r>
              <w:rPr>
                <w:rFonts w:ascii="Calibri"/>
                <w:spacing w:val="-2"/>
              </w:rPr>
              <w:t>and</w:t>
            </w:r>
            <w:r>
              <w:rPr>
                <w:rFonts w:ascii="Calibri"/>
                <w:spacing w:val="1"/>
              </w:rPr>
              <w:t xml:space="preserve"> </w:t>
            </w:r>
            <w:r>
              <w:rPr>
                <w:rFonts w:ascii="Calibri"/>
                <w:spacing w:val="-2"/>
              </w:rPr>
              <w:t>exceptional</w:t>
            </w:r>
            <w:r>
              <w:rPr>
                <w:rFonts w:ascii="Calibri"/>
                <w:spacing w:val="2"/>
              </w:rPr>
              <w:t xml:space="preserve"> </w:t>
            </w:r>
            <w:r>
              <w:rPr>
                <w:rFonts w:ascii="Calibri"/>
                <w:spacing w:val="-2"/>
              </w:rPr>
              <w:t>organizers.</w:t>
            </w:r>
          </w:p>
          <w:p w14:paraId="2CE49405" w14:textId="77777777" w:rsidR="002D0127" w:rsidRDefault="00000000">
            <w:pPr>
              <w:pStyle w:val="TableParagraph"/>
              <w:numPr>
                <w:ilvl w:val="0"/>
                <w:numId w:val="5"/>
              </w:numPr>
              <w:tabs>
                <w:tab w:val="left" w:pos="1189"/>
                <w:tab w:val="left" w:pos="1190"/>
              </w:tabs>
              <w:spacing w:before="19"/>
              <w:rPr>
                <w:rFonts w:ascii="Calibri"/>
              </w:rPr>
            </w:pPr>
            <w:r>
              <w:rPr>
                <w:rFonts w:ascii="Calibri"/>
                <w:spacing w:val="-2"/>
              </w:rPr>
              <w:t>Strong</w:t>
            </w:r>
            <w:r>
              <w:rPr>
                <w:rFonts w:ascii="Calibri"/>
                <w:spacing w:val="3"/>
              </w:rPr>
              <w:t xml:space="preserve"> </w:t>
            </w:r>
            <w:r>
              <w:rPr>
                <w:rFonts w:ascii="Calibri"/>
                <w:spacing w:val="-2"/>
              </w:rPr>
              <w:t>problem-solvers,</w:t>
            </w:r>
            <w:r>
              <w:rPr>
                <w:rFonts w:ascii="Calibri"/>
                <w:spacing w:val="6"/>
              </w:rPr>
              <w:t xml:space="preserve"> </w:t>
            </w:r>
            <w:r>
              <w:rPr>
                <w:rFonts w:ascii="Calibri"/>
                <w:spacing w:val="-2"/>
              </w:rPr>
              <w:t>critical</w:t>
            </w:r>
            <w:r>
              <w:rPr>
                <w:rFonts w:ascii="Calibri"/>
                <w:spacing w:val="6"/>
              </w:rPr>
              <w:t xml:space="preserve"> </w:t>
            </w:r>
            <w:r>
              <w:rPr>
                <w:rFonts w:ascii="Calibri"/>
                <w:spacing w:val="-2"/>
              </w:rPr>
              <w:t>thinkers,</w:t>
            </w:r>
            <w:r>
              <w:rPr>
                <w:rFonts w:ascii="Calibri"/>
                <w:spacing w:val="6"/>
              </w:rPr>
              <w:t xml:space="preserve"> </w:t>
            </w:r>
            <w:r>
              <w:rPr>
                <w:rFonts w:ascii="Calibri"/>
                <w:spacing w:val="-2"/>
              </w:rPr>
              <w:t>and</w:t>
            </w:r>
            <w:r>
              <w:rPr>
                <w:rFonts w:ascii="Calibri"/>
                <w:spacing w:val="6"/>
              </w:rPr>
              <w:t xml:space="preserve"> </w:t>
            </w:r>
            <w:r>
              <w:rPr>
                <w:rFonts w:ascii="Calibri"/>
                <w:spacing w:val="-2"/>
              </w:rPr>
              <w:t>decision-makers.</w:t>
            </w:r>
          </w:p>
          <w:p w14:paraId="2CE49406" w14:textId="77777777" w:rsidR="002D0127" w:rsidRDefault="00000000">
            <w:pPr>
              <w:pStyle w:val="TableParagraph"/>
              <w:numPr>
                <w:ilvl w:val="0"/>
                <w:numId w:val="5"/>
              </w:numPr>
              <w:tabs>
                <w:tab w:val="left" w:pos="1189"/>
                <w:tab w:val="left" w:pos="1190"/>
              </w:tabs>
              <w:spacing w:before="21"/>
              <w:rPr>
                <w:rFonts w:ascii="Calibri"/>
              </w:rPr>
            </w:pPr>
            <w:r>
              <w:rPr>
                <w:rFonts w:ascii="Calibri"/>
              </w:rPr>
              <w:t>Able</w:t>
            </w:r>
            <w:r>
              <w:rPr>
                <w:rFonts w:ascii="Calibri"/>
                <w:spacing w:val="-5"/>
              </w:rPr>
              <w:t xml:space="preserve"> </w:t>
            </w:r>
            <w:r>
              <w:rPr>
                <w:rFonts w:ascii="Calibri"/>
              </w:rPr>
              <w:t>to</w:t>
            </w:r>
            <w:r>
              <w:rPr>
                <w:rFonts w:ascii="Calibri"/>
                <w:spacing w:val="-5"/>
              </w:rPr>
              <w:t xml:space="preserve"> </w:t>
            </w:r>
            <w:r>
              <w:rPr>
                <w:rFonts w:ascii="Calibri"/>
              </w:rPr>
              <w:t>work</w:t>
            </w:r>
            <w:r>
              <w:rPr>
                <w:rFonts w:ascii="Calibri"/>
                <w:spacing w:val="-5"/>
              </w:rPr>
              <w:t xml:space="preserve"> </w:t>
            </w:r>
            <w:r>
              <w:rPr>
                <w:rFonts w:ascii="Calibri"/>
              </w:rPr>
              <w:t>collegially</w:t>
            </w:r>
            <w:r>
              <w:rPr>
                <w:rFonts w:ascii="Calibri"/>
                <w:spacing w:val="-5"/>
              </w:rPr>
              <w:t xml:space="preserve"> </w:t>
            </w:r>
            <w:r>
              <w:rPr>
                <w:rFonts w:ascii="Calibri"/>
              </w:rPr>
              <w:t>in</w:t>
            </w:r>
            <w:r>
              <w:rPr>
                <w:rFonts w:ascii="Calibri"/>
                <w:spacing w:val="-5"/>
              </w:rPr>
              <w:t xml:space="preserve"> </w:t>
            </w:r>
            <w:r>
              <w:rPr>
                <w:rFonts w:ascii="Calibri"/>
              </w:rPr>
              <w:t>a</w:t>
            </w:r>
            <w:r>
              <w:rPr>
                <w:rFonts w:ascii="Calibri"/>
                <w:spacing w:val="-5"/>
              </w:rPr>
              <w:t xml:space="preserve"> </w:t>
            </w:r>
            <w:r>
              <w:rPr>
                <w:rFonts w:ascii="Calibri"/>
              </w:rPr>
              <w:t>team</w:t>
            </w:r>
            <w:r>
              <w:rPr>
                <w:rFonts w:ascii="Calibri"/>
                <w:spacing w:val="-5"/>
              </w:rPr>
              <w:t xml:space="preserve"> </w:t>
            </w:r>
            <w:r>
              <w:rPr>
                <w:rFonts w:ascii="Calibri"/>
                <w:spacing w:val="-2"/>
              </w:rPr>
              <w:t>environment.</w:t>
            </w:r>
          </w:p>
          <w:p w14:paraId="2CE49407" w14:textId="77777777" w:rsidR="002D0127" w:rsidRDefault="00000000">
            <w:pPr>
              <w:pStyle w:val="TableParagraph"/>
              <w:numPr>
                <w:ilvl w:val="0"/>
                <w:numId w:val="5"/>
              </w:numPr>
              <w:tabs>
                <w:tab w:val="left" w:pos="1189"/>
                <w:tab w:val="left" w:pos="1190"/>
              </w:tabs>
              <w:spacing w:before="19"/>
              <w:rPr>
                <w:rFonts w:ascii="Calibri"/>
              </w:rPr>
            </w:pPr>
            <w:r>
              <w:rPr>
                <w:rFonts w:ascii="Calibri"/>
              </w:rPr>
              <w:t>Able</w:t>
            </w:r>
            <w:r>
              <w:rPr>
                <w:rFonts w:ascii="Calibri"/>
                <w:spacing w:val="-11"/>
              </w:rPr>
              <w:t xml:space="preserve"> </w:t>
            </w:r>
            <w:r>
              <w:rPr>
                <w:rFonts w:ascii="Calibri"/>
              </w:rPr>
              <w:t>to</w:t>
            </w:r>
            <w:r>
              <w:rPr>
                <w:rFonts w:ascii="Calibri"/>
                <w:spacing w:val="-9"/>
              </w:rPr>
              <w:t xml:space="preserve"> </w:t>
            </w:r>
            <w:r>
              <w:rPr>
                <w:rFonts w:ascii="Calibri"/>
              </w:rPr>
              <w:t>exercise</w:t>
            </w:r>
            <w:r>
              <w:rPr>
                <w:rFonts w:ascii="Calibri"/>
                <w:spacing w:val="-9"/>
              </w:rPr>
              <w:t xml:space="preserve"> </w:t>
            </w:r>
            <w:r>
              <w:rPr>
                <w:rFonts w:ascii="Calibri"/>
              </w:rPr>
              <w:t>individual</w:t>
            </w:r>
            <w:r>
              <w:rPr>
                <w:rFonts w:ascii="Calibri"/>
                <w:spacing w:val="-9"/>
              </w:rPr>
              <w:t xml:space="preserve"> </w:t>
            </w:r>
            <w:r>
              <w:rPr>
                <w:rFonts w:ascii="Calibri"/>
              </w:rPr>
              <w:t>initiative,</w:t>
            </w:r>
            <w:r>
              <w:rPr>
                <w:rFonts w:ascii="Calibri"/>
                <w:spacing w:val="-9"/>
              </w:rPr>
              <w:t xml:space="preserve"> </w:t>
            </w:r>
            <w:r>
              <w:rPr>
                <w:rFonts w:ascii="Calibri"/>
              </w:rPr>
              <w:t>independent</w:t>
            </w:r>
            <w:r>
              <w:rPr>
                <w:rFonts w:ascii="Calibri"/>
                <w:spacing w:val="-9"/>
              </w:rPr>
              <w:t xml:space="preserve"> </w:t>
            </w:r>
            <w:r>
              <w:rPr>
                <w:rFonts w:ascii="Calibri"/>
              </w:rPr>
              <w:t>action,</w:t>
            </w:r>
            <w:r>
              <w:rPr>
                <w:rFonts w:ascii="Calibri"/>
                <w:spacing w:val="-9"/>
              </w:rPr>
              <w:t xml:space="preserve"> </w:t>
            </w:r>
            <w:r>
              <w:rPr>
                <w:rFonts w:ascii="Calibri"/>
              </w:rPr>
              <w:t>and</w:t>
            </w:r>
            <w:r>
              <w:rPr>
                <w:rFonts w:ascii="Calibri"/>
                <w:spacing w:val="-9"/>
              </w:rPr>
              <w:t xml:space="preserve"> </w:t>
            </w:r>
            <w:r>
              <w:rPr>
                <w:rFonts w:ascii="Calibri"/>
              </w:rPr>
              <w:t>sound</w:t>
            </w:r>
            <w:r>
              <w:rPr>
                <w:rFonts w:ascii="Calibri"/>
                <w:spacing w:val="-8"/>
              </w:rPr>
              <w:t xml:space="preserve"> </w:t>
            </w:r>
            <w:r>
              <w:rPr>
                <w:rFonts w:ascii="Calibri"/>
                <w:spacing w:val="-2"/>
              </w:rPr>
              <w:t>judgment.</w:t>
            </w:r>
          </w:p>
          <w:p w14:paraId="2CE49408" w14:textId="77777777" w:rsidR="002D0127" w:rsidRDefault="00000000">
            <w:pPr>
              <w:pStyle w:val="TableParagraph"/>
              <w:numPr>
                <w:ilvl w:val="0"/>
                <w:numId w:val="5"/>
              </w:numPr>
              <w:tabs>
                <w:tab w:val="left" w:pos="1189"/>
                <w:tab w:val="left" w:pos="1190"/>
              </w:tabs>
              <w:spacing w:before="21" w:line="250" w:lineRule="exact"/>
              <w:rPr>
                <w:rFonts w:ascii="Calibri"/>
              </w:rPr>
            </w:pPr>
            <w:r>
              <w:rPr>
                <w:rFonts w:ascii="Calibri"/>
              </w:rPr>
              <w:t>Able</w:t>
            </w:r>
            <w:r>
              <w:rPr>
                <w:rFonts w:ascii="Calibri"/>
                <w:spacing w:val="-9"/>
              </w:rPr>
              <w:t xml:space="preserve"> </w:t>
            </w:r>
            <w:r>
              <w:rPr>
                <w:rFonts w:ascii="Calibri"/>
              </w:rPr>
              <w:t>to</w:t>
            </w:r>
            <w:r>
              <w:rPr>
                <w:rFonts w:ascii="Calibri"/>
                <w:spacing w:val="-7"/>
              </w:rPr>
              <w:t xml:space="preserve"> </w:t>
            </w:r>
            <w:r>
              <w:rPr>
                <w:rFonts w:ascii="Calibri"/>
              </w:rPr>
              <w:t>handle</w:t>
            </w:r>
            <w:r>
              <w:rPr>
                <w:rFonts w:ascii="Calibri"/>
                <w:spacing w:val="-7"/>
              </w:rPr>
              <w:t xml:space="preserve"> </w:t>
            </w:r>
            <w:r>
              <w:rPr>
                <w:rFonts w:ascii="Calibri"/>
              </w:rPr>
              <w:t>conflict</w:t>
            </w:r>
            <w:r>
              <w:rPr>
                <w:rFonts w:ascii="Calibri"/>
                <w:spacing w:val="-7"/>
              </w:rPr>
              <w:t xml:space="preserve"> </w:t>
            </w:r>
            <w:r>
              <w:rPr>
                <w:rFonts w:ascii="Calibri"/>
              </w:rPr>
              <w:t>and</w:t>
            </w:r>
            <w:r>
              <w:rPr>
                <w:rFonts w:ascii="Calibri"/>
                <w:spacing w:val="-7"/>
              </w:rPr>
              <w:t xml:space="preserve"> </w:t>
            </w:r>
            <w:r>
              <w:rPr>
                <w:rFonts w:ascii="Calibri"/>
              </w:rPr>
              <w:t>possesses</w:t>
            </w:r>
            <w:r>
              <w:rPr>
                <w:rFonts w:ascii="Calibri"/>
                <w:spacing w:val="-7"/>
              </w:rPr>
              <w:t xml:space="preserve"> </w:t>
            </w:r>
            <w:r>
              <w:rPr>
                <w:rFonts w:ascii="Calibri"/>
              </w:rPr>
              <w:t>the</w:t>
            </w:r>
            <w:r>
              <w:rPr>
                <w:rFonts w:ascii="Calibri"/>
                <w:spacing w:val="-7"/>
              </w:rPr>
              <w:t xml:space="preserve"> </w:t>
            </w:r>
            <w:r>
              <w:rPr>
                <w:rFonts w:ascii="Calibri"/>
              </w:rPr>
              <w:t>confidence</w:t>
            </w:r>
            <w:r>
              <w:rPr>
                <w:rFonts w:ascii="Calibri"/>
                <w:spacing w:val="-7"/>
              </w:rPr>
              <w:t xml:space="preserve"> </w:t>
            </w:r>
            <w:r>
              <w:rPr>
                <w:rFonts w:ascii="Calibri"/>
              </w:rPr>
              <w:t>to</w:t>
            </w:r>
            <w:r>
              <w:rPr>
                <w:rFonts w:ascii="Calibri"/>
                <w:spacing w:val="-7"/>
              </w:rPr>
              <w:t xml:space="preserve"> </w:t>
            </w:r>
            <w:r>
              <w:rPr>
                <w:rFonts w:ascii="Calibri"/>
              </w:rPr>
              <w:t>resolve</w:t>
            </w:r>
            <w:r>
              <w:rPr>
                <w:rFonts w:ascii="Calibri"/>
                <w:spacing w:val="-7"/>
              </w:rPr>
              <w:t xml:space="preserve"> </w:t>
            </w:r>
            <w:r>
              <w:rPr>
                <w:rFonts w:ascii="Calibri"/>
              </w:rPr>
              <w:t>challenging</w:t>
            </w:r>
            <w:r>
              <w:rPr>
                <w:rFonts w:ascii="Calibri"/>
                <w:spacing w:val="-7"/>
              </w:rPr>
              <w:t xml:space="preserve"> </w:t>
            </w:r>
            <w:r>
              <w:rPr>
                <w:rFonts w:ascii="Calibri"/>
                <w:spacing w:val="-2"/>
              </w:rPr>
              <w:t>situations.</w:t>
            </w:r>
          </w:p>
        </w:tc>
      </w:tr>
    </w:tbl>
    <w:p w14:paraId="2CE4940A" w14:textId="77777777" w:rsidR="002D0127" w:rsidRDefault="002D0127">
      <w:pPr>
        <w:spacing w:line="250" w:lineRule="exact"/>
        <w:rPr>
          <w:rFonts w:ascii="Calibri"/>
        </w:rPr>
        <w:sectPr w:rsidR="002D0127">
          <w:type w:val="continuous"/>
          <w:pgSz w:w="12240" w:h="15840"/>
          <w:pgMar w:top="700" w:right="0" w:bottom="1140" w:left="720" w:header="0" w:footer="957" w:gutter="0"/>
          <w:cols w:space="720"/>
        </w:sectPr>
      </w:pPr>
    </w:p>
    <w:p w14:paraId="2CE4940B" w14:textId="77777777" w:rsidR="002D0127" w:rsidRDefault="00000000">
      <w:pPr>
        <w:pStyle w:val="Heading2"/>
        <w:spacing w:before="72"/>
        <w:ind w:left="340"/>
      </w:pPr>
      <w:bookmarkStart w:id="59" w:name="_TOC_250001"/>
      <w:r>
        <w:t>Appendix</w:t>
      </w:r>
      <w:r>
        <w:rPr>
          <w:spacing w:val="-18"/>
        </w:rPr>
        <w:t xml:space="preserve"> </w:t>
      </w:r>
      <w:r>
        <w:t>L:</w:t>
      </w:r>
      <w:r>
        <w:rPr>
          <w:spacing w:val="-17"/>
        </w:rPr>
        <w:t xml:space="preserve"> </w:t>
      </w:r>
      <w:r>
        <w:t>ACT/MED</w:t>
      </w:r>
      <w:r>
        <w:rPr>
          <w:spacing w:val="-18"/>
        </w:rPr>
        <w:t xml:space="preserve"> </w:t>
      </w:r>
      <w:r>
        <w:t>Teacher</w:t>
      </w:r>
      <w:r>
        <w:rPr>
          <w:spacing w:val="-16"/>
        </w:rPr>
        <w:t xml:space="preserve"> </w:t>
      </w:r>
      <w:r>
        <w:t>Candidate</w:t>
      </w:r>
      <w:r>
        <w:rPr>
          <w:spacing w:val="-12"/>
        </w:rPr>
        <w:t xml:space="preserve"> </w:t>
      </w:r>
      <w:r>
        <w:t>Evaluation</w:t>
      </w:r>
      <w:r>
        <w:rPr>
          <w:spacing w:val="-12"/>
        </w:rPr>
        <w:t xml:space="preserve"> </w:t>
      </w:r>
      <w:bookmarkEnd w:id="59"/>
      <w:r>
        <w:rPr>
          <w:spacing w:val="-4"/>
        </w:rPr>
        <w:t>Form</w:t>
      </w:r>
    </w:p>
    <w:p w14:paraId="2CE4940C" w14:textId="77777777" w:rsidR="002D0127" w:rsidRDefault="00000000">
      <w:pPr>
        <w:tabs>
          <w:tab w:val="left" w:pos="4910"/>
        </w:tabs>
        <w:spacing w:before="263"/>
        <w:ind w:left="546"/>
        <w:rPr>
          <w:rFonts w:ascii="Arial Narrow"/>
          <w:b/>
          <w:sz w:val="18"/>
        </w:rPr>
      </w:pPr>
      <w:r>
        <w:rPr>
          <w:noProof/>
          <w:position w:val="-30"/>
        </w:rPr>
        <w:drawing>
          <wp:inline distT="0" distB="0" distL="0" distR="0" wp14:anchorId="2CE4953F" wp14:editId="2CE49540">
            <wp:extent cx="411306" cy="424077"/>
            <wp:effectExtent l="0" t="0" r="0" b="0"/>
            <wp:docPr id="8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jpeg"/>
                    <pic:cNvPicPr/>
                  </pic:nvPicPr>
                  <pic:blipFill>
                    <a:blip r:embed="rId53" cstate="print"/>
                    <a:stretch>
                      <a:fillRect/>
                    </a:stretch>
                  </pic:blipFill>
                  <pic:spPr>
                    <a:xfrm>
                      <a:off x="0" y="0"/>
                      <a:ext cx="411306" cy="424077"/>
                    </a:xfrm>
                    <a:prstGeom prst="rect">
                      <a:avLst/>
                    </a:prstGeom>
                  </pic:spPr>
                </pic:pic>
              </a:graphicData>
            </a:graphic>
          </wp:inline>
        </w:drawing>
      </w:r>
      <w:r>
        <w:rPr>
          <w:sz w:val="20"/>
        </w:rPr>
        <w:tab/>
      </w:r>
      <w:r>
        <w:rPr>
          <w:spacing w:val="12"/>
          <w:sz w:val="20"/>
        </w:rPr>
        <w:t xml:space="preserve"> </w:t>
      </w:r>
      <w:r>
        <w:rPr>
          <w:rFonts w:ascii="Arial Narrow"/>
          <w:b/>
          <w:sz w:val="32"/>
        </w:rPr>
        <w:t>Teacher</w:t>
      </w:r>
      <w:r>
        <w:rPr>
          <w:rFonts w:ascii="Arial Narrow"/>
          <w:b/>
          <w:spacing w:val="-5"/>
          <w:sz w:val="32"/>
        </w:rPr>
        <w:t xml:space="preserve"> </w:t>
      </w:r>
      <w:r>
        <w:rPr>
          <w:rFonts w:ascii="Arial Narrow"/>
          <w:b/>
          <w:sz w:val="32"/>
        </w:rPr>
        <w:t>Candidate</w:t>
      </w:r>
      <w:r>
        <w:rPr>
          <w:rFonts w:ascii="Arial Narrow"/>
          <w:b/>
          <w:spacing w:val="-5"/>
          <w:sz w:val="32"/>
        </w:rPr>
        <w:t xml:space="preserve"> </w:t>
      </w:r>
      <w:r>
        <w:rPr>
          <w:rFonts w:ascii="Arial Narrow"/>
          <w:b/>
          <w:sz w:val="32"/>
        </w:rPr>
        <w:t>Evaluation</w:t>
      </w:r>
      <w:r>
        <w:rPr>
          <w:rFonts w:ascii="Arial Narrow"/>
          <w:b/>
          <w:spacing w:val="-5"/>
          <w:sz w:val="32"/>
        </w:rPr>
        <w:t xml:space="preserve"> </w:t>
      </w:r>
      <w:r>
        <w:rPr>
          <w:rFonts w:ascii="Arial Narrow"/>
          <w:b/>
          <w:sz w:val="32"/>
        </w:rPr>
        <w:t>Form</w:t>
      </w:r>
      <w:r>
        <w:rPr>
          <w:rFonts w:ascii="Arial Narrow"/>
          <w:b/>
          <w:spacing w:val="-5"/>
          <w:sz w:val="32"/>
        </w:rPr>
        <w:t xml:space="preserve"> </w:t>
      </w:r>
      <w:r>
        <w:rPr>
          <w:rFonts w:ascii="Arial Narrow"/>
          <w:b/>
          <w:sz w:val="18"/>
        </w:rPr>
        <w:t>(Feb</w:t>
      </w:r>
      <w:r>
        <w:rPr>
          <w:rFonts w:ascii="Arial Narrow"/>
          <w:b/>
          <w:spacing w:val="-2"/>
          <w:sz w:val="18"/>
        </w:rPr>
        <w:t xml:space="preserve"> </w:t>
      </w:r>
      <w:r>
        <w:rPr>
          <w:rFonts w:ascii="Arial Narrow"/>
          <w:b/>
          <w:sz w:val="18"/>
        </w:rPr>
        <w:t>2021)</w:t>
      </w:r>
    </w:p>
    <w:p w14:paraId="2CE4940D" w14:textId="77777777" w:rsidR="002D0127" w:rsidRDefault="00000000">
      <w:pPr>
        <w:tabs>
          <w:tab w:val="left" w:pos="1059"/>
        </w:tabs>
        <w:spacing w:before="246"/>
        <w:ind w:left="1060" w:right="507" w:hanging="360"/>
        <w:rPr>
          <w:rFonts w:ascii="Arial Narrow"/>
          <w:b/>
          <w:i/>
          <w:sz w:val="28"/>
        </w:rPr>
      </w:pPr>
      <w:r>
        <w:pict w14:anchorId="2CE49541">
          <v:line id="_x0000_s2070" style="position:absolute;left:0;text-align:left;z-index:15735296;mso-position-horizontal-relative:page" from="209pt,43.2pt" to="212pt,43.2pt" strokecolor="#00b04f" strokeweight="1pt">
            <w10:wrap anchorx="page"/>
          </v:line>
        </w:pict>
      </w:r>
      <w:r>
        <w:rPr>
          <w:color w:val="FF0000"/>
          <w:sz w:val="28"/>
          <w:u w:val="thick" w:color="00B04F"/>
        </w:rPr>
        <w:tab/>
      </w:r>
      <w:r>
        <w:rPr>
          <w:rFonts w:ascii="Arial Narrow"/>
          <w:b/>
          <w:i/>
          <w:color w:val="FF0000"/>
          <w:sz w:val="28"/>
          <w:u w:val="thick" w:color="00B04F"/>
        </w:rPr>
        <w:t>To</w:t>
      </w:r>
      <w:r>
        <w:rPr>
          <w:rFonts w:ascii="Arial Narrow"/>
          <w:b/>
          <w:i/>
          <w:color w:val="FF0000"/>
          <w:spacing w:val="-4"/>
          <w:sz w:val="28"/>
          <w:u w:val="thick" w:color="00B04F"/>
        </w:rPr>
        <w:t xml:space="preserve"> </w:t>
      </w:r>
      <w:r>
        <w:rPr>
          <w:rFonts w:ascii="Arial Narrow"/>
          <w:b/>
          <w:i/>
          <w:color w:val="FF0000"/>
          <w:sz w:val="28"/>
          <w:u w:val="thick" w:color="00B04F"/>
        </w:rPr>
        <w:t>ensure</w:t>
      </w:r>
      <w:r>
        <w:rPr>
          <w:rFonts w:ascii="Arial Narrow"/>
          <w:b/>
          <w:i/>
          <w:color w:val="FF0000"/>
          <w:spacing w:val="-4"/>
          <w:sz w:val="28"/>
          <w:u w:val="thick" w:color="00B04F"/>
        </w:rPr>
        <w:t xml:space="preserve"> </w:t>
      </w:r>
      <w:r>
        <w:rPr>
          <w:rFonts w:ascii="Arial Narrow"/>
          <w:b/>
          <w:i/>
          <w:color w:val="FF0000"/>
          <w:sz w:val="28"/>
          <w:u w:val="thick" w:color="00B04F"/>
        </w:rPr>
        <w:t>successful</w:t>
      </w:r>
      <w:r>
        <w:rPr>
          <w:rFonts w:ascii="Arial Narrow"/>
          <w:b/>
          <w:i/>
          <w:color w:val="FF0000"/>
          <w:spacing w:val="-4"/>
          <w:sz w:val="28"/>
          <w:u w:val="thick" w:color="00B04F"/>
        </w:rPr>
        <w:t xml:space="preserve"> </w:t>
      </w:r>
      <w:r>
        <w:rPr>
          <w:rFonts w:ascii="Arial Narrow"/>
          <w:b/>
          <w:i/>
          <w:color w:val="FF0000"/>
          <w:sz w:val="28"/>
          <w:u w:val="thick" w:color="00B04F"/>
        </w:rPr>
        <w:t>submission,</w:t>
      </w:r>
      <w:r>
        <w:rPr>
          <w:rFonts w:ascii="Arial Narrow"/>
          <w:b/>
          <w:i/>
          <w:color w:val="FF0000"/>
          <w:spacing w:val="-4"/>
          <w:sz w:val="28"/>
          <w:u w:val="thick" w:color="00B04F"/>
        </w:rPr>
        <w:t xml:space="preserve"> </w:t>
      </w:r>
      <w:r>
        <w:rPr>
          <w:rFonts w:ascii="Arial Narrow"/>
          <w:b/>
          <w:i/>
          <w:color w:val="FF0000"/>
          <w:sz w:val="28"/>
          <w:u w:val="thick" w:color="00B04F"/>
        </w:rPr>
        <w:t>please</w:t>
      </w:r>
      <w:r>
        <w:rPr>
          <w:rFonts w:ascii="Arial Narrow"/>
          <w:b/>
          <w:i/>
          <w:color w:val="FF0000"/>
          <w:spacing w:val="-4"/>
          <w:sz w:val="28"/>
          <w:u w:val="thick" w:color="00B04F"/>
        </w:rPr>
        <w:t xml:space="preserve"> </w:t>
      </w:r>
      <w:r>
        <w:rPr>
          <w:rFonts w:ascii="Arial Narrow"/>
          <w:b/>
          <w:i/>
          <w:color w:val="00B04F"/>
          <w:sz w:val="28"/>
          <w:u w:val="thick" w:color="00B04F"/>
        </w:rPr>
        <w:t>save</w:t>
      </w:r>
      <w:r>
        <w:rPr>
          <w:rFonts w:ascii="Arial Narrow"/>
          <w:b/>
          <w:i/>
          <w:color w:val="00B04F"/>
          <w:spacing w:val="-4"/>
          <w:sz w:val="28"/>
          <w:u w:val="thick" w:color="00B04F"/>
        </w:rPr>
        <w:t xml:space="preserve"> </w:t>
      </w:r>
      <w:r>
        <w:rPr>
          <w:rFonts w:ascii="Arial Narrow"/>
          <w:b/>
          <w:i/>
          <w:color w:val="00B04F"/>
          <w:sz w:val="28"/>
          <w:u w:val="thick" w:color="00B04F"/>
        </w:rPr>
        <w:t>as</w:t>
      </w:r>
      <w:r>
        <w:rPr>
          <w:rFonts w:ascii="Arial Narrow"/>
          <w:b/>
          <w:i/>
          <w:color w:val="00B04F"/>
          <w:spacing w:val="-4"/>
          <w:sz w:val="28"/>
          <w:u w:val="thick" w:color="00B04F"/>
        </w:rPr>
        <w:t xml:space="preserve"> </w:t>
      </w:r>
      <w:r>
        <w:rPr>
          <w:rFonts w:ascii="Arial Narrow"/>
          <w:b/>
          <w:i/>
          <w:color w:val="00B04F"/>
          <w:sz w:val="28"/>
          <w:u w:val="thick" w:color="00B04F"/>
        </w:rPr>
        <w:t>a</w:t>
      </w:r>
      <w:r>
        <w:rPr>
          <w:rFonts w:ascii="Arial Narrow"/>
          <w:b/>
          <w:i/>
          <w:color w:val="00B04F"/>
          <w:spacing w:val="-4"/>
          <w:sz w:val="28"/>
          <w:u w:val="thick" w:color="00B04F"/>
        </w:rPr>
        <w:t xml:space="preserve"> </w:t>
      </w:r>
      <w:r>
        <w:rPr>
          <w:rFonts w:ascii="Arial Narrow"/>
          <w:b/>
          <w:i/>
          <w:color w:val="00B04F"/>
          <w:sz w:val="28"/>
          <w:u w:val="thick" w:color="00B04F"/>
        </w:rPr>
        <w:t>Word</w:t>
      </w:r>
      <w:r>
        <w:rPr>
          <w:rFonts w:ascii="Arial Narrow"/>
          <w:b/>
          <w:i/>
          <w:color w:val="00B04F"/>
          <w:spacing w:val="-4"/>
          <w:sz w:val="28"/>
          <w:u w:val="thick" w:color="00B04F"/>
        </w:rPr>
        <w:t xml:space="preserve"> </w:t>
      </w:r>
      <w:r>
        <w:rPr>
          <w:rFonts w:ascii="Arial Narrow"/>
          <w:b/>
          <w:i/>
          <w:color w:val="00B04F"/>
          <w:sz w:val="28"/>
          <w:u w:val="thick" w:color="00B04F"/>
        </w:rPr>
        <w:t>doc</w:t>
      </w:r>
      <w:r>
        <w:rPr>
          <w:rFonts w:ascii="Arial Narrow"/>
          <w:b/>
          <w:i/>
          <w:color w:val="00B04F"/>
          <w:spacing w:val="-4"/>
          <w:sz w:val="28"/>
          <w:u w:val="thick" w:color="00B04F"/>
        </w:rPr>
        <w:t xml:space="preserve"> </w:t>
      </w:r>
      <w:r>
        <w:rPr>
          <w:rFonts w:ascii="Arial Narrow"/>
          <w:b/>
          <w:i/>
          <w:color w:val="00B04F"/>
          <w:sz w:val="28"/>
          <w:u w:val="thick" w:color="00B04F"/>
        </w:rPr>
        <w:t>OR</w:t>
      </w:r>
      <w:r>
        <w:rPr>
          <w:rFonts w:ascii="Arial Narrow"/>
          <w:b/>
          <w:i/>
          <w:color w:val="00B04F"/>
          <w:spacing w:val="-4"/>
          <w:sz w:val="28"/>
          <w:u w:val="thick" w:color="00B04F"/>
        </w:rPr>
        <w:t xml:space="preserve"> </w:t>
      </w:r>
      <w:r>
        <w:rPr>
          <w:rFonts w:ascii="Arial Narrow"/>
          <w:b/>
          <w:i/>
          <w:color w:val="00B04F"/>
          <w:sz w:val="28"/>
          <w:u w:val="thick" w:color="00B04F"/>
        </w:rPr>
        <w:t>a</w:t>
      </w:r>
      <w:r>
        <w:rPr>
          <w:rFonts w:ascii="Arial Narrow"/>
          <w:b/>
          <w:i/>
          <w:color w:val="00B04F"/>
          <w:spacing w:val="-4"/>
          <w:sz w:val="28"/>
          <w:u w:val="thick" w:color="00B04F"/>
        </w:rPr>
        <w:t xml:space="preserve"> </w:t>
      </w:r>
      <w:r>
        <w:rPr>
          <w:rFonts w:ascii="Arial Narrow"/>
          <w:b/>
          <w:i/>
          <w:color w:val="00B04F"/>
          <w:sz w:val="28"/>
          <w:u w:val="thick" w:color="00B04F"/>
        </w:rPr>
        <w:t>.pdf</w:t>
      </w:r>
      <w:r>
        <w:rPr>
          <w:rFonts w:ascii="Arial Narrow"/>
          <w:b/>
          <w:i/>
          <w:color w:val="00B04F"/>
          <w:spacing w:val="-4"/>
          <w:sz w:val="28"/>
          <w:u w:val="thick" w:color="00B04F"/>
        </w:rPr>
        <w:t xml:space="preserve"> </w:t>
      </w:r>
      <w:r>
        <w:rPr>
          <w:rFonts w:ascii="Arial Narrow"/>
          <w:b/>
          <w:i/>
          <w:color w:val="00B04F"/>
          <w:sz w:val="28"/>
          <w:u w:val="thick" w:color="00B04F"/>
        </w:rPr>
        <w:t>(not</w:t>
      </w:r>
      <w:r>
        <w:rPr>
          <w:rFonts w:ascii="Arial Narrow"/>
          <w:b/>
          <w:i/>
          <w:color w:val="00B04F"/>
          <w:spacing w:val="-4"/>
          <w:sz w:val="28"/>
          <w:u w:val="thick" w:color="00B04F"/>
        </w:rPr>
        <w:t xml:space="preserve"> </w:t>
      </w:r>
      <w:r>
        <w:rPr>
          <w:rFonts w:ascii="Arial Narrow"/>
          <w:b/>
          <w:i/>
          <w:color w:val="00B04F"/>
          <w:sz w:val="28"/>
          <w:u w:val="thick" w:color="00B04F"/>
        </w:rPr>
        <w:t>a</w:t>
      </w:r>
      <w:r>
        <w:rPr>
          <w:rFonts w:ascii="Arial Narrow"/>
          <w:b/>
          <w:i/>
          <w:color w:val="00B04F"/>
          <w:spacing w:val="-4"/>
          <w:sz w:val="28"/>
          <w:u w:val="thick" w:color="00B04F"/>
        </w:rPr>
        <w:t xml:space="preserve"> </w:t>
      </w:r>
      <w:r>
        <w:rPr>
          <w:rFonts w:ascii="Arial Narrow"/>
          <w:b/>
          <w:i/>
          <w:color w:val="00B04F"/>
          <w:sz w:val="28"/>
          <w:u w:val="thick" w:color="00B04F"/>
        </w:rPr>
        <w:t>Google</w:t>
      </w:r>
      <w:r>
        <w:rPr>
          <w:rFonts w:ascii="Arial Narrow"/>
          <w:b/>
          <w:i/>
          <w:color w:val="00B04F"/>
          <w:spacing w:val="-4"/>
          <w:sz w:val="28"/>
          <w:u w:val="thick" w:color="00B04F"/>
        </w:rPr>
        <w:t xml:space="preserve"> </w:t>
      </w:r>
      <w:r>
        <w:rPr>
          <w:rFonts w:ascii="Arial Narrow"/>
          <w:b/>
          <w:i/>
          <w:color w:val="00B04F"/>
          <w:sz w:val="28"/>
          <w:u w:val="thick" w:color="00B04F"/>
        </w:rPr>
        <w:t>Doc)</w:t>
      </w:r>
      <w:r>
        <w:rPr>
          <w:rFonts w:ascii="Arial Narrow"/>
          <w:b/>
          <w:i/>
          <w:color w:val="00B04F"/>
          <w:spacing w:val="-4"/>
          <w:sz w:val="28"/>
          <w:u w:val="thick" w:color="00B04F"/>
        </w:rPr>
        <w:t xml:space="preserve"> </w:t>
      </w:r>
      <w:r>
        <w:rPr>
          <w:rFonts w:ascii="Arial Narrow"/>
          <w:b/>
          <w:i/>
          <w:color w:val="00B04F"/>
          <w:sz w:val="28"/>
          <w:u w:val="thick" w:color="00B04F"/>
        </w:rPr>
        <w:t>and</w:t>
      </w:r>
      <w:r>
        <w:rPr>
          <w:rFonts w:ascii="Arial Narrow"/>
          <w:b/>
          <w:i/>
          <w:color w:val="00B04F"/>
          <w:spacing w:val="-4"/>
          <w:sz w:val="28"/>
          <w:u w:val="thick" w:color="00B04F"/>
        </w:rPr>
        <w:t xml:space="preserve"> </w:t>
      </w:r>
      <w:r>
        <w:rPr>
          <w:rFonts w:ascii="Arial Narrow"/>
          <w:b/>
          <w:i/>
          <w:color w:val="00B04F"/>
          <w:sz w:val="28"/>
          <w:u w:val="thick" w:color="00B04F"/>
        </w:rPr>
        <w:t>email</w:t>
      </w:r>
      <w:r>
        <w:rPr>
          <w:rFonts w:ascii="Arial Narrow"/>
          <w:b/>
          <w:i/>
          <w:color w:val="00B04F"/>
          <w:spacing w:val="-4"/>
          <w:sz w:val="28"/>
          <w:u w:val="thick" w:color="00B04F"/>
        </w:rPr>
        <w:t xml:space="preserve"> </w:t>
      </w:r>
      <w:r>
        <w:rPr>
          <w:rFonts w:ascii="Arial Narrow"/>
          <w:b/>
          <w:i/>
          <w:color w:val="00B04F"/>
          <w:sz w:val="28"/>
          <w:u w:val="thick" w:color="00B04F"/>
        </w:rPr>
        <w:t>as</w:t>
      </w:r>
      <w:r>
        <w:rPr>
          <w:rFonts w:ascii="Arial Narrow"/>
          <w:b/>
          <w:i/>
          <w:color w:val="00B04F"/>
          <w:spacing w:val="-4"/>
          <w:sz w:val="28"/>
          <w:u w:val="thick" w:color="00B04F"/>
        </w:rPr>
        <w:t xml:space="preserve"> </w:t>
      </w:r>
      <w:r>
        <w:rPr>
          <w:rFonts w:ascii="Arial Narrow"/>
          <w:b/>
          <w:i/>
          <w:color w:val="00B04F"/>
          <w:sz w:val="28"/>
          <w:u w:val="thick" w:color="00B04F"/>
        </w:rPr>
        <w:t>an</w:t>
      </w:r>
      <w:r>
        <w:rPr>
          <w:rFonts w:ascii="Arial Narrow"/>
          <w:b/>
          <w:i/>
          <w:color w:val="00B04F"/>
          <w:spacing w:val="-4"/>
          <w:sz w:val="28"/>
          <w:u w:val="thick" w:color="00B04F"/>
        </w:rPr>
        <w:t xml:space="preserve"> </w:t>
      </w:r>
      <w:r>
        <w:rPr>
          <w:rFonts w:ascii="Arial Narrow"/>
          <w:b/>
          <w:i/>
          <w:color w:val="00B04F"/>
          <w:sz w:val="28"/>
          <w:u w:val="thick" w:color="00B04F"/>
        </w:rPr>
        <w:t>attachment</w:t>
      </w:r>
      <w:r>
        <w:rPr>
          <w:rFonts w:ascii="Arial Narrow"/>
          <w:b/>
          <w:i/>
          <w:color w:val="00B04F"/>
          <w:spacing w:val="-4"/>
          <w:sz w:val="28"/>
          <w:u w:val="thick" w:color="00B04F"/>
        </w:rPr>
        <w:t xml:space="preserve"> </w:t>
      </w:r>
      <w:r>
        <w:rPr>
          <w:rFonts w:ascii="Arial Narrow"/>
          <w:b/>
          <w:i/>
          <w:color w:val="00B04F"/>
          <w:sz w:val="28"/>
          <w:u w:val="thick" w:color="00B04F"/>
        </w:rPr>
        <w:t>to</w:t>
      </w:r>
      <w:r>
        <w:rPr>
          <w:rFonts w:ascii="Arial Narrow"/>
          <w:b/>
          <w:i/>
          <w:color w:val="00B04F"/>
          <w:sz w:val="28"/>
        </w:rPr>
        <w:t xml:space="preserve"> </w:t>
      </w:r>
      <w:hyperlink r:id="rId54">
        <w:r>
          <w:rPr>
            <w:rFonts w:ascii="Arial Narrow"/>
            <w:b/>
            <w:i/>
            <w:color w:val="006FBF"/>
            <w:spacing w:val="-2"/>
            <w:sz w:val="28"/>
            <w:u w:val="single" w:color="006FBF"/>
          </w:rPr>
          <w:t>education@carthage.edu</w:t>
        </w:r>
      </w:hyperlink>
      <w:r>
        <w:rPr>
          <w:rFonts w:ascii="Arial Narrow"/>
          <w:b/>
          <w:i/>
          <w:color w:val="00B04F"/>
          <w:spacing w:val="-2"/>
          <w:sz w:val="28"/>
        </w:rPr>
        <w:t>,</w:t>
      </w:r>
    </w:p>
    <w:p w14:paraId="2CE4940E" w14:textId="77777777" w:rsidR="002D0127" w:rsidRDefault="00000000">
      <w:pPr>
        <w:spacing w:before="60" w:line="285" w:lineRule="auto"/>
        <w:ind w:left="1060" w:right="4151" w:firstLine="63"/>
        <w:rPr>
          <w:rFonts w:ascii="Arial Narrow"/>
          <w:b/>
          <w:i/>
          <w:sz w:val="28"/>
        </w:rPr>
      </w:pPr>
      <w:r>
        <w:pict w14:anchorId="2CE49542">
          <v:group id="docshapegroup12" o:spid="_x0000_s2066" style="position:absolute;left:0;text-align:left;margin-left:54pt;margin-top:17.3pt;width:480pt;height:1pt;z-index:-16931328;mso-position-horizontal-relative:page" coordorigin="1080,346" coordsize="9600,20">
            <v:line id="_x0000_s2069" style="position:absolute" from="1080,356" to="1440,356" strokecolor="#00b04f" strokeweight="1pt"/>
            <v:line id="_x0000_s2068" style="position:absolute" from="1440,356" to="1500,356" strokecolor="#403152" strokeweight="1pt"/>
            <v:line id="_x0000_s2067" style="position:absolute" from="1500,356" to="10680,356" strokecolor="#6f2fa0" strokeweight="1pt"/>
            <w10:wrap anchorx="page"/>
          </v:group>
        </w:pict>
      </w:r>
      <w:r>
        <w:pict w14:anchorId="2CE49543">
          <v:line id="_x0000_s2065" style="position:absolute;left:0;text-align:left;z-index:15736320;mso-position-horizontal-relative:page" from="54pt,36.8pt" to="1in,36.8pt" strokecolor="#00b04f" strokeweight="1pt">
            <w10:wrap anchorx="page"/>
          </v:line>
        </w:pict>
      </w:r>
      <w:r>
        <w:rPr>
          <w:rFonts w:ascii="Arial Narrow"/>
          <w:b/>
          <w:i/>
          <w:color w:val="6F2FA0"/>
          <w:sz w:val="28"/>
        </w:rPr>
        <w:t>Be sure to copy the</w:t>
      </w:r>
      <w:r>
        <w:rPr>
          <w:rFonts w:ascii="Arial Narrow"/>
          <w:b/>
          <w:i/>
          <w:color w:val="6F2FA0"/>
          <w:spacing w:val="40"/>
          <w:sz w:val="28"/>
        </w:rPr>
        <w:t xml:space="preserve"> </w:t>
      </w:r>
      <w:r>
        <w:rPr>
          <w:rFonts w:ascii="Arial Narrow"/>
          <w:b/>
          <w:i/>
          <w:color w:val="6F2FA0"/>
          <w:sz w:val="28"/>
        </w:rPr>
        <w:t xml:space="preserve">teacher candidate and College Supervisor/Cooperating Teacher </w:t>
      </w:r>
      <w:r>
        <w:rPr>
          <w:rFonts w:ascii="Arial Narrow"/>
          <w:b/>
          <w:i/>
          <w:color w:val="6F2FA0"/>
          <w:sz w:val="28"/>
          <w:u w:val="single" w:color="6F2FA0"/>
        </w:rPr>
        <w:t>For</w:t>
      </w:r>
      <w:r>
        <w:rPr>
          <w:rFonts w:ascii="Arial Narrow"/>
          <w:b/>
          <w:i/>
          <w:color w:val="6F2FA0"/>
          <w:spacing w:val="-4"/>
          <w:sz w:val="28"/>
          <w:u w:val="single" w:color="6F2FA0"/>
        </w:rPr>
        <w:t xml:space="preserve"> </w:t>
      </w:r>
      <w:r>
        <w:rPr>
          <w:rFonts w:ascii="Arial Narrow"/>
          <w:b/>
          <w:i/>
          <w:color w:val="6F2FA0"/>
          <w:sz w:val="28"/>
          <w:u w:val="single" w:color="6F2FA0"/>
        </w:rPr>
        <w:t>FINAL</w:t>
      </w:r>
      <w:r>
        <w:rPr>
          <w:rFonts w:ascii="Arial Narrow"/>
          <w:b/>
          <w:i/>
          <w:color w:val="6F2FA0"/>
          <w:spacing w:val="-9"/>
          <w:sz w:val="28"/>
          <w:u w:val="single" w:color="6F2FA0"/>
        </w:rPr>
        <w:t xml:space="preserve"> </w:t>
      </w:r>
      <w:r>
        <w:rPr>
          <w:rFonts w:ascii="Arial Narrow"/>
          <w:b/>
          <w:i/>
          <w:color w:val="6F2FA0"/>
          <w:sz w:val="28"/>
          <w:u w:val="single" w:color="6F2FA0"/>
        </w:rPr>
        <w:t>evaluations</w:t>
      </w:r>
      <w:r>
        <w:rPr>
          <w:rFonts w:ascii="Arial Narrow"/>
          <w:b/>
          <w:i/>
          <w:color w:val="6F2FA0"/>
          <w:spacing w:val="-4"/>
          <w:sz w:val="28"/>
          <w:u w:val="single" w:color="6F2FA0"/>
        </w:rPr>
        <w:t xml:space="preserve"> </w:t>
      </w:r>
      <w:r>
        <w:rPr>
          <w:rFonts w:ascii="Arial Narrow"/>
          <w:b/>
          <w:i/>
          <w:color w:val="6F2FA0"/>
          <w:sz w:val="28"/>
          <w:u w:val="single" w:color="6F2FA0"/>
        </w:rPr>
        <w:t>please</w:t>
      </w:r>
      <w:r>
        <w:rPr>
          <w:rFonts w:ascii="Arial Narrow"/>
          <w:b/>
          <w:i/>
          <w:color w:val="6F2FA0"/>
          <w:spacing w:val="-4"/>
          <w:sz w:val="28"/>
          <w:u w:val="single" w:color="6F2FA0"/>
        </w:rPr>
        <w:t xml:space="preserve"> </w:t>
      </w:r>
      <w:r>
        <w:rPr>
          <w:rFonts w:ascii="Arial Narrow"/>
          <w:b/>
          <w:i/>
          <w:color w:val="6F2FA0"/>
          <w:sz w:val="28"/>
          <w:u w:val="single" w:color="6F2FA0"/>
        </w:rPr>
        <w:t>be</w:t>
      </w:r>
      <w:r>
        <w:rPr>
          <w:rFonts w:ascii="Arial Narrow"/>
          <w:b/>
          <w:i/>
          <w:color w:val="6F2FA0"/>
          <w:spacing w:val="-4"/>
          <w:sz w:val="28"/>
          <w:u w:val="single" w:color="6F2FA0"/>
        </w:rPr>
        <w:t xml:space="preserve"> </w:t>
      </w:r>
      <w:r>
        <w:rPr>
          <w:rFonts w:ascii="Arial Narrow"/>
          <w:b/>
          <w:i/>
          <w:color w:val="6F2FA0"/>
          <w:sz w:val="28"/>
          <w:u w:val="single" w:color="6F2FA0"/>
        </w:rPr>
        <w:t>sure</w:t>
      </w:r>
      <w:r>
        <w:rPr>
          <w:rFonts w:ascii="Arial Narrow"/>
          <w:b/>
          <w:i/>
          <w:color w:val="6F2FA0"/>
          <w:spacing w:val="-4"/>
          <w:sz w:val="28"/>
          <w:u w:val="single" w:color="6F2FA0"/>
        </w:rPr>
        <w:t xml:space="preserve"> </w:t>
      </w:r>
      <w:r>
        <w:rPr>
          <w:rFonts w:ascii="Arial Narrow"/>
          <w:b/>
          <w:i/>
          <w:color w:val="6F2FA0"/>
          <w:sz w:val="28"/>
          <w:u w:val="single" w:color="6F2FA0"/>
        </w:rPr>
        <w:t>to</w:t>
      </w:r>
      <w:r>
        <w:rPr>
          <w:rFonts w:ascii="Arial Narrow"/>
          <w:b/>
          <w:i/>
          <w:color w:val="6F2FA0"/>
          <w:spacing w:val="-4"/>
          <w:sz w:val="28"/>
          <w:u w:val="single" w:color="6F2FA0"/>
        </w:rPr>
        <w:t xml:space="preserve"> </w:t>
      </w:r>
      <w:r>
        <w:rPr>
          <w:rFonts w:ascii="Arial Narrow"/>
          <w:b/>
          <w:i/>
          <w:color w:val="6F2FA0"/>
          <w:sz w:val="28"/>
          <w:u w:val="single" w:color="6F2FA0"/>
        </w:rPr>
        <w:t>complete</w:t>
      </w:r>
      <w:r>
        <w:rPr>
          <w:rFonts w:ascii="Arial Narrow"/>
          <w:b/>
          <w:i/>
          <w:color w:val="6F2FA0"/>
          <w:spacing w:val="-4"/>
          <w:sz w:val="28"/>
          <w:u w:val="single" w:color="6F2FA0"/>
        </w:rPr>
        <w:t xml:space="preserve"> </w:t>
      </w:r>
      <w:r>
        <w:rPr>
          <w:rFonts w:ascii="Arial Narrow"/>
          <w:b/>
          <w:i/>
          <w:color w:val="6F2FA0"/>
          <w:sz w:val="28"/>
          <w:u w:val="single" w:color="6F2FA0"/>
        </w:rPr>
        <w:t>the</w:t>
      </w:r>
      <w:r>
        <w:rPr>
          <w:rFonts w:ascii="Arial Narrow"/>
          <w:b/>
          <w:i/>
          <w:color w:val="6F2FA0"/>
          <w:spacing w:val="-4"/>
          <w:sz w:val="28"/>
          <w:u w:val="single" w:color="6F2FA0"/>
        </w:rPr>
        <w:t xml:space="preserve"> </w:t>
      </w:r>
      <w:r>
        <w:rPr>
          <w:rFonts w:ascii="Arial Narrow"/>
          <w:b/>
          <w:i/>
          <w:color w:val="6F2FA0"/>
          <w:sz w:val="28"/>
          <w:u w:val="single" w:color="6F2FA0"/>
        </w:rPr>
        <w:t>last</w:t>
      </w:r>
      <w:r>
        <w:rPr>
          <w:rFonts w:ascii="Arial Narrow"/>
          <w:b/>
          <w:i/>
          <w:color w:val="6F2FA0"/>
          <w:spacing w:val="-4"/>
          <w:sz w:val="28"/>
          <w:u w:val="single" w:color="6F2FA0"/>
        </w:rPr>
        <w:t xml:space="preserve"> </w:t>
      </w:r>
      <w:r>
        <w:rPr>
          <w:rFonts w:ascii="Arial Narrow"/>
          <w:b/>
          <w:i/>
          <w:color w:val="6F2FA0"/>
          <w:sz w:val="28"/>
          <w:u w:val="single" w:color="6F2FA0"/>
        </w:rPr>
        <w:t>section</w:t>
      </w:r>
      <w:r>
        <w:rPr>
          <w:rFonts w:ascii="Arial Narrow"/>
          <w:b/>
          <w:i/>
          <w:color w:val="6F2FA0"/>
          <w:spacing w:val="-4"/>
          <w:sz w:val="28"/>
          <w:u w:val="single" w:color="6F2FA0"/>
        </w:rPr>
        <w:t xml:space="preserve"> </w:t>
      </w:r>
      <w:r>
        <w:rPr>
          <w:rFonts w:ascii="Arial Narrow"/>
          <w:b/>
          <w:i/>
          <w:color w:val="6F2FA0"/>
          <w:sz w:val="28"/>
          <w:u w:val="single" w:color="6F2FA0"/>
        </w:rPr>
        <w:t>on</w:t>
      </w:r>
      <w:r>
        <w:rPr>
          <w:rFonts w:ascii="Arial Narrow"/>
          <w:b/>
          <w:i/>
          <w:color w:val="6F2FA0"/>
          <w:spacing w:val="-4"/>
          <w:sz w:val="28"/>
          <w:u w:val="single" w:color="6F2FA0"/>
        </w:rPr>
        <w:t xml:space="preserve"> </w:t>
      </w:r>
      <w:r>
        <w:rPr>
          <w:rFonts w:ascii="Arial Narrow"/>
          <w:b/>
          <w:i/>
          <w:color w:val="6F2FA0"/>
          <w:sz w:val="28"/>
          <w:u w:val="single" w:color="6F2FA0"/>
        </w:rPr>
        <w:t>overall</w:t>
      </w:r>
      <w:r>
        <w:rPr>
          <w:rFonts w:ascii="Arial Narrow"/>
          <w:b/>
          <w:i/>
          <w:color w:val="6F2FA0"/>
          <w:spacing w:val="-4"/>
          <w:sz w:val="28"/>
          <w:u w:val="single" w:color="6F2FA0"/>
        </w:rPr>
        <w:t xml:space="preserve"> </w:t>
      </w:r>
      <w:r>
        <w:rPr>
          <w:rFonts w:ascii="Arial Narrow"/>
          <w:b/>
          <w:i/>
          <w:color w:val="6F2FA0"/>
          <w:sz w:val="28"/>
          <w:u w:val="single" w:color="6F2FA0"/>
        </w:rPr>
        <w:t>proficiency</w:t>
      </w:r>
    </w:p>
    <w:p w14:paraId="2CE4940F" w14:textId="77777777" w:rsidR="002D0127" w:rsidRDefault="00000000">
      <w:pPr>
        <w:tabs>
          <w:tab w:val="left" w:pos="11111"/>
        </w:tabs>
        <w:spacing w:line="250" w:lineRule="exact"/>
        <w:ind w:left="7759"/>
        <w:rPr>
          <w:rFonts w:ascii="Arial Narrow"/>
          <w:b/>
          <w:i/>
        </w:rPr>
      </w:pPr>
      <w:r>
        <w:pict w14:anchorId="2CE49544">
          <v:shape id="docshape13" o:spid="_x0000_s2064" style="position:absolute;left:0;text-align:left;margin-left:563pt;margin-top:28.05pt;width:178.5pt;height:119pt;z-index:-16930304;mso-position-horizontal-relative:page" coordorigin="11260,561" coordsize="3570,2380" o:spt="100" adj="0,,0" path="m11270,561r,2380m14830,561r,2380m11260,571r3560,m11260,1731r3560,m11260,2931r3560,e" filled="f" strokeweight="1pt">
            <v:stroke joinstyle="round"/>
            <v:formulas/>
            <v:path arrowok="t" o:connecttype="segments"/>
            <w10:wrap anchorx="page"/>
          </v:shape>
        </w:pict>
      </w:r>
      <w:r>
        <w:rPr>
          <w:rFonts w:ascii="Arial Narrow"/>
          <w:b/>
          <w:i/>
          <w:color w:val="6F2FA0"/>
          <w:spacing w:val="-4"/>
        </w:rPr>
        <w:t>FALL</w:t>
      </w:r>
      <w:r>
        <w:rPr>
          <w:rFonts w:ascii="Arial Narrow"/>
          <w:b/>
          <w:i/>
          <w:color w:val="6F2FA0"/>
        </w:rPr>
        <w:tab/>
      </w:r>
      <w:r>
        <w:rPr>
          <w:rFonts w:ascii="Arial Narrow"/>
          <w:b/>
          <w:i/>
          <w:color w:val="6F2FA0"/>
          <w:spacing w:val="-2"/>
        </w:rPr>
        <w:t>SPRING</w:t>
      </w:r>
    </w:p>
    <w:tbl>
      <w:tblPr>
        <w:tblW w:w="0" w:type="auto"/>
        <w:tblInd w:w="26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6640"/>
        <w:gridCol w:w="3880"/>
        <w:gridCol w:w="3780"/>
      </w:tblGrid>
      <w:tr w:rsidR="002D0127" w14:paraId="2CE49420" w14:textId="77777777">
        <w:trPr>
          <w:trHeight w:val="1134"/>
        </w:trPr>
        <w:tc>
          <w:tcPr>
            <w:tcW w:w="6640" w:type="dxa"/>
            <w:vMerge w:val="restart"/>
            <w:tcBorders>
              <w:left w:val="single" w:sz="8" w:space="0" w:color="000000"/>
              <w:bottom w:val="single" w:sz="8" w:space="0" w:color="000000"/>
              <w:right w:val="single" w:sz="8" w:space="0" w:color="000000"/>
            </w:tcBorders>
          </w:tcPr>
          <w:p w14:paraId="2CE49410" w14:textId="77777777" w:rsidR="002D0127" w:rsidRDefault="00000000">
            <w:pPr>
              <w:pStyle w:val="TableParagraph"/>
              <w:spacing w:before="1"/>
              <w:ind w:left="120"/>
              <w:rPr>
                <w:rFonts w:ascii="Arial"/>
              </w:rPr>
            </w:pPr>
            <w:r>
              <w:rPr>
                <w:rFonts w:ascii="Arial Narrow"/>
                <w:b/>
                <w:sz w:val="20"/>
              </w:rPr>
              <w:t>Date:</w:t>
            </w:r>
            <w:r>
              <w:rPr>
                <w:rFonts w:ascii="Arial Narrow"/>
                <w:b/>
                <w:spacing w:val="-4"/>
                <w:sz w:val="20"/>
              </w:rPr>
              <w:t xml:space="preserve"> </w:t>
            </w:r>
            <w:r>
              <w:rPr>
                <w:rFonts w:ascii="Arial"/>
                <w:color w:val="808080"/>
              </w:rPr>
              <w:t>Click</w:t>
            </w:r>
            <w:r>
              <w:rPr>
                <w:rFonts w:ascii="Arial"/>
                <w:color w:val="808080"/>
                <w:spacing w:val="-4"/>
              </w:rPr>
              <w:t xml:space="preserve"> </w:t>
            </w:r>
            <w:r>
              <w:rPr>
                <w:rFonts w:ascii="Arial"/>
                <w:color w:val="808080"/>
              </w:rPr>
              <w:t>here</w:t>
            </w:r>
            <w:r>
              <w:rPr>
                <w:rFonts w:ascii="Arial"/>
                <w:color w:val="808080"/>
                <w:spacing w:val="-5"/>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4"/>
              </w:rPr>
              <w:t xml:space="preserve"> </w:t>
            </w:r>
            <w:r>
              <w:rPr>
                <w:rFonts w:ascii="Arial"/>
                <w:color w:val="808080"/>
                <w:spacing w:val="-2"/>
              </w:rPr>
              <w:t>text.</w:t>
            </w:r>
          </w:p>
          <w:p w14:paraId="2CE49411" w14:textId="77777777" w:rsidR="002D0127" w:rsidRDefault="00000000">
            <w:pPr>
              <w:pStyle w:val="TableParagraph"/>
              <w:spacing w:before="126"/>
              <w:ind w:left="120"/>
              <w:rPr>
                <w:rFonts w:ascii="Arial"/>
              </w:rPr>
            </w:pPr>
            <w:r>
              <w:rPr>
                <w:rFonts w:ascii="Arial Narrow"/>
                <w:b/>
                <w:sz w:val="20"/>
              </w:rPr>
              <w:t>Teacher</w:t>
            </w:r>
            <w:r>
              <w:rPr>
                <w:rFonts w:ascii="Arial Narrow"/>
                <w:b/>
                <w:spacing w:val="-8"/>
                <w:sz w:val="20"/>
              </w:rPr>
              <w:t xml:space="preserve"> </w:t>
            </w:r>
            <w:r>
              <w:rPr>
                <w:rFonts w:ascii="Arial Narrow"/>
                <w:b/>
                <w:sz w:val="20"/>
              </w:rPr>
              <w:t>Candidate</w:t>
            </w:r>
            <w:r>
              <w:rPr>
                <w:rFonts w:ascii="Arial Narrow"/>
                <w:b/>
                <w:spacing w:val="-7"/>
                <w:sz w:val="20"/>
              </w:rPr>
              <w:t xml:space="preserve"> </w:t>
            </w:r>
            <w:r>
              <w:rPr>
                <w:rFonts w:ascii="Arial Narrow"/>
                <w:b/>
                <w:sz w:val="20"/>
              </w:rPr>
              <w:t>Name:</w:t>
            </w:r>
            <w:r>
              <w:rPr>
                <w:rFonts w:ascii="Arial Narrow"/>
                <w:b/>
                <w:spacing w:val="-6"/>
                <w:sz w:val="20"/>
              </w:rPr>
              <w:t xml:space="preserve"> </w:t>
            </w:r>
            <w:r>
              <w:rPr>
                <w:rFonts w:ascii="Arial"/>
                <w:color w:val="808080"/>
              </w:rPr>
              <w:t>Click</w:t>
            </w:r>
            <w:r>
              <w:rPr>
                <w:rFonts w:ascii="Arial"/>
                <w:color w:val="808080"/>
                <w:spacing w:val="-7"/>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enter</w:t>
            </w:r>
            <w:r>
              <w:rPr>
                <w:rFonts w:ascii="Arial"/>
                <w:color w:val="808080"/>
                <w:spacing w:val="-7"/>
              </w:rPr>
              <w:t xml:space="preserve"> </w:t>
            </w:r>
            <w:r>
              <w:rPr>
                <w:rFonts w:ascii="Arial"/>
                <w:color w:val="808080"/>
                <w:spacing w:val="-2"/>
              </w:rPr>
              <w:t>text.</w:t>
            </w:r>
          </w:p>
          <w:p w14:paraId="2CE49412" w14:textId="77777777" w:rsidR="002D0127" w:rsidRDefault="00000000">
            <w:pPr>
              <w:pStyle w:val="TableParagraph"/>
              <w:spacing w:before="127"/>
              <w:ind w:left="120"/>
              <w:rPr>
                <w:rFonts w:ascii="Arial"/>
              </w:rPr>
            </w:pPr>
            <w:r>
              <w:rPr>
                <w:rFonts w:ascii="Arial Narrow"/>
                <w:b/>
                <w:sz w:val="20"/>
              </w:rPr>
              <w:t>Evaluator</w:t>
            </w:r>
            <w:r>
              <w:rPr>
                <w:rFonts w:ascii="Arial Narrow"/>
                <w:b/>
                <w:spacing w:val="-5"/>
                <w:sz w:val="20"/>
              </w:rPr>
              <w:t xml:space="preserve"> </w:t>
            </w:r>
            <w:r>
              <w:rPr>
                <w:rFonts w:ascii="Arial Narrow"/>
                <w:b/>
                <w:sz w:val="20"/>
              </w:rPr>
              <w:t>Name:</w:t>
            </w:r>
            <w:r>
              <w:rPr>
                <w:rFonts w:ascii="Arial"/>
                <w:color w:val="808080"/>
              </w:rPr>
              <w:t>Click</w:t>
            </w:r>
            <w:r>
              <w:rPr>
                <w:rFonts w:ascii="Arial"/>
                <w:color w:val="808080"/>
                <w:spacing w:val="-7"/>
              </w:rPr>
              <w:t xml:space="preserve"> </w:t>
            </w:r>
            <w:r>
              <w:rPr>
                <w:rFonts w:ascii="Arial"/>
                <w:color w:val="808080"/>
              </w:rPr>
              <w:t>here</w:t>
            </w:r>
            <w:r>
              <w:rPr>
                <w:rFonts w:ascii="Arial"/>
                <w:color w:val="808080"/>
                <w:spacing w:val="-6"/>
              </w:rPr>
              <w:t xml:space="preserve"> </w:t>
            </w:r>
            <w:r>
              <w:rPr>
                <w:rFonts w:ascii="Arial"/>
                <w:color w:val="808080"/>
              </w:rPr>
              <w:t>to</w:t>
            </w:r>
            <w:r>
              <w:rPr>
                <w:rFonts w:ascii="Arial"/>
                <w:color w:val="808080"/>
                <w:spacing w:val="-6"/>
              </w:rPr>
              <w:t xml:space="preserve"> </w:t>
            </w:r>
            <w:r>
              <w:rPr>
                <w:rFonts w:ascii="Arial"/>
                <w:color w:val="808080"/>
              </w:rPr>
              <w:t>enter</w:t>
            </w:r>
            <w:r>
              <w:rPr>
                <w:rFonts w:ascii="Arial"/>
                <w:color w:val="808080"/>
                <w:spacing w:val="-6"/>
              </w:rPr>
              <w:t xml:space="preserve"> </w:t>
            </w:r>
            <w:r>
              <w:rPr>
                <w:rFonts w:ascii="Arial"/>
                <w:color w:val="808080"/>
                <w:spacing w:val="-2"/>
              </w:rPr>
              <w:t>text.</w:t>
            </w:r>
          </w:p>
          <w:p w14:paraId="2CE49413" w14:textId="77777777" w:rsidR="002D0127" w:rsidRDefault="00000000">
            <w:pPr>
              <w:pStyle w:val="TableParagraph"/>
              <w:spacing w:before="126"/>
              <w:ind w:left="120"/>
              <w:rPr>
                <w:rFonts w:ascii="Arial"/>
              </w:rPr>
            </w:pPr>
            <w:r>
              <w:rPr>
                <w:rFonts w:ascii="Arial Narrow"/>
                <w:b/>
                <w:sz w:val="20"/>
              </w:rPr>
              <w:t>School</w:t>
            </w:r>
            <w:r>
              <w:rPr>
                <w:rFonts w:ascii="Arial Narrow"/>
                <w:b/>
                <w:spacing w:val="-5"/>
                <w:sz w:val="20"/>
              </w:rPr>
              <w:t xml:space="preserve"> </w:t>
            </w:r>
            <w:r>
              <w:rPr>
                <w:rFonts w:ascii="Arial Narrow"/>
                <w:b/>
                <w:sz w:val="20"/>
              </w:rPr>
              <w:t>Name:</w:t>
            </w:r>
            <w:r>
              <w:rPr>
                <w:rFonts w:ascii="Arial"/>
                <w:color w:val="808080"/>
              </w:rPr>
              <w:t>Click</w:t>
            </w:r>
            <w:r>
              <w:rPr>
                <w:rFonts w:ascii="Arial"/>
                <w:color w:val="808080"/>
                <w:spacing w:val="-6"/>
              </w:rPr>
              <w:t xml:space="preserve"> </w:t>
            </w:r>
            <w:r>
              <w:rPr>
                <w:rFonts w:ascii="Arial"/>
                <w:color w:val="808080"/>
              </w:rPr>
              <w:t>here</w:t>
            </w:r>
            <w:r>
              <w:rPr>
                <w:rFonts w:ascii="Arial"/>
                <w:color w:val="808080"/>
                <w:spacing w:val="-5"/>
              </w:rPr>
              <w:t xml:space="preserve"> </w:t>
            </w:r>
            <w:r>
              <w:rPr>
                <w:rFonts w:ascii="Arial"/>
                <w:color w:val="808080"/>
              </w:rPr>
              <w:t>to</w:t>
            </w:r>
            <w:r>
              <w:rPr>
                <w:rFonts w:ascii="Arial"/>
                <w:color w:val="808080"/>
                <w:spacing w:val="-6"/>
              </w:rPr>
              <w:t xml:space="preserve"> </w:t>
            </w:r>
            <w:r>
              <w:rPr>
                <w:rFonts w:ascii="Arial"/>
                <w:color w:val="808080"/>
              </w:rPr>
              <w:t>enter</w:t>
            </w:r>
            <w:r>
              <w:rPr>
                <w:rFonts w:ascii="Arial"/>
                <w:color w:val="808080"/>
                <w:spacing w:val="-5"/>
              </w:rPr>
              <w:t xml:space="preserve"> </w:t>
            </w:r>
            <w:r>
              <w:rPr>
                <w:rFonts w:ascii="Arial"/>
                <w:color w:val="808080"/>
                <w:spacing w:val="-2"/>
              </w:rPr>
              <w:t>text.</w:t>
            </w:r>
          </w:p>
          <w:p w14:paraId="2CE49414" w14:textId="77777777" w:rsidR="002D0127" w:rsidRDefault="00000000">
            <w:pPr>
              <w:pStyle w:val="TableParagraph"/>
              <w:spacing w:before="127" w:line="360" w:lineRule="auto"/>
              <w:ind w:left="120" w:right="176"/>
              <w:rPr>
                <w:rFonts w:ascii="Arial"/>
                <w:sz w:val="20"/>
              </w:rPr>
            </w:pPr>
            <w:r>
              <w:rPr>
                <w:rFonts w:ascii="Arial Narrow"/>
                <w:b/>
                <w:sz w:val="20"/>
              </w:rPr>
              <w:t>Are</w:t>
            </w:r>
            <w:r>
              <w:rPr>
                <w:rFonts w:ascii="Arial Narrow"/>
                <w:b/>
                <w:spacing w:val="-5"/>
                <w:sz w:val="20"/>
              </w:rPr>
              <w:t xml:space="preserve"> </w:t>
            </w:r>
            <w:r>
              <w:rPr>
                <w:rFonts w:ascii="Arial Narrow"/>
                <w:b/>
                <w:sz w:val="20"/>
              </w:rPr>
              <w:t>you</w:t>
            </w:r>
            <w:r>
              <w:rPr>
                <w:rFonts w:ascii="Arial Narrow"/>
                <w:b/>
                <w:spacing w:val="-5"/>
                <w:sz w:val="20"/>
              </w:rPr>
              <w:t xml:space="preserve"> </w:t>
            </w:r>
            <w:r>
              <w:rPr>
                <w:rFonts w:ascii="Arial Narrow"/>
                <w:b/>
                <w:sz w:val="20"/>
              </w:rPr>
              <w:t>the</w:t>
            </w:r>
            <w:r>
              <w:rPr>
                <w:rFonts w:ascii="Arial Narrow"/>
                <w:b/>
                <w:spacing w:val="-5"/>
                <w:sz w:val="20"/>
              </w:rPr>
              <w:t xml:space="preserve"> </w:t>
            </w:r>
            <w:r>
              <w:rPr>
                <w:rFonts w:ascii="Arial Narrow"/>
                <w:b/>
                <w:sz w:val="20"/>
              </w:rPr>
              <w:t>Cooperating</w:t>
            </w:r>
            <w:r>
              <w:rPr>
                <w:rFonts w:ascii="Arial Narrow"/>
                <w:b/>
                <w:spacing w:val="-5"/>
                <w:sz w:val="20"/>
              </w:rPr>
              <w:t xml:space="preserve"> </w:t>
            </w:r>
            <w:r>
              <w:rPr>
                <w:rFonts w:ascii="Arial Narrow"/>
                <w:b/>
                <w:sz w:val="20"/>
              </w:rPr>
              <w:t>Teacher</w:t>
            </w:r>
            <w:r>
              <w:rPr>
                <w:rFonts w:ascii="Arial Narrow"/>
                <w:b/>
                <w:spacing w:val="-5"/>
                <w:sz w:val="20"/>
              </w:rPr>
              <w:t xml:space="preserve"> </w:t>
            </w:r>
            <w:r>
              <w:rPr>
                <w:rFonts w:ascii="Arial Narrow"/>
                <w:b/>
                <w:sz w:val="20"/>
              </w:rPr>
              <w:t>or</w:t>
            </w:r>
            <w:r>
              <w:rPr>
                <w:rFonts w:ascii="Arial Narrow"/>
                <w:b/>
                <w:spacing w:val="-5"/>
                <w:sz w:val="20"/>
              </w:rPr>
              <w:t xml:space="preserve"> </w:t>
            </w:r>
            <w:r>
              <w:rPr>
                <w:rFonts w:ascii="Arial Narrow"/>
                <w:b/>
                <w:sz w:val="20"/>
              </w:rPr>
              <w:t>Supervisor?</w:t>
            </w:r>
            <w:r>
              <w:rPr>
                <w:rFonts w:ascii="Arial Narrow"/>
                <w:b/>
                <w:spacing w:val="-5"/>
                <w:sz w:val="20"/>
              </w:rPr>
              <w:t xml:space="preserve"> </w:t>
            </w:r>
            <w:r>
              <w:rPr>
                <w:rFonts w:ascii="Arial"/>
                <w:color w:val="808080"/>
                <w:sz w:val="20"/>
              </w:rPr>
              <w:t>Click</w:t>
            </w:r>
            <w:r>
              <w:rPr>
                <w:rFonts w:ascii="Arial"/>
                <w:color w:val="808080"/>
                <w:spacing w:val="-5"/>
                <w:sz w:val="20"/>
              </w:rPr>
              <w:t xml:space="preserve"> </w:t>
            </w:r>
            <w:r>
              <w:rPr>
                <w:rFonts w:ascii="Arial"/>
                <w:color w:val="808080"/>
                <w:sz w:val="20"/>
              </w:rPr>
              <w:t>or</w:t>
            </w:r>
            <w:r>
              <w:rPr>
                <w:rFonts w:ascii="Arial"/>
                <w:color w:val="808080"/>
                <w:spacing w:val="-5"/>
                <w:sz w:val="20"/>
              </w:rPr>
              <w:t xml:space="preserve"> </w:t>
            </w:r>
            <w:r>
              <w:rPr>
                <w:rFonts w:ascii="Arial"/>
                <w:color w:val="808080"/>
                <w:sz w:val="20"/>
              </w:rPr>
              <w:t>tap</w:t>
            </w:r>
            <w:r>
              <w:rPr>
                <w:rFonts w:ascii="Arial"/>
                <w:color w:val="808080"/>
                <w:spacing w:val="-5"/>
                <w:sz w:val="20"/>
              </w:rPr>
              <w:t xml:space="preserve"> </w:t>
            </w:r>
            <w:r>
              <w:rPr>
                <w:rFonts w:ascii="Arial"/>
                <w:color w:val="808080"/>
                <w:sz w:val="20"/>
              </w:rPr>
              <w:t>here</w:t>
            </w:r>
            <w:r>
              <w:rPr>
                <w:rFonts w:ascii="Arial"/>
                <w:color w:val="808080"/>
                <w:spacing w:val="-5"/>
                <w:sz w:val="20"/>
              </w:rPr>
              <w:t xml:space="preserve"> </w:t>
            </w:r>
            <w:r>
              <w:rPr>
                <w:rFonts w:ascii="Arial"/>
                <w:color w:val="808080"/>
                <w:sz w:val="20"/>
              </w:rPr>
              <w:t>to</w:t>
            </w:r>
            <w:r>
              <w:rPr>
                <w:rFonts w:ascii="Arial"/>
                <w:color w:val="808080"/>
                <w:spacing w:val="-5"/>
                <w:sz w:val="20"/>
              </w:rPr>
              <w:t xml:space="preserve"> </w:t>
            </w:r>
            <w:r>
              <w:rPr>
                <w:rFonts w:ascii="Arial"/>
                <w:color w:val="808080"/>
                <w:sz w:val="20"/>
              </w:rPr>
              <w:t xml:space="preserve">enter </w:t>
            </w:r>
            <w:r>
              <w:rPr>
                <w:rFonts w:ascii="Arial"/>
                <w:color w:val="808080"/>
                <w:spacing w:val="-2"/>
                <w:sz w:val="20"/>
              </w:rPr>
              <w:t>text.</w:t>
            </w:r>
          </w:p>
        </w:tc>
        <w:tc>
          <w:tcPr>
            <w:tcW w:w="3880" w:type="dxa"/>
            <w:tcBorders>
              <w:left w:val="single" w:sz="8" w:space="0" w:color="000000"/>
              <w:bottom w:val="single" w:sz="8" w:space="0" w:color="000000"/>
              <w:right w:val="single" w:sz="8" w:space="0" w:color="000000"/>
            </w:tcBorders>
          </w:tcPr>
          <w:p w14:paraId="2CE49415" w14:textId="77777777" w:rsidR="002D0127" w:rsidRDefault="00000000">
            <w:pPr>
              <w:pStyle w:val="TableParagraph"/>
              <w:spacing w:before="1"/>
              <w:ind w:left="125"/>
              <w:rPr>
                <w:rFonts w:ascii="Arial Narrow"/>
                <w:b/>
                <w:sz w:val="24"/>
              </w:rPr>
            </w:pPr>
            <w:r>
              <w:rPr>
                <w:rFonts w:ascii="Arial Narrow"/>
                <w:b/>
                <w:sz w:val="24"/>
              </w:rPr>
              <w:t xml:space="preserve">Fall Quarter 1 </w:t>
            </w:r>
            <w:r>
              <w:rPr>
                <w:rFonts w:ascii="Arial Narrow"/>
                <w:b/>
                <w:spacing w:val="-2"/>
                <w:sz w:val="24"/>
              </w:rPr>
              <w:t>Evaluations:</w:t>
            </w:r>
          </w:p>
          <w:p w14:paraId="2CE49416" w14:textId="77777777" w:rsidR="002D0127" w:rsidRDefault="00000000">
            <w:pPr>
              <w:pStyle w:val="TableParagraph"/>
              <w:spacing w:before="41"/>
              <w:ind w:left="125"/>
              <w:rPr>
                <w:rFonts w:ascii="Arial Narrow"/>
                <w:b/>
                <w:sz w:val="20"/>
              </w:rPr>
            </w:pPr>
            <w:r>
              <w:rPr>
                <w:rFonts w:ascii="Arial Narrow"/>
                <w:b/>
                <w:sz w:val="20"/>
              </w:rPr>
              <w:t>Mid</w:t>
            </w:r>
            <w:r>
              <w:rPr>
                <w:rFonts w:ascii="Arial Narrow"/>
                <w:b/>
                <w:spacing w:val="-3"/>
                <w:sz w:val="20"/>
              </w:rPr>
              <w:t xml:space="preserve"> </w:t>
            </w:r>
            <w:r>
              <w:rPr>
                <w:rFonts w:ascii="Arial Narrow"/>
                <w:b/>
                <w:sz w:val="20"/>
              </w:rPr>
              <w:t>Qtr</w:t>
            </w:r>
            <w:r>
              <w:rPr>
                <w:rFonts w:ascii="Arial Narrow"/>
                <w:b/>
                <w:spacing w:val="-3"/>
                <w:sz w:val="20"/>
              </w:rPr>
              <w:t xml:space="preserve"> </w:t>
            </w:r>
            <w:r>
              <w:rPr>
                <w:rFonts w:ascii="Arial Narrow"/>
                <w:b/>
                <w:sz w:val="20"/>
              </w:rPr>
              <w:t>or</w:t>
            </w:r>
            <w:r>
              <w:rPr>
                <w:rFonts w:ascii="Arial Narrow"/>
                <w:b/>
                <w:spacing w:val="-2"/>
                <w:sz w:val="20"/>
              </w:rPr>
              <w:t xml:space="preserve"> Final?</w:t>
            </w:r>
          </w:p>
          <w:p w14:paraId="2CE49417" w14:textId="77777777" w:rsidR="002D0127" w:rsidRDefault="00000000">
            <w:pPr>
              <w:pStyle w:val="TableParagraph"/>
              <w:spacing w:before="35"/>
              <w:ind w:left="12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c>
          <w:tcPr>
            <w:tcW w:w="3780" w:type="dxa"/>
            <w:vMerge w:val="restart"/>
            <w:tcBorders>
              <w:top w:val="double" w:sz="12" w:space="0" w:color="000000"/>
              <w:left w:val="single" w:sz="8" w:space="0" w:color="000000"/>
              <w:bottom w:val="single" w:sz="8" w:space="0" w:color="000000"/>
              <w:right w:val="single" w:sz="8" w:space="0" w:color="000000"/>
            </w:tcBorders>
          </w:tcPr>
          <w:p w14:paraId="2CE49418" w14:textId="77777777" w:rsidR="002D0127" w:rsidRDefault="002D0127">
            <w:pPr>
              <w:pStyle w:val="TableParagraph"/>
              <w:spacing w:before="4"/>
              <w:rPr>
                <w:rFonts w:ascii="Arial Narrow"/>
                <w:b/>
                <w:i/>
                <w:sz w:val="24"/>
              </w:rPr>
            </w:pPr>
          </w:p>
          <w:p w14:paraId="2CE49419" w14:textId="77777777" w:rsidR="002D0127" w:rsidRDefault="00000000">
            <w:pPr>
              <w:pStyle w:val="TableParagraph"/>
              <w:ind w:left="235"/>
              <w:rPr>
                <w:rFonts w:ascii="Arial Narrow"/>
                <w:b/>
                <w:sz w:val="24"/>
              </w:rPr>
            </w:pPr>
            <w:r>
              <w:rPr>
                <w:rFonts w:ascii="Arial Narrow"/>
                <w:b/>
                <w:sz w:val="24"/>
              </w:rPr>
              <w:t xml:space="preserve">Spring Quarter 3 </w:t>
            </w:r>
            <w:r>
              <w:rPr>
                <w:rFonts w:ascii="Arial Narrow"/>
                <w:b/>
                <w:spacing w:val="-2"/>
                <w:sz w:val="24"/>
              </w:rPr>
              <w:t>Evaluations:</w:t>
            </w:r>
          </w:p>
          <w:p w14:paraId="2CE4941A" w14:textId="77777777" w:rsidR="002D0127" w:rsidRDefault="00000000">
            <w:pPr>
              <w:pStyle w:val="TableParagraph"/>
              <w:spacing w:before="41"/>
              <w:ind w:left="235"/>
              <w:rPr>
                <w:rFonts w:ascii="Arial Narrow"/>
                <w:b/>
                <w:sz w:val="20"/>
              </w:rPr>
            </w:pPr>
            <w:r>
              <w:rPr>
                <w:rFonts w:ascii="Arial Narrow"/>
                <w:b/>
                <w:sz w:val="20"/>
              </w:rPr>
              <w:t>Mid</w:t>
            </w:r>
            <w:r>
              <w:rPr>
                <w:rFonts w:ascii="Arial Narrow"/>
                <w:b/>
                <w:spacing w:val="-3"/>
                <w:sz w:val="20"/>
              </w:rPr>
              <w:t xml:space="preserve"> </w:t>
            </w:r>
            <w:r>
              <w:rPr>
                <w:rFonts w:ascii="Arial Narrow"/>
                <w:b/>
                <w:sz w:val="20"/>
              </w:rPr>
              <w:t>Qtr</w:t>
            </w:r>
            <w:r>
              <w:rPr>
                <w:rFonts w:ascii="Arial Narrow"/>
                <w:b/>
                <w:spacing w:val="-3"/>
                <w:sz w:val="20"/>
              </w:rPr>
              <w:t xml:space="preserve"> </w:t>
            </w:r>
            <w:r>
              <w:rPr>
                <w:rFonts w:ascii="Arial Narrow"/>
                <w:b/>
                <w:sz w:val="20"/>
              </w:rPr>
              <w:t>or</w:t>
            </w:r>
            <w:r>
              <w:rPr>
                <w:rFonts w:ascii="Arial Narrow"/>
                <w:b/>
                <w:spacing w:val="-2"/>
                <w:sz w:val="20"/>
              </w:rPr>
              <w:t xml:space="preserve"> Final?</w:t>
            </w:r>
          </w:p>
          <w:p w14:paraId="2CE4941B" w14:textId="77777777" w:rsidR="002D0127" w:rsidRDefault="00000000">
            <w:pPr>
              <w:pStyle w:val="TableParagraph"/>
              <w:spacing w:before="35"/>
              <w:ind w:left="23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p w14:paraId="2CE4941C" w14:textId="77777777" w:rsidR="002D0127" w:rsidRDefault="002D0127">
            <w:pPr>
              <w:pStyle w:val="TableParagraph"/>
              <w:spacing w:before="7"/>
              <w:rPr>
                <w:rFonts w:ascii="Arial Narrow"/>
                <w:b/>
                <w:i/>
                <w:sz w:val="27"/>
              </w:rPr>
            </w:pPr>
          </w:p>
          <w:p w14:paraId="2CE4941D" w14:textId="77777777" w:rsidR="002D0127" w:rsidRDefault="00000000">
            <w:pPr>
              <w:pStyle w:val="TableParagraph"/>
              <w:ind w:left="235"/>
              <w:rPr>
                <w:rFonts w:ascii="Arial Narrow"/>
                <w:b/>
                <w:sz w:val="24"/>
              </w:rPr>
            </w:pPr>
            <w:r>
              <w:rPr>
                <w:rFonts w:ascii="Arial Narrow"/>
                <w:b/>
                <w:sz w:val="24"/>
              </w:rPr>
              <w:t xml:space="preserve">Spring Quarter 4 </w:t>
            </w:r>
            <w:r>
              <w:rPr>
                <w:rFonts w:ascii="Arial Narrow"/>
                <w:b/>
                <w:spacing w:val="-2"/>
                <w:sz w:val="24"/>
              </w:rPr>
              <w:t>Evaluations:</w:t>
            </w:r>
          </w:p>
          <w:p w14:paraId="2CE4941E" w14:textId="77777777" w:rsidR="002D0127" w:rsidRDefault="00000000">
            <w:pPr>
              <w:pStyle w:val="TableParagraph"/>
              <w:spacing w:before="41"/>
              <w:ind w:left="235"/>
              <w:rPr>
                <w:rFonts w:ascii="Arial Narrow"/>
                <w:b/>
                <w:sz w:val="20"/>
              </w:rPr>
            </w:pPr>
            <w:r>
              <w:rPr>
                <w:rFonts w:ascii="Arial Narrow"/>
                <w:b/>
                <w:sz w:val="20"/>
              </w:rPr>
              <w:t>Mid</w:t>
            </w:r>
            <w:r>
              <w:rPr>
                <w:rFonts w:ascii="Arial Narrow"/>
                <w:b/>
                <w:spacing w:val="-3"/>
                <w:sz w:val="20"/>
              </w:rPr>
              <w:t xml:space="preserve"> </w:t>
            </w:r>
            <w:r>
              <w:rPr>
                <w:rFonts w:ascii="Arial Narrow"/>
                <w:b/>
                <w:sz w:val="20"/>
              </w:rPr>
              <w:t>Qtr</w:t>
            </w:r>
            <w:r>
              <w:rPr>
                <w:rFonts w:ascii="Arial Narrow"/>
                <w:b/>
                <w:spacing w:val="-3"/>
                <w:sz w:val="20"/>
              </w:rPr>
              <w:t xml:space="preserve"> </w:t>
            </w:r>
            <w:r>
              <w:rPr>
                <w:rFonts w:ascii="Arial Narrow"/>
                <w:b/>
                <w:sz w:val="20"/>
              </w:rPr>
              <w:t>or</w:t>
            </w:r>
            <w:r>
              <w:rPr>
                <w:rFonts w:ascii="Arial Narrow"/>
                <w:b/>
                <w:spacing w:val="-2"/>
                <w:sz w:val="20"/>
              </w:rPr>
              <w:t xml:space="preserve"> Final?</w:t>
            </w:r>
          </w:p>
          <w:p w14:paraId="2CE4941F" w14:textId="77777777" w:rsidR="002D0127" w:rsidRDefault="00000000">
            <w:pPr>
              <w:pStyle w:val="TableParagraph"/>
              <w:spacing w:before="35"/>
              <w:ind w:left="23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r>
      <w:tr w:rsidR="002D0127" w14:paraId="2CE49426" w14:textId="77777777">
        <w:trPr>
          <w:trHeight w:val="1740"/>
        </w:trPr>
        <w:tc>
          <w:tcPr>
            <w:tcW w:w="6640" w:type="dxa"/>
            <w:vMerge/>
            <w:tcBorders>
              <w:top w:val="nil"/>
              <w:left w:val="single" w:sz="8" w:space="0" w:color="000000"/>
              <w:bottom w:val="single" w:sz="8" w:space="0" w:color="000000"/>
              <w:right w:val="single" w:sz="8" w:space="0" w:color="000000"/>
            </w:tcBorders>
          </w:tcPr>
          <w:p w14:paraId="2CE49421" w14:textId="77777777" w:rsidR="002D0127" w:rsidRDefault="002D0127">
            <w:pPr>
              <w:rPr>
                <w:sz w:val="2"/>
                <w:szCs w:val="2"/>
              </w:rPr>
            </w:pPr>
          </w:p>
        </w:tc>
        <w:tc>
          <w:tcPr>
            <w:tcW w:w="3880" w:type="dxa"/>
            <w:tcBorders>
              <w:top w:val="single" w:sz="8" w:space="0" w:color="000000"/>
              <w:left w:val="single" w:sz="8" w:space="0" w:color="000000"/>
              <w:bottom w:val="single" w:sz="8" w:space="0" w:color="000000"/>
              <w:right w:val="single" w:sz="8" w:space="0" w:color="000000"/>
            </w:tcBorders>
          </w:tcPr>
          <w:p w14:paraId="2CE49422" w14:textId="77777777" w:rsidR="002D0127" w:rsidRDefault="00000000">
            <w:pPr>
              <w:pStyle w:val="TableParagraph"/>
              <w:spacing w:line="272" w:lineRule="exact"/>
              <w:ind w:left="125"/>
              <w:rPr>
                <w:rFonts w:ascii="Arial Narrow"/>
                <w:b/>
                <w:sz w:val="24"/>
              </w:rPr>
            </w:pPr>
            <w:r>
              <w:rPr>
                <w:rFonts w:ascii="Arial Narrow"/>
                <w:b/>
                <w:sz w:val="24"/>
              </w:rPr>
              <w:t xml:space="preserve">Fall Quarter 2 </w:t>
            </w:r>
            <w:r>
              <w:rPr>
                <w:rFonts w:ascii="Arial Narrow"/>
                <w:b/>
                <w:spacing w:val="-2"/>
                <w:sz w:val="24"/>
              </w:rPr>
              <w:t>Evaluations:</w:t>
            </w:r>
          </w:p>
          <w:p w14:paraId="2CE49423" w14:textId="77777777" w:rsidR="002D0127" w:rsidRDefault="00000000">
            <w:pPr>
              <w:pStyle w:val="TableParagraph"/>
              <w:spacing w:before="41"/>
              <w:ind w:left="125"/>
              <w:rPr>
                <w:rFonts w:ascii="Arial Narrow"/>
                <w:b/>
                <w:sz w:val="20"/>
              </w:rPr>
            </w:pPr>
            <w:r>
              <w:rPr>
                <w:rFonts w:ascii="Arial Narrow"/>
                <w:b/>
                <w:sz w:val="20"/>
              </w:rPr>
              <w:t>Mid</w:t>
            </w:r>
            <w:r>
              <w:rPr>
                <w:rFonts w:ascii="Arial Narrow"/>
                <w:b/>
                <w:spacing w:val="-3"/>
                <w:sz w:val="20"/>
              </w:rPr>
              <w:t xml:space="preserve"> </w:t>
            </w:r>
            <w:r>
              <w:rPr>
                <w:rFonts w:ascii="Arial Narrow"/>
                <w:b/>
                <w:sz w:val="20"/>
              </w:rPr>
              <w:t>Qtr</w:t>
            </w:r>
            <w:r>
              <w:rPr>
                <w:rFonts w:ascii="Arial Narrow"/>
                <w:b/>
                <w:spacing w:val="-3"/>
                <w:sz w:val="20"/>
              </w:rPr>
              <w:t xml:space="preserve"> </w:t>
            </w:r>
            <w:r>
              <w:rPr>
                <w:rFonts w:ascii="Arial Narrow"/>
                <w:b/>
                <w:sz w:val="20"/>
              </w:rPr>
              <w:t>or</w:t>
            </w:r>
            <w:r>
              <w:rPr>
                <w:rFonts w:ascii="Arial Narrow"/>
                <w:b/>
                <w:spacing w:val="-2"/>
                <w:sz w:val="20"/>
              </w:rPr>
              <w:t xml:space="preserve"> Final?</w:t>
            </w:r>
          </w:p>
          <w:p w14:paraId="2CE49424" w14:textId="77777777" w:rsidR="002D0127" w:rsidRDefault="00000000">
            <w:pPr>
              <w:pStyle w:val="TableParagraph"/>
              <w:spacing w:before="35"/>
              <w:ind w:left="12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c>
          <w:tcPr>
            <w:tcW w:w="3780" w:type="dxa"/>
            <w:vMerge/>
            <w:tcBorders>
              <w:top w:val="nil"/>
              <w:left w:val="single" w:sz="8" w:space="0" w:color="000000"/>
              <w:bottom w:val="single" w:sz="8" w:space="0" w:color="000000"/>
              <w:right w:val="single" w:sz="8" w:space="0" w:color="000000"/>
            </w:tcBorders>
          </w:tcPr>
          <w:p w14:paraId="2CE49425" w14:textId="77777777" w:rsidR="002D0127" w:rsidRDefault="002D0127">
            <w:pPr>
              <w:rPr>
                <w:sz w:val="2"/>
                <w:szCs w:val="2"/>
              </w:rPr>
            </w:pPr>
          </w:p>
        </w:tc>
      </w:tr>
    </w:tbl>
    <w:p w14:paraId="2CE49427" w14:textId="77777777" w:rsidR="002D0127" w:rsidRDefault="002D0127">
      <w:pPr>
        <w:pStyle w:val="BodyText"/>
        <w:spacing w:before="9"/>
        <w:rPr>
          <w:rFonts w:ascii="Arial Narrow"/>
          <w:b/>
          <w:i/>
          <w:sz w:val="13"/>
        </w:rPr>
      </w:pPr>
    </w:p>
    <w:p w14:paraId="2CE49428" w14:textId="77777777" w:rsidR="002D0127" w:rsidRDefault="00000000">
      <w:pPr>
        <w:spacing w:before="100"/>
        <w:ind w:left="335" w:right="75"/>
        <w:jc w:val="center"/>
        <w:rPr>
          <w:rFonts w:ascii="Arial Narrow"/>
          <w:b/>
          <w:sz w:val="28"/>
        </w:rPr>
      </w:pPr>
      <w:r>
        <w:rPr>
          <w:rFonts w:ascii="Arial Narrow"/>
          <w:b/>
          <w:sz w:val="28"/>
        </w:rPr>
        <w:t>Teaching</w:t>
      </w:r>
      <w:r>
        <w:rPr>
          <w:rFonts w:ascii="Arial Narrow"/>
          <w:b/>
          <w:spacing w:val="-14"/>
          <w:sz w:val="28"/>
        </w:rPr>
        <w:t xml:space="preserve"> </w:t>
      </w:r>
      <w:r>
        <w:rPr>
          <w:rFonts w:ascii="Arial Narrow"/>
          <w:b/>
          <w:sz w:val="28"/>
        </w:rPr>
        <w:t>Standards</w:t>
      </w:r>
      <w:r>
        <w:rPr>
          <w:rFonts w:ascii="Arial Narrow"/>
          <w:b/>
          <w:spacing w:val="-12"/>
          <w:sz w:val="28"/>
        </w:rPr>
        <w:t xml:space="preserve"> </w:t>
      </w:r>
      <w:r>
        <w:rPr>
          <w:rFonts w:ascii="Arial Narrow"/>
          <w:b/>
          <w:sz w:val="28"/>
        </w:rPr>
        <w:t>and</w:t>
      </w:r>
      <w:r>
        <w:rPr>
          <w:rFonts w:ascii="Arial Narrow"/>
          <w:b/>
          <w:spacing w:val="-12"/>
          <w:sz w:val="28"/>
        </w:rPr>
        <w:t xml:space="preserve"> </w:t>
      </w:r>
      <w:r>
        <w:rPr>
          <w:rFonts w:ascii="Arial Narrow"/>
          <w:b/>
          <w:spacing w:val="-2"/>
          <w:sz w:val="28"/>
        </w:rPr>
        <w:t>Performance</w:t>
      </w:r>
    </w:p>
    <w:p w14:paraId="2CE49429" w14:textId="77777777" w:rsidR="002D0127" w:rsidRDefault="00000000">
      <w:pPr>
        <w:spacing w:before="48"/>
        <w:ind w:left="335" w:right="11654"/>
        <w:jc w:val="center"/>
        <w:rPr>
          <w:rFonts w:ascii="Arial Narrow"/>
          <w:b/>
          <w:sz w:val="28"/>
        </w:rPr>
      </w:pPr>
      <w:r>
        <w:rPr>
          <w:rFonts w:ascii="Arial Narrow"/>
          <w:b/>
          <w:sz w:val="28"/>
        </w:rPr>
        <w:t>The</w:t>
      </w:r>
      <w:r>
        <w:rPr>
          <w:rFonts w:ascii="Arial Narrow"/>
          <w:b/>
          <w:spacing w:val="-5"/>
          <w:sz w:val="28"/>
        </w:rPr>
        <w:t xml:space="preserve"> </w:t>
      </w:r>
      <w:r>
        <w:rPr>
          <w:rFonts w:ascii="Arial Narrow"/>
          <w:b/>
          <w:sz w:val="28"/>
        </w:rPr>
        <w:t>Learner</w:t>
      </w:r>
      <w:r>
        <w:rPr>
          <w:rFonts w:ascii="Arial Narrow"/>
          <w:b/>
          <w:spacing w:val="-4"/>
          <w:sz w:val="28"/>
        </w:rPr>
        <w:t xml:space="preserve"> </w:t>
      </w:r>
      <w:r>
        <w:rPr>
          <w:rFonts w:ascii="Arial Narrow"/>
          <w:b/>
          <w:sz w:val="28"/>
        </w:rPr>
        <w:t>and</w:t>
      </w:r>
      <w:r>
        <w:rPr>
          <w:rFonts w:ascii="Arial Narrow"/>
          <w:b/>
          <w:spacing w:val="-4"/>
          <w:sz w:val="28"/>
        </w:rPr>
        <w:t xml:space="preserve"> </w:t>
      </w:r>
      <w:r>
        <w:rPr>
          <w:rFonts w:ascii="Arial Narrow"/>
          <w:b/>
          <w:spacing w:val="-2"/>
          <w:sz w:val="28"/>
        </w:rPr>
        <w:t>Learning</w:t>
      </w:r>
    </w:p>
    <w:p w14:paraId="2CE4942A" w14:textId="77777777" w:rsidR="002D0127" w:rsidRDefault="00000000">
      <w:pPr>
        <w:pStyle w:val="ListParagraph"/>
        <w:numPr>
          <w:ilvl w:val="0"/>
          <w:numId w:val="4"/>
        </w:numPr>
        <w:tabs>
          <w:tab w:val="left" w:pos="610"/>
        </w:tabs>
        <w:spacing w:before="48"/>
        <w:ind w:right="378"/>
        <w:rPr>
          <w:rFonts w:ascii="Arial Narrow"/>
        </w:rPr>
      </w:pPr>
      <w:r>
        <w:rPr>
          <w:rFonts w:ascii="Arial Narrow"/>
          <w:b/>
        </w:rPr>
        <w:t>Learning</w:t>
      </w:r>
      <w:r>
        <w:rPr>
          <w:rFonts w:ascii="Arial Narrow"/>
          <w:b/>
          <w:spacing w:val="-3"/>
        </w:rPr>
        <w:t xml:space="preserve"> </w:t>
      </w:r>
      <w:r>
        <w:rPr>
          <w:rFonts w:ascii="Arial Narrow"/>
          <w:b/>
        </w:rPr>
        <w:t>Development:</w:t>
      </w:r>
      <w:r>
        <w:rPr>
          <w:rFonts w:ascii="Arial Narrow"/>
          <w:b/>
          <w:spacing w:val="40"/>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understands</w:t>
      </w:r>
      <w:r>
        <w:rPr>
          <w:rFonts w:ascii="Arial Narrow"/>
          <w:spacing w:val="-3"/>
        </w:rPr>
        <w:t xml:space="preserve"> </w:t>
      </w:r>
      <w:r>
        <w:rPr>
          <w:rFonts w:ascii="Arial Narrow"/>
        </w:rPr>
        <w:t>how</w:t>
      </w:r>
      <w:r>
        <w:rPr>
          <w:rFonts w:ascii="Arial Narrow"/>
          <w:spacing w:val="-3"/>
        </w:rPr>
        <w:t xml:space="preserve"> </w:t>
      </w:r>
      <w:r>
        <w:rPr>
          <w:rFonts w:ascii="Arial Narrow"/>
        </w:rPr>
        <w:t>learners</w:t>
      </w:r>
      <w:r>
        <w:rPr>
          <w:rFonts w:ascii="Arial Narrow"/>
          <w:spacing w:val="-3"/>
        </w:rPr>
        <w:t xml:space="preserve"> </w:t>
      </w:r>
      <w:r>
        <w:rPr>
          <w:rFonts w:ascii="Arial Narrow"/>
        </w:rPr>
        <w:t>grow</w:t>
      </w:r>
      <w:r>
        <w:rPr>
          <w:rFonts w:ascii="Arial Narrow"/>
          <w:spacing w:val="-3"/>
        </w:rPr>
        <w:t xml:space="preserve"> </w:t>
      </w:r>
      <w:r>
        <w:rPr>
          <w:rFonts w:ascii="Arial Narrow"/>
        </w:rPr>
        <w:t>and</w:t>
      </w:r>
      <w:r>
        <w:rPr>
          <w:rFonts w:ascii="Arial Narrow"/>
          <w:spacing w:val="-3"/>
        </w:rPr>
        <w:t xml:space="preserve"> </w:t>
      </w:r>
      <w:r>
        <w:rPr>
          <w:rFonts w:ascii="Arial Narrow"/>
        </w:rPr>
        <w:t>develop,</w:t>
      </w:r>
      <w:r>
        <w:rPr>
          <w:rFonts w:ascii="Arial Narrow"/>
          <w:spacing w:val="-3"/>
        </w:rPr>
        <w:t xml:space="preserve"> </w:t>
      </w:r>
      <w:r>
        <w:rPr>
          <w:rFonts w:ascii="Arial Narrow"/>
        </w:rPr>
        <w:t>recognizing</w:t>
      </w:r>
      <w:r>
        <w:rPr>
          <w:rFonts w:ascii="Arial Narrow"/>
          <w:spacing w:val="-3"/>
        </w:rPr>
        <w:t xml:space="preserve"> </w:t>
      </w:r>
      <w:r>
        <w:rPr>
          <w:rFonts w:ascii="Arial Narrow"/>
        </w:rPr>
        <w:t>that</w:t>
      </w:r>
      <w:r>
        <w:rPr>
          <w:rFonts w:ascii="Arial Narrow"/>
          <w:spacing w:val="-3"/>
        </w:rPr>
        <w:t xml:space="preserve"> </w:t>
      </w:r>
      <w:r>
        <w:rPr>
          <w:rFonts w:ascii="Arial Narrow"/>
        </w:rPr>
        <w:t>patterns</w:t>
      </w:r>
      <w:r>
        <w:rPr>
          <w:rFonts w:ascii="Arial Narrow"/>
          <w:spacing w:val="-3"/>
        </w:rPr>
        <w:t xml:space="preserve"> </w:t>
      </w:r>
      <w:r>
        <w:rPr>
          <w:rFonts w:ascii="Arial Narrow"/>
        </w:rPr>
        <w:t>of</w:t>
      </w:r>
      <w:r>
        <w:rPr>
          <w:rFonts w:ascii="Arial Narrow"/>
          <w:spacing w:val="-3"/>
        </w:rPr>
        <w:t xml:space="preserve"> </w:t>
      </w:r>
      <w:r>
        <w:rPr>
          <w:rFonts w:ascii="Arial Narrow"/>
        </w:rPr>
        <w:t>learning</w:t>
      </w:r>
      <w:r>
        <w:rPr>
          <w:rFonts w:ascii="Arial Narrow"/>
          <w:spacing w:val="-3"/>
        </w:rPr>
        <w:t xml:space="preserve"> </w:t>
      </w:r>
      <w:r>
        <w:rPr>
          <w:rFonts w:ascii="Arial Narrow"/>
        </w:rPr>
        <w:t>and</w:t>
      </w:r>
      <w:r>
        <w:rPr>
          <w:rFonts w:ascii="Arial Narrow"/>
          <w:spacing w:val="-3"/>
        </w:rPr>
        <w:t xml:space="preserve"> </w:t>
      </w:r>
      <w:r>
        <w:rPr>
          <w:rFonts w:ascii="Arial Narrow"/>
        </w:rPr>
        <w:t>development</w:t>
      </w:r>
      <w:r>
        <w:rPr>
          <w:rFonts w:ascii="Arial Narrow"/>
          <w:spacing w:val="-3"/>
        </w:rPr>
        <w:t xml:space="preserve"> </w:t>
      </w:r>
      <w:r>
        <w:rPr>
          <w:rFonts w:ascii="Arial Narrow"/>
        </w:rPr>
        <w:t>vary</w:t>
      </w:r>
      <w:r>
        <w:rPr>
          <w:rFonts w:ascii="Arial Narrow"/>
          <w:spacing w:val="-3"/>
        </w:rPr>
        <w:t xml:space="preserve"> </w:t>
      </w:r>
      <w:r>
        <w:rPr>
          <w:rFonts w:ascii="Arial Narrow"/>
        </w:rPr>
        <w:t>individually</w:t>
      </w:r>
      <w:r>
        <w:rPr>
          <w:rFonts w:ascii="Arial Narrow"/>
          <w:spacing w:val="-3"/>
        </w:rPr>
        <w:t xml:space="preserve"> </w:t>
      </w:r>
      <w:r>
        <w:rPr>
          <w:rFonts w:ascii="Arial Narrow"/>
        </w:rPr>
        <w:t>within</w:t>
      </w:r>
      <w:r>
        <w:rPr>
          <w:rFonts w:ascii="Arial Narrow"/>
          <w:spacing w:val="-3"/>
        </w:rPr>
        <w:t xml:space="preserve"> </w:t>
      </w:r>
      <w:r>
        <w:rPr>
          <w:rFonts w:ascii="Arial Narrow"/>
        </w:rPr>
        <w:t>and</w:t>
      </w:r>
      <w:r>
        <w:rPr>
          <w:rFonts w:ascii="Arial Narrow"/>
          <w:spacing w:val="-3"/>
        </w:rPr>
        <w:t xml:space="preserve"> </w:t>
      </w:r>
      <w:r>
        <w:rPr>
          <w:rFonts w:ascii="Arial Narrow"/>
        </w:rPr>
        <w:t>across the cognitive, linguistic, social, emotional, and physical areas, and designs and implements developmentally appropriate and challenging learning experiences.</w:t>
      </w:r>
    </w:p>
    <w:p w14:paraId="2CE4942B" w14:textId="77777777" w:rsidR="002D0127" w:rsidRDefault="002D0127">
      <w:pPr>
        <w:pStyle w:val="BodyText"/>
        <w:spacing w:before="6"/>
        <w:rPr>
          <w:rFonts w:ascii="Arial Narrow"/>
          <w:sz w:val="30"/>
        </w:rPr>
      </w:pPr>
    </w:p>
    <w:p w14:paraId="2CE4942C" w14:textId="77777777" w:rsidR="002D0127" w:rsidRDefault="00000000">
      <w:pPr>
        <w:pStyle w:val="ListParagraph"/>
        <w:numPr>
          <w:ilvl w:val="0"/>
          <w:numId w:val="4"/>
        </w:numPr>
        <w:tabs>
          <w:tab w:val="left" w:pos="610"/>
        </w:tabs>
        <w:spacing w:line="220" w:lineRule="auto"/>
        <w:ind w:right="401"/>
        <w:rPr>
          <w:rFonts w:ascii="Arial Narrow"/>
        </w:rPr>
      </w:pPr>
      <w:r>
        <w:rPr>
          <w:rFonts w:ascii="Arial Narrow"/>
          <w:b/>
        </w:rPr>
        <w:t>Learning</w:t>
      </w:r>
      <w:r>
        <w:rPr>
          <w:rFonts w:ascii="Arial Narrow"/>
          <w:b/>
          <w:spacing w:val="-3"/>
        </w:rPr>
        <w:t xml:space="preserve"> </w:t>
      </w:r>
      <w:r>
        <w:rPr>
          <w:rFonts w:ascii="Arial Narrow"/>
          <w:b/>
        </w:rPr>
        <w:t>Differences:</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uses</w:t>
      </w:r>
      <w:r>
        <w:rPr>
          <w:rFonts w:ascii="Arial Narrow"/>
          <w:spacing w:val="-3"/>
        </w:rPr>
        <w:t xml:space="preserve"> </w:t>
      </w:r>
      <w:r>
        <w:rPr>
          <w:rFonts w:ascii="Arial Narrow"/>
        </w:rPr>
        <w:t>understanding</w:t>
      </w:r>
      <w:r>
        <w:rPr>
          <w:rFonts w:ascii="Arial Narrow"/>
          <w:spacing w:val="-3"/>
        </w:rPr>
        <w:t xml:space="preserve"> </w:t>
      </w:r>
      <w:r>
        <w:rPr>
          <w:rFonts w:ascii="Arial Narrow"/>
        </w:rPr>
        <w:t>of</w:t>
      </w:r>
      <w:r>
        <w:rPr>
          <w:rFonts w:ascii="Arial Narrow"/>
          <w:spacing w:val="-3"/>
        </w:rPr>
        <w:t xml:space="preserve"> </w:t>
      </w:r>
      <w:r>
        <w:rPr>
          <w:rFonts w:ascii="Arial Narrow"/>
        </w:rPr>
        <w:t>individual</w:t>
      </w:r>
      <w:r>
        <w:rPr>
          <w:rFonts w:ascii="Arial Narrow"/>
          <w:spacing w:val="-3"/>
        </w:rPr>
        <w:t xml:space="preserve"> </w:t>
      </w:r>
      <w:r>
        <w:rPr>
          <w:rFonts w:ascii="Arial Narrow"/>
        </w:rPr>
        <w:t>differences</w:t>
      </w:r>
      <w:r>
        <w:rPr>
          <w:rFonts w:ascii="Arial Narrow"/>
          <w:spacing w:val="-3"/>
        </w:rPr>
        <w:t xml:space="preserve"> </w:t>
      </w:r>
      <w:r>
        <w:rPr>
          <w:rFonts w:ascii="Arial Narrow"/>
        </w:rPr>
        <w:t>and</w:t>
      </w:r>
      <w:r>
        <w:rPr>
          <w:rFonts w:ascii="Arial Narrow"/>
          <w:spacing w:val="-3"/>
        </w:rPr>
        <w:t xml:space="preserve"> </w:t>
      </w:r>
      <w:r>
        <w:rPr>
          <w:rFonts w:ascii="Arial Narrow"/>
        </w:rPr>
        <w:t>diverse</w:t>
      </w:r>
      <w:r>
        <w:rPr>
          <w:rFonts w:ascii="Arial Narrow"/>
          <w:spacing w:val="-3"/>
        </w:rPr>
        <w:t xml:space="preserve"> </w:t>
      </w:r>
      <w:r>
        <w:rPr>
          <w:rFonts w:ascii="Arial Narrow"/>
        </w:rPr>
        <w:t>cultures</w:t>
      </w:r>
      <w:r>
        <w:rPr>
          <w:rFonts w:ascii="Arial Narrow"/>
          <w:spacing w:val="-3"/>
        </w:rPr>
        <w:t xml:space="preserve"> </w:t>
      </w:r>
      <w:r>
        <w:rPr>
          <w:rFonts w:ascii="Arial Narrow"/>
        </w:rPr>
        <w:t>and</w:t>
      </w:r>
      <w:r>
        <w:rPr>
          <w:rFonts w:ascii="Arial Narrow"/>
          <w:spacing w:val="-3"/>
        </w:rPr>
        <w:t xml:space="preserve"> </w:t>
      </w:r>
      <w:r>
        <w:rPr>
          <w:rFonts w:ascii="Arial Narrow"/>
        </w:rPr>
        <w:t>communities</w:t>
      </w:r>
      <w:r>
        <w:rPr>
          <w:rFonts w:ascii="Arial Narrow"/>
          <w:spacing w:val="-3"/>
        </w:rPr>
        <w:t xml:space="preserve"> </w:t>
      </w:r>
      <w:r>
        <w:rPr>
          <w:rFonts w:ascii="Arial Narrow"/>
        </w:rPr>
        <w:t>to</w:t>
      </w:r>
      <w:r>
        <w:rPr>
          <w:rFonts w:ascii="Arial Narrow"/>
          <w:spacing w:val="-3"/>
        </w:rPr>
        <w:t xml:space="preserve"> </w:t>
      </w:r>
      <w:r>
        <w:rPr>
          <w:rFonts w:ascii="Arial Narrow"/>
        </w:rPr>
        <w:t>ensure</w:t>
      </w:r>
      <w:r>
        <w:rPr>
          <w:rFonts w:ascii="Arial Narrow"/>
          <w:spacing w:val="-3"/>
        </w:rPr>
        <w:t xml:space="preserve"> </w:t>
      </w:r>
      <w:r>
        <w:rPr>
          <w:rFonts w:ascii="Arial Narrow"/>
        </w:rPr>
        <w:t>inclusive</w:t>
      </w:r>
      <w:r>
        <w:rPr>
          <w:rFonts w:ascii="Arial Narrow"/>
          <w:spacing w:val="-3"/>
        </w:rPr>
        <w:t xml:space="preserve"> </w:t>
      </w:r>
      <w:r>
        <w:rPr>
          <w:rFonts w:ascii="Arial Narrow"/>
        </w:rPr>
        <w:t>learning</w:t>
      </w:r>
      <w:r>
        <w:rPr>
          <w:rFonts w:ascii="Arial Narrow"/>
          <w:spacing w:val="-3"/>
        </w:rPr>
        <w:t xml:space="preserve"> </w:t>
      </w:r>
      <w:r>
        <w:rPr>
          <w:rFonts w:ascii="Arial Narrow"/>
        </w:rPr>
        <w:t>environments</w:t>
      </w:r>
      <w:r>
        <w:rPr>
          <w:rFonts w:ascii="Arial Narrow"/>
          <w:spacing w:val="-3"/>
        </w:rPr>
        <w:t xml:space="preserve"> </w:t>
      </w:r>
      <w:r>
        <w:rPr>
          <w:rFonts w:ascii="Arial Narrow"/>
        </w:rPr>
        <w:t>that</w:t>
      </w:r>
      <w:r>
        <w:rPr>
          <w:rFonts w:ascii="Arial Narrow"/>
          <w:spacing w:val="-3"/>
        </w:rPr>
        <w:t xml:space="preserve"> </w:t>
      </w:r>
      <w:r>
        <w:rPr>
          <w:rFonts w:ascii="Arial Narrow"/>
        </w:rPr>
        <w:t>enable each learner to meet high standards.</w:t>
      </w:r>
    </w:p>
    <w:p w14:paraId="2CE4942D" w14:textId="77777777" w:rsidR="002D0127" w:rsidRDefault="002D0127">
      <w:pPr>
        <w:pStyle w:val="BodyText"/>
        <w:spacing w:before="6"/>
        <w:rPr>
          <w:rFonts w:ascii="Arial Narrow"/>
          <w:sz w:val="30"/>
        </w:rPr>
      </w:pPr>
    </w:p>
    <w:p w14:paraId="2CE4942E" w14:textId="77777777" w:rsidR="002D0127" w:rsidRDefault="00000000">
      <w:pPr>
        <w:pStyle w:val="ListParagraph"/>
        <w:numPr>
          <w:ilvl w:val="0"/>
          <w:numId w:val="4"/>
        </w:numPr>
        <w:tabs>
          <w:tab w:val="left" w:pos="610"/>
        </w:tabs>
        <w:ind w:right="127"/>
        <w:rPr>
          <w:rFonts w:ascii="Arial Narrow"/>
        </w:rPr>
      </w:pPr>
      <w:r>
        <w:rPr>
          <w:rFonts w:ascii="Arial Narrow"/>
          <w:b/>
        </w:rPr>
        <w:t>Learning</w:t>
      </w:r>
      <w:r>
        <w:rPr>
          <w:rFonts w:ascii="Arial Narrow"/>
          <w:b/>
          <w:spacing w:val="-3"/>
        </w:rPr>
        <w:t xml:space="preserve"> </w:t>
      </w:r>
      <w:r>
        <w:rPr>
          <w:rFonts w:ascii="Arial Narrow"/>
          <w:b/>
        </w:rPr>
        <w:t>Environments:</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works</w:t>
      </w:r>
      <w:r>
        <w:rPr>
          <w:rFonts w:ascii="Arial Narrow"/>
          <w:spacing w:val="-3"/>
        </w:rPr>
        <w:t xml:space="preserve"> </w:t>
      </w:r>
      <w:r>
        <w:rPr>
          <w:rFonts w:ascii="Arial Narrow"/>
        </w:rPr>
        <w:t>with</w:t>
      </w:r>
      <w:r>
        <w:rPr>
          <w:rFonts w:ascii="Arial Narrow"/>
          <w:spacing w:val="-3"/>
        </w:rPr>
        <w:t xml:space="preserve"> </w:t>
      </w:r>
      <w:r>
        <w:rPr>
          <w:rFonts w:ascii="Arial Narrow"/>
        </w:rPr>
        <w:t>others</w:t>
      </w:r>
      <w:r>
        <w:rPr>
          <w:rFonts w:ascii="Arial Narrow"/>
          <w:spacing w:val="-3"/>
        </w:rPr>
        <w:t xml:space="preserve"> </w:t>
      </w:r>
      <w:r>
        <w:rPr>
          <w:rFonts w:ascii="Arial Narrow"/>
        </w:rPr>
        <w:t>to</w:t>
      </w:r>
      <w:r>
        <w:rPr>
          <w:rFonts w:ascii="Arial Narrow"/>
          <w:spacing w:val="-3"/>
        </w:rPr>
        <w:t xml:space="preserve"> </w:t>
      </w:r>
      <w:r>
        <w:rPr>
          <w:rFonts w:ascii="Arial Narrow"/>
        </w:rPr>
        <w:t>create</w:t>
      </w:r>
      <w:r>
        <w:rPr>
          <w:rFonts w:ascii="Arial Narrow"/>
          <w:spacing w:val="-3"/>
        </w:rPr>
        <w:t xml:space="preserve"> </w:t>
      </w:r>
      <w:r>
        <w:rPr>
          <w:rFonts w:ascii="Arial Narrow"/>
        </w:rPr>
        <w:t>environments</w:t>
      </w:r>
      <w:r>
        <w:rPr>
          <w:rFonts w:ascii="Arial Narrow"/>
          <w:spacing w:val="-3"/>
        </w:rPr>
        <w:t xml:space="preserve"> </w:t>
      </w:r>
      <w:r>
        <w:rPr>
          <w:rFonts w:ascii="Arial Narrow"/>
        </w:rPr>
        <w:t>that</w:t>
      </w:r>
      <w:r>
        <w:rPr>
          <w:rFonts w:ascii="Arial Narrow"/>
          <w:spacing w:val="-3"/>
        </w:rPr>
        <w:t xml:space="preserve"> </w:t>
      </w:r>
      <w:r>
        <w:rPr>
          <w:rFonts w:ascii="Arial Narrow"/>
        </w:rPr>
        <w:t>support</w:t>
      </w:r>
      <w:r>
        <w:rPr>
          <w:rFonts w:ascii="Arial Narrow"/>
          <w:spacing w:val="-3"/>
        </w:rPr>
        <w:t xml:space="preserve"> </w:t>
      </w:r>
      <w:r>
        <w:rPr>
          <w:rFonts w:ascii="Arial Narrow"/>
        </w:rPr>
        <w:t>individual</w:t>
      </w:r>
      <w:r>
        <w:rPr>
          <w:rFonts w:ascii="Arial Narrow"/>
          <w:spacing w:val="-3"/>
        </w:rPr>
        <w:t xml:space="preserve"> </w:t>
      </w:r>
      <w:r>
        <w:rPr>
          <w:rFonts w:ascii="Arial Narrow"/>
        </w:rPr>
        <w:t>and</w:t>
      </w:r>
      <w:r>
        <w:rPr>
          <w:rFonts w:ascii="Arial Narrow"/>
          <w:spacing w:val="-3"/>
        </w:rPr>
        <w:t xml:space="preserve"> </w:t>
      </w:r>
      <w:r>
        <w:rPr>
          <w:rFonts w:ascii="Arial Narrow"/>
        </w:rPr>
        <w:t>collaborative</w:t>
      </w:r>
      <w:r>
        <w:rPr>
          <w:rFonts w:ascii="Arial Narrow"/>
          <w:spacing w:val="-3"/>
        </w:rPr>
        <w:t xml:space="preserve"> </w:t>
      </w:r>
      <w:r>
        <w:rPr>
          <w:rFonts w:ascii="Arial Narrow"/>
        </w:rPr>
        <w:t>learning,</w:t>
      </w:r>
      <w:r>
        <w:rPr>
          <w:rFonts w:ascii="Arial Narrow"/>
          <w:spacing w:val="-3"/>
        </w:rPr>
        <w:t xml:space="preserve"> </w:t>
      </w:r>
      <w:r>
        <w:rPr>
          <w:rFonts w:ascii="Arial Narrow"/>
        </w:rPr>
        <w:t>and</w:t>
      </w:r>
      <w:r>
        <w:rPr>
          <w:rFonts w:ascii="Arial Narrow"/>
          <w:spacing w:val="-3"/>
        </w:rPr>
        <w:t xml:space="preserve"> </w:t>
      </w:r>
      <w:r>
        <w:rPr>
          <w:rFonts w:ascii="Arial Narrow"/>
        </w:rPr>
        <w:t>that</w:t>
      </w:r>
      <w:r>
        <w:rPr>
          <w:rFonts w:ascii="Arial Narrow"/>
          <w:spacing w:val="-3"/>
        </w:rPr>
        <w:t xml:space="preserve"> </w:t>
      </w:r>
      <w:r>
        <w:rPr>
          <w:rFonts w:ascii="Arial Narrow"/>
        </w:rPr>
        <w:t>encourage</w:t>
      </w:r>
      <w:r>
        <w:rPr>
          <w:rFonts w:ascii="Arial Narrow"/>
          <w:spacing w:val="-3"/>
        </w:rPr>
        <w:t xml:space="preserve"> </w:t>
      </w:r>
      <w:r>
        <w:rPr>
          <w:rFonts w:ascii="Arial Narrow"/>
        </w:rPr>
        <w:t>positive</w:t>
      </w:r>
      <w:r>
        <w:rPr>
          <w:rFonts w:ascii="Arial Narrow"/>
          <w:spacing w:val="-3"/>
        </w:rPr>
        <w:t xml:space="preserve"> </w:t>
      </w:r>
      <w:r>
        <w:rPr>
          <w:rFonts w:ascii="Arial Narrow"/>
        </w:rPr>
        <w:t>social</w:t>
      </w:r>
      <w:r>
        <w:rPr>
          <w:rFonts w:ascii="Arial Narrow"/>
          <w:spacing w:val="-3"/>
        </w:rPr>
        <w:t xml:space="preserve"> </w:t>
      </w:r>
      <w:r>
        <w:rPr>
          <w:rFonts w:ascii="Arial Narrow"/>
        </w:rPr>
        <w:t>interaction, active engagement in learning, and self-motivation.</w:t>
      </w:r>
    </w:p>
    <w:p w14:paraId="2CE4942F" w14:textId="77777777" w:rsidR="002D0127" w:rsidRDefault="002D0127">
      <w:pPr>
        <w:pStyle w:val="BodyText"/>
        <w:rPr>
          <w:rFonts w:ascii="Arial Narrow"/>
          <w:sz w:val="20"/>
        </w:rPr>
      </w:pPr>
    </w:p>
    <w:p w14:paraId="2CE49430" w14:textId="77777777" w:rsidR="002D0127" w:rsidRDefault="002D0127">
      <w:pPr>
        <w:pStyle w:val="BodyText"/>
        <w:spacing w:before="4" w:after="1"/>
        <w:rPr>
          <w:rFonts w:ascii="Arial Narrow"/>
          <w:sz w:val="1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0"/>
        <w:gridCol w:w="3180"/>
        <w:gridCol w:w="3060"/>
        <w:gridCol w:w="3140"/>
      </w:tblGrid>
      <w:tr w:rsidR="002D0127" w14:paraId="2CE49438" w14:textId="77777777">
        <w:trPr>
          <w:trHeight w:val="740"/>
        </w:trPr>
        <w:tc>
          <w:tcPr>
            <w:tcW w:w="5020" w:type="dxa"/>
          </w:tcPr>
          <w:p w14:paraId="2CE49431" w14:textId="77777777" w:rsidR="002D0127" w:rsidRDefault="00000000">
            <w:pPr>
              <w:pStyle w:val="TableParagraph"/>
              <w:spacing w:before="59"/>
              <w:ind w:left="120"/>
              <w:rPr>
                <w:rFonts w:ascii="Arial Narrow"/>
                <w:b/>
                <w:sz w:val="20"/>
              </w:rPr>
            </w:pPr>
            <w:r>
              <w:rPr>
                <w:rFonts w:ascii="Arial Narrow"/>
                <w:b/>
                <w:sz w:val="20"/>
              </w:rPr>
              <w:t>The</w:t>
            </w:r>
            <w:r>
              <w:rPr>
                <w:rFonts w:ascii="Arial Narrow"/>
                <w:b/>
                <w:spacing w:val="-7"/>
                <w:sz w:val="20"/>
              </w:rPr>
              <w:t xml:space="preserve"> </w:t>
            </w:r>
            <w:r>
              <w:rPr>
                <w:rFonts w:ascii="Arial Narrow"/>
                <w:b/>
                <w:sz w:val="20"/>
              </w:rPr>
              <w:t>Learner</w:t>
            </w:r>
            <w:r>
              <w:rPr>
                <w:rFonts w:ascii="Arial Narrow"/>
                <w:b/>
                <w:spacing w:val="-6"/>
                <w:sz w:val="20"/>
              </w:rPr>
              <w:t xml:space="preserve"> </w:t>
            </w:r>
            <w:r>
              <w:rPr>
                <w:rFonts w:ascii="Arial Narrow"/>
                <w:b/>
                <w:sz w:val="20"/>
              </w:rPr>
              <w:t>&amp;</w:t>
            </w:r>
            <w:r>
              <w:rPr>
                <w:rFonts w:ascii="Arial Narrow"/>
                <w:b/>
                <w:spacing w:val="-6"/>
                <w:sz w:val="20"/>
              </w:rPr>
              <w:t xml:space="preserve"> </w:t>
            </w:r>
            <w:r>
              <w:rPr>
                <w:rFonts w:ascii="Arial Narrow"/>
                <w:b/>
                <w:sz w:val="20"/>
              </w:rPr>
              <w:t>Learning</w:t>
            </w:r>
            <w:r>
              <w:rPr>
                <w:rFonts w:ascii="Arial Narrow"/>
                <w:b/>
                <w:spacing w:val="-6"/>
                <w:sz w:val="20"/>
              </w:rPr>
              <w:t xml:space="preserve"> </w:t>
            </w:r>
            <w:r>
              <w:rPr>
                <w:rFonts w:ascii="Arial Narrow"/>
                <w:b/>
                <w:sz w:val="20"/>
              </w:rPr>
              <w:t>Overall</w:t>
            </w:r>
            <w:r>
              <w:rPr>
                <w:rFonts w:ascii="Arial Narrow"/>
                <w:b/>
                <w:spacing w:val="-6"/>
                <w:sz w:val="20"/>
              </w:rPr>
              <w:t xml:space="preserve"> </w:t>
            </w:r>
            <w:r>
              <w:rPr>
                <w:rFonts w:ascii="Arial Narrow"/>
                <w:b/>
                <w:sz w:val="20"/>
              </w:rPr>
              <w:t>Performance</w:t>
            </w:r>
            <w:r>
              <w:rPr>
                <w:rFonts w:ascii="Arial Narrow"/>
                <w:b/>
                <w:spacing w:val="-6"/>
                <w:sz w:val="20"/>
              </w:rPr>
              <w:t xml:space="preserve"> </w:t>
            </w:r>
            <w:r>
              <w:rPr>
                <w:rFonts w:ascii="Arial Narrow"/>
                <w:b/>
                <w:spacing w:val="-2"/>
                <w:sz w:val="20"/>
              </w:rPr>
              <w:t>Summary:</w:t>
            </w:r>
          </w:p>
          <w:p w14:paraId="2CE49432" w14:textId="77777777" w:rsidR="002D0127" w:rsidRDefault="00000000">
            <w:pPr>
              <w:pStyle w:val="TableParagraph"/>
              <w:tabs>
                <w:tab w:val="left" w:pos="659"/>
              </w:tabs>
              <w:spacing w:before="41"/>
              <w:ind w:left="300"/>
              <w:rPr>
                <w:rFonts w:ascii="Arial Narrow"/>
                <w:b/>
                <w:sz w:val="20"/>
              </w:rPr>
            </w:pPr>
            <w:r>
              <w:rPr>
                <w:rFonts w:ascii="Arial Narrow"/>
                <w:b/>
                <w:spacing w:val="-5"/>
                <w:sz w:val="20"/>
              </w:rPr>
              <w:t>1.</w:t>
            </w:r>
            <w:r>
              <w:rPr>
                <w:rFonts w:ascii="Arial Narrow"/>
                <w:b/>
                <w:sz w:val="20"/>
              </w:rPr>
              <w:tab/>
              <w:t>Choose</w:t>
            </w:r>
            <w:r>
              <w:rPr>
                <w:rFonts w:ascii="Arial Narrow"/>
                <w:b/>
                <w:spacing w:val="-7"/>
                <w:sz w:val="20"/>
              </w:rPr>
              <w:t xml:space="preserve"> </w:t>
            </w:r>
            <w:r>
              <w:rPr>
                <w:rFonts w:ascii="Arial Narrow"/>
                <w:b/>
                <w:sz w:val="20"/>
              </w:rPr>
              <w:t>one</w:t>
            </w:r>
            <w:r>
              <w:rPr>
                <w:rFonts w:ascii="Arial Narrow"/>
                <w:b/>
                <w:spacing w:val="-5"/>
                <w:sz w:val="20"/>
              </w:rPr>
              <w:t xml:space="preserve"> </w:t>
            </w:r>
            <w:r>
              <w:rPr>
                <w:rFonts w:ascii="Arial Narrow"/>
                <w:b/>
                <w:sz w:val="20"/>
              </w:rPr>
              <w:t>of</w:t>
            </w:r>
            <w:r>
              <w:rPr>
                <w:rFonts w:ascii="Arial Narrow"/>
                <w:b/>
                <w:spacing w:val="-5"/>
                <w:sz w:val="20"/>
              </w:rPr>
              <w:t xml:space="preserve"> </w:t>
            </w:r>
            <w:r>
              <w:rPr>
                <w:rFonts w:ascii="Arial Narrow"/>
                <w:b/>
                <w:sz w:val="20"/>
              </w:rPr>
              <w:t>the</w:t>
            </w:r>
            <w:r>
              <w:rPr>
                <w:rFonts w:ascii="Arial Narrow"/>
                <w:b/>
                <w:spacing w:val="-5"/>
                <w:sz w:val="20"/>
              </w:rPr>
              <w:t xml:space="preserve"> </w:t>
            </w:r>
            <w:r>
              <w:rPr>
                <w:rFonts w:ascii="Arial Narrow"/>
                <w:b/>
                <w:sz w:val="20"/>
              </w:rPr>
              <w:t>three</w:t>
            </w:r>
            <w:r>
              <w:rPr>
                <w:rFonts w:ascii="Arial Narrow"/>
                <w:b/>
                <w:spacing w:val="-5"/>
                <w:sz w:val="20"/>
              </w:rPr>
              <w:t xml:space="preserve"> </w:t>
            </w:r>
            <w:r>
              <w:rPr>
                <w:rFonts w:ascii="Arial Narrow"/>
                <w:b/>
                <w:sz w:val="20"/>
              </w:rPr>
              <w:t>performance</w:t>
            </w:r>
            <w:r>
              <w:rPr>
                <w:rFonts w:ascii="Arial Narrow"/>
                <w:b/>
                <w:spacing w:val="-5"/>
                <w:sz w:val="20"/>
              </w:rPr>
              <w:t xml:space="preserve"> </w:t>
            </w:r>
            <w:r>
              <w:rPr>
                <w:rFonts w:ascii="Arial Narrow"/>
                <w:b/>
                <w:sz w:val="20"/>
              </w:rPr>
              <w:t>levels</w:t>
            </w:r>
            <w:r>
              <w:rPr>
                <w:rFonts w:ascii="Arial Narrow"/>
                <w:b/>
                <w:spacing w:val="-5"/>
                <w:sz w:val="20"/>
              </w:rPr>
              <w:t xml:space="preserve"> </w:t>
            </w:r>
            <w:r>
              <w:rPr>
                <w:rFonts w:ascii="Arial Narrow"/>
                <w:b/>
                <w:sz w:val="20"/>
              </w:rPr>
              <w:t>that</w:t>
            </w:r>
            <w:r>
              <w:rPr>
                <w:rFonts w:ascii="Arial Narrow"/>
                <w:b/>
                <w:spacing w:val="-5"/>
                <w:sz w:val="20"/>
              </w:rPr>
              <w:t xml:space="preserve"> </w:t>
            </w:r>
            <w:r>
              <w:rPr>
                <w:rFonts w:ascii="Arial Narrow"/>
                <w:b/>
                <w:spacing w:val="-4"/>
                <w:sz w:val="20"/>
              </w:rPr>
              <w:t>best</w:t>
            </w:r>
          </w:p>
        </w:tc>
        <w:tc>
          <w:tcPr>
            <w:tcW w:w="3180" w:type="dxa"/>
          </w:tcPr>
          <w:p w14:paraId="2CE49433" w14:textId="77777777" w:rsidR="002D0127" w:rsidRDefault="00000000">
            <w:pPr>
              <w:pStyle w:val="TableParagraph"/>
              <w:spacing w:before="111"/>
              <w:ind w:left="125"/>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34" w14:textId="77777777" w:rsidR="002D0127" w:rsidRDefault="00000000">
            <w:pPr>
              <w:pStyle w:val="TableParagraph"/>
              <w:spacing w:before="101"/>
              <w:ind w:left="12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c>
          <w:tcPr>
            <w:tcW w:w="3060" w:type="dxa"/>
          </w:tcPr>
          <w:p w14:paraId="2CE49435" w14:textId="77777777" w:rsidR="002D0127" w:rsidRDefault="00000000">
            <w:pPr>
              <w:pStyle w:val="TableParagraph"/>
              <w:spacing w:before="54"/>
              <w:ind w:left="110"/>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tc>
        <w:tc>
          <w:tcPr>
            <w:tcW w:w="3140" w:type="dxa"/>
          </w:tcPr>
          <w:p w14:paraId="2CE49436" w14:textId="77777777" w:rsidR="002D0127" w:rsidRDefault="00000000">
            <w:pPr>
              <w:pStyle w:val="TableParagraph"/>
              <w:spacing w:before="54"/>
              <w:ind w:left="110"/>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37" w14:textId="77777777" w:rsidR="002D0127" w:rsidRDefault="00000000">
            <w:pPr>
              <w:pStyle w:val="TableParagraph"/>
              <w:spacing w:before="79"/>
              <w:ind w:left="110"/>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r>
    </w:tbl>
    <w:p w14:paraId="2CE49439" w14:textId="77777777" w:rsidR="002D0127" w:rsidRDefault="002D0127">
      <w:pPr>
        <w:rPr>
          <w:rFonts w:ascii="Arial"/>
        </w:rPr>
        <w:sectPr w:rsidR="002D0127">
          <w:footerReference w:type="default" r:id="rId55"/>
          <w:pgSz w:w="15840" w:h="12240" w:orient="landscape"/>
          <w:pgMar w:top="360" w:right="640" w:bottom="1140" w:left="380" w:header="0" w:footer="957"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0"/>
        <w:gridCol w:w="3180"/>
        <w:gridCol w:w="3060"/>
        <w:gridCol w:w="3140"/>
      </w:tblGrid>
      <w:tr w:rsidR="002D0127" w14:paraId="2CE4943F" w14:textId="77777777">
        <w:trPr>
          <w:trHeight w:val="619"/>
        </w:trPr>
        <w:tc>
          <w:tcPr>
            <w:tcW w:w="5020" w:type="dxa"/>
          </w:tcPr>
          <w:p w14:paraId="2CE4943A" w14:textId="77777777" w:rsidR="002D0127" w:rsidRDefault="00000000">
            <w:pPr>
              <w:pStyle w:val="TableParagraph"/>
              <w:spacing w:line="221" w:lineRule="exact"/>
              <w:ind w:left="660"/>
              <w:rPr>
                <w:rFonts w:ascii="Arial Narrow" w:hAnsi="Arial Narrow"/>
                <w:b/>
                <w:sz w:val="20"/>
              </w:rPr>
            </w:pPr>
            <w:r>
              <w:rPr>
                <w:rFonts w:ascii="Arial Narrow" w:hAnsi="Arial Narrow"/>
                <w:b/>
                <w:sz w:val="20"/>
              </w:rPr>
              <w:t>describes</w:t>
            </w:r>
            <w:r>
              <w:rPr>
                <w:rFonts w:ascii="Arial Narrow" w:hAnsi="Arial Narrow"/>
                <w:b/>
                <w:spacing w:val="-9"/>
                <w:sz w:val="20"/>
              </w:rPr>
              <w:t xml:space="preserve"> </w:t>
            </w:r>
            <w:r>
              <w:rPr>
                <w:rFonts w:ascii="Arial Narrow" w:hAnsi="Arial Narrow"/>
                <w:b/>
                <w:sz w:val="20"/>
              </w:rPr>
              <w:t>your</w:t>
            </w:r>
            <w:r>
              <w:rPr>
                <w:rFonts w:ascii="Arial Narrow" w:hAnsi="Arial Narrow"/>
                <w:b/>
                <w:spacing w:val="-9"/>
                <w:sz w:val="20"/>
              </w:rPr>
              <w:t xml:space="preserve"> </w:t>
            </w:r>
            <w:r>
              <w:rPr>
                <w:rFonts w:ascii="Arial Narrow" w:hAnsi="Arial Narrow"/>
                <w:b/>
                <w:sz w:val="20"/>
              </w:rPr>
              <w:t>student’s</w:t>
            </w:r>
            <w:r>
              <w:rPr>
                <w:rFonts w:ascii="Arial Narrow" w:hAnsi="Arial Narrow"/>
                <w:b/>
                <w:spacing w:val="-9"/>
                <w:sz w:val="20"/>
              </w:rPr>
              <w:t xml:space="preserve"> </w:t>
            </w:r>
            <w:r>
              <w:rPr>
                <w:rFonts w:ascii="Arial Narrow" w:hAnsi="Arial Narrow"/>
                <w:b/>
                <w:spacing w:val="-2"/>
                <w:sz w:val="20"/>
              </w:rPr>
              <w:t>progress.</w:t>
            </w:r>
          </w:p>
          <w:p w14:paraId="2CE4943B" w14:textId="77777777" w:rsidR="002D0127" w:rsidRDefault="00000000">
            <w:pPr>
              <w:pStyle w:val="TableParagraph"/>
              <w:tabs>
                <w:tab w:val="left" w:pos="659"/>
              </w:tabs>
              <w:spacing w:before="41"/>
              <w:ind w:left="300"/>
              <w:rPr>
                <w:rFonts w:ascii="Arial Narrow"/>
                <w:b/>
                <w:sz w:val="20"/>
              </w:rPr>
            </w:pPr>
            <w:r>
              <w:rPr>
                <w:rFonts w:ascii="Arial Narrow"/>
                <w:b/>
                <w:spacing w:val="-5"/>
                <w:sz w:val="20"/>
              </w:rPr>
              <w:t>2.</w:t>
            </w:r>
            <w:r>
              <w:rPr>
                <w:rFonts w:ascii="Arial Narrow"/>
                <w:b/>
                <w:sz w:val="20"/>
              </w:rPr>
              <w:tab/>
              <w:t>Enter</w:t>
            </w:r>
            <w:r>
              <w:rPr>
                <w:rFonts w:ascii="Arial Narrow"/>
                <w:b/>
                <w:spacing w:val="-6"/>
                <w:sz w:val="20"/>
              </w:rPr>
              <w:t xml:space="preserve"> </w:t>
            </w:r>
            <w:r>
              <w:rPr>
                <w:rFonts w:ascii="Arial Narrow"/>
                <w:b/>
                <w:sz w:val="20"/>
              </w:rPr>
              <w:t>a</w:t>
            </w:r>
            <w:r>
              <w:rPr>
                <w:rFonts w:ascii="Arial Narrow"/>
                <w:b/>
                <w:spacing w:val="-3"/>
                <w:sz w:val="20"/>
              </w:rPr>
              <w:t xml:space="preserve"> </w:t>
            </w:r>
            <w:r>
              <w:rPr>
                <w:rFonts w:ascii="Arial Narrow"/>
                <w:b/>
                <w:sz w:val="20"/>
              </w:rPr>
              <w:t>rating</w:t>
            </w:r>
            <w:r>
              <w:rPr>
                <w:rFonts w:ascii="Arial Narrow"/>
                <w:b/>
                <w:spacing w:val="-4"/>
                <w:sz w:val="20"/>
              </w:rPr>
              <w:t xml:space="preserve"> </w:t>
            </w:r>
            <w:r>
              <w:rPr>
                <w:rFonts w:ascii="Arial Narrow"/>
                <w:b/>
                <w:sz w:val="20"/>
              </w:rPr>
              <w:t>from</w:t>
            </w:r>
            <w:r>
              <w:rPr>
                <w:rFonts w:ascii="Arial Narrow"/>
                <w:b/>
                <w:spacing w:val="-3"/>
                <w:sz w:val="20"/>
              </w:rPr>
              <w:t xml:space="preserve"> </w:t>
            </w:r>
            <w:r>
              <w:rPr>
                <w:rFonts w:ascii="Arial Narrow"/>
                <w:b/>
                <w:sz w:val="20"/>
              </w:rPr>
              <w:t>1</w:t>
            </w:r>
            <w:r>
              <w:rPr>
                <w:rFonts w:ascii="Arial Narrow"/>
                <w:b/>
                <w:spacing w:val="-3"/>
                <w:sz w:val="20"/>
              </w:rPr>
              <w:t xml:space="preserve"> </w:t>
            </w:r>
            <w:r>
              <w:rPr>
                <w:rFonts w:ascii="Arial Narrow"/>
                <w:b/>
                <w:sz w:val="20"/>
              </w:rPr>
              <w:t>Low</w:t>
            </w:r>
            <w:r>
              <w:rPr>
                <w:rFonts w:ascii="Arial Narrow"/>
                <w:b/>
                <w:spacing w:val="-4"/>
                <w:sz w:val="20"/>
              </w:rPr>
              <w:t xml:space="preserve"> </w:t>
            </w:r>
            <w:r>
              <w:rPr>
                <w:rFonts w:ascii="Arial Narrow"/>
                <w:b/>
                <w:sz w:val="20"/>
              </w:rPr>
              <w:t>to</w:t>
            </w:r>
            <w:r>
              <w:rPr>
                <w:rFonts w:ascii="Arial Narrow"/>
                <w:b/>
                <w:spacing w:val="-3"/>
                <w:sz w:val="20"/>
              </w:rPr>
              <w:t xml:space="preserve"> </w:t>
            </w:r>
            <w:r>
              <w:rPr>
                <w:rFonts w:ascii="Arial Narrow"/>
                <w:b/>
                <w:sz w:val="20"/>
              </w:rPr>
              <w:t>10</w:t>
            </w:r>
            <w:r>
              <w:rPr>
                <w:rFonts w:ascii="Arial Narrow"/>
                <w:b/>
                <w:spacing w:val="-3"/>
                <w:sz w:val="20"/>
              </w:rPr>
              <w:t xml:space="preserve"> </w:t>
            </w:r>
            <w:r>
              <w:rPr>
                <w:rFonts w:ascii="Arial Narrow"/>
                <w:b/>
                <w:sz w:val="20"/>
              </w:rPr>
              <w:t>High</w:t>
            </w:r>
            <w:r>
              <w:rPr>
                <w:rFonts w:ascii="Arial Narrow"/>
                <w:b/>
                <w:spacing w:val="-4"/>
                <w:sz w:val="20"/>
              </w:rPr>
              <w:t xml:space="preserve"> </w:t>
            </w:r>
            <w:r>
              <w:rPr>
                <w:rFonts w:ascii="Arial Narrow"/>
                <w:b/>
                <w:sz w:val="20"/>
              </w:rPr>
              <w:t>within</w:t>
            </w:r>
            <w:r>
              <w:rPr>
                <w:rFonts w:ascii="Arial Narrow"/>
                <w:b/>
                <w:spacing w:val="-3"/>
                <w:sz w:val="20"/>
              </w:rPr>
              <w:t xml:space="preserve"> </w:t>
            </w:r>
            <w:r>
              <w:rPr>
                <w:rFonts w:ascii="Arial Narrow"/>
                <w:b/>
                <w:sz w:val="20"/>
              </w:rPr>
              <w:t>the</w:t>
            </w:r>
            <w:r>
              <w:rPr>
                <w:rFonts w:ascii="Arial Narrow"/>
                <w:b/>
                <w:spacing w:val="-3"/>
                <w:sz w:val="20"/>
              </w:rPr>
              <w:t xml:space="preserve"> </w:t>
            </w:r>
            <w:r>
              <w:rPr>
                <w:rFonts w:ascii="Arial Narrow"/>
                <w:b/>
                <w:spacing w:val="-2"/>
                <w:sz w:val="20"/>
              </w:rPr>
              <w:t>level.</w:t>
            </w:r>
          </w:p>
        </w:tc>
        <w:tc>
          <w:tcPr>
            <w:tcW w:w="3180" w:type="dxa"/>
          </w:tcPr>
          <w:p w14:paraId="2CE4943C" w14:textId="77777777" w:rsidR="002D0127" w:rsidRDefault="002D0127">
            <w:pPr>
              <w:pStyle w:val="TableParagraph"/>
              <w:rPr>
                <w:sz w:val="20"/>
              </w:rPr>
            </w:pPr>
          </w:p>
        </w:tc>
        <w:tc>
          <w:tcPr>
            <w:tcW w:w="3060" w:type="dxa"/>
          </w:tcPr>
          <w:p w14:paraId="2CE4943D" w14:textId="77777777" w:rsidR="002D0127" w:rsidRDefault="00000000">
            <w:pPr>
              <w:pStyle w:val="TableParagraph"/>
              <w:spacing w:before="10" w:line="290" w:lineRule="atLeast"/>
              <w:ind w:left="110" w:right="498"/>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2"/>
              </w:rPr>
              <w:t>text.</w:t>
            </w:r>
          </w:p>
        </w:tc>
        <w:tc>
          <w:tcPr>
            <w:tcW w:w="3140" w:type="dxa"/>
          </w:tcPr>
          <w:p w14:paraId="2CE4943E" w14:textId="77777777" w:rsidR="002D0127" w:rsidRDefault="002D0127">
            <w:pPr>
              <w:pStyle w:val="TableParagraph"/>
              <w:rPr>
                <w:sz w:val="20"/>
              </w:rPr>
            </w:pPr>
          </w:p>
        </w:tc>
      </w:tr>
      <w:tr w:rsidR="002D0127" w14:paraId="2CE49444" w14:textId="77777777">
        <w:trPr>
          <w:trHeight w:val="400"/>
        </w:trPr>
        <w:tc>
          <w:tcPr>
            <w:tcW w:w="5020" w:type="dxa"/>
          </w:tcPr>
          <w:p w14:paraId="2CE49440" w14:textId="77777777" w:rsidR="002D0127" w:rsidRDefault="002D0127">
            <w:pPr>
              <w:pStyle w:val="TableParagraph"/>
              <w:rPr>
                <w:sz w:val="20"/>
              </w:rPr>
            </w:pPr>
          </w:p>
        </w:tc>
        <w:tc>
          <w:tcPr>
            <w:tcW w:w="3180" w:type="dxa"/>
          </w:tcPr>
          <w:p w14:paraId="2CE49441" w14:textId="77777777" w:rsidR="002D0127" w:rsidRDefault="00000000">
            <w:pPr>
              <w:pStyle w:val="TableParagraph"/>
              <w:spacing w:before="46"/>
              <w:ind w:left="1238" w:right="1223"/>
              <w:jc w:val="center"/>
              <w:rPr>
                <w:rFonts w:ascii="Arial Narrow"/>
                <w:b/>
              </w:rPr>
            </w:pPr>
            <w:r>
              <w:rPr>
                <w:rFonts w:ascii="Arial Narrow"/>
                <w:b/>
                <w:spacing w:val="-2"/>
              </w:rPr>
              <w:t>Minimal</w:t>
            </w:r>
          </w:p>
        </w:tc>
        <w:tc>
          <w:tcPr>
            <w:tcW w:w="3060" w:type="dxa"/>
          </w:tcPr>
          <w:p w14:paraId="2CE49442" w14:textId="77777777" w:rsidR="002D0127" w:rsidRDefault="00000000">
            <w:pPr>
              <w:pStyle w:val="TableParagraph"/>
              <w:spacing w:before="46"/>
              <w:ind w:left="1023" w:right="1023"/>
              <w:jc w:val="center"/>
              <w:rPr>
                <w:rFonts w:ascii="Arial Narrow"/>
                <w:b/>
              </w:rPr>
            </w:pPr>
            <w:r>
              <w:rPr>
                <w:rFonts w:ascii="Arial Narrow"/>
                <w:b/>
                <w:spacing w:val="-2"/>
              </w:rPr>
              <w:t>Developing</w:t>
            </w:r>
          </w:p>
        </w:tc>
        <w:tc>
          <w:tcPr>
            <w:tcW w:w="3140" w:type="dxa"/>
          </w:tcPr>
          <w:p w14:paraId="2CE49443" w14:textId="77777777" w:rsidR="002D0127" w:rsidRDefault="00000000">
            <w:pPr>
              <w:pStyle w:val="TableParagraph"/>
              <w:spacing w:before="46"/>
              <w:ind w:left="1139" w:right="1129"/>
              <w:jc w:val="center"/>
              <w:rPr>
                <w:rFonts w:ascii="Arial Narrow"/>
                <w:b/>
              </w:rPr>
            </w:pPr>
            <w:r>
              <w:rPr>
                <w:rFonts w:ascii="Arial Narrow"/>
                <w:b/>
                <w:spacing w:val="-2"/>
              </w:rPr>
              <w:t>Proficient</w:t>
            </w:r>
          </w:p>
        </w:tc>
      </w:tr>
    </w:tbl>
    <w:p w14:paraId="2CE49445" w14:textId="77777777" w:rsidR="002D0127" w:rsidRDefault="00000000">
      <w:pPr>
        <w:pStyle w:val="BodyText"/>
        <w:spacing w:before="10"/>
        <w:rPr>
          <w:rFonts w:ascii="Arial Narrow"/>
          <w:sz w:val="25"/>
        </w:rPr>
      </w:pPr>
      <w:r>
        <w:pict w14:anchorId="2CE49545">
          <v:shape id="docshape14" o:spid="_x0000_s2063" type="#_x0000_t202" style="position:absolute;margin-left:31.5pt;margin-top:16.55pt;width:10in;height:80pt;z-index:-15719936;mso-wrap-distance-left:0;mso-wrap-distance-right:0;mso-position-horizontal-relative:page;mso-position-vertical-relative:text" filled="f" strokeweight="1pt">
            <v:textbox inset="0,0,0,0">
              <w:txbxContent>
                <w:p w14:paraId="2CE49560" w14:textId="77777777" w:rsidR="002D0127" w:rsidRDefault="00000000">
                  <w:pPr>
                    <w:spacing w:before="41"/>
                    <w:ind w:left="4"/>
                    <w:rPr>
                      <w:rFonts w:ascii="Arial Narrow"/>
                      <w:b/>
                    </w:rPr>
                  </w:pPr>
                  <w:r>
                    <w:rPr>
                      <w:rFonts w:ascii="Arial Narrow"/>
                      <w:b/>
                    </w:rPr>
                    <w:t>Please</w:t>
                  </w:r>
                  <w:r>
                    <w:rPr>
                      <w:rFonts w:ascii="Arial Narrow"/>
                      <w:b/>
                      <w:spacing w:val="-6"/>
                    </w:rPr>
                    <w:t xml:space="preserve"> </w:t>
                  </w:r>
                  <w:r>
                    <w:rPr>
                      <w:rFonts w:ascii="Arial Narrow"/>
                      <w:b/>
                      <w:spacing w:val="-2"/>
                    </w:rPr>
                    <w:t>Comment:</w:t>
                  </w:r>
                </w:p>
              </w:txbxContent>
            </v:textbox>
            <w10:wrap type="topAndBottom" anchorx="page"/>
          </v:shape>
        </w:pict>
      </w:r>
    </w:p>
    <w:p w14:paraId="2CE49446" w14:textId="77777777" w:rsidR="002D0127" w:rsidRDefault="00000000">
      <w:pPr>
        <w:spacing w:before="13"/>
        <w:ind w:left="340"/>
        <w:rPr>
          <w:rFonts w:ascii="Arial Narrow"/>
          <w:b/>
          <w:sz w:val="28"/>
        </w:rPr>
      </w:pPr>
      <w:r>
        <w:rPr>
          <w:rFonts w:ascii="Arial Narrow"/>
          <w:b/>
          <w:sz w:val="28"/>
        </w:rPr>
        <w:t>Content</w:t>
      </w:r>
      <w:r>
        <w:rPr>
          <w:rFonts w:ascii="Arial Narrow"/>
          <w:b/>
          <w:spacing w:val="-7"/>
          <w:sz w:val="28"/>
        </w:rPr>
        <w:t xml:space="preserve"> </w:t>
      </w:r>
      <w:r>
        <w:rPr>
          <w:rFonts w:ascii="Arial Narrow"/>
          <w:b/>
          <w:spacing w:val="-2"/>
          <w:sz w:val="28"/>
        </w:rPr>
        <w:t>Knowledge</w:t>
      </w:r>
    </w:p>
    <w:p w14:paraId="2CE49447" w14:textId="77777777" w:rsidR="002D0127" w:rsidRDefault="00000000">
      <w:pPr>
        <w:pStyle w:val="ListParagraph"/>
        <w:numPr>
          <w:ilvl w:val="0"/>
          <w:numId w:val="4"/>
        </w:numPr>
        <w:tabs>
          <w:tab w:val="left" w:pos="610"/>
        </w:tabs>
        <w:spacing w:before="48"/>
        <w:ind w:right="200"/>
        <w:rPr>
          <w:rFonts w:ascii="Arial Narrow"/>
        </w:rPr>
      </w:pPr>
      <w:r>
        <w:rPr>
          <w:rFonts w:ascii="Arial Narrow"/>
          <w:b/>
        </w:rPr>
        <w:t>Content</w:t>
      </w:r>
      <w:r>
        <w:rPr>
          <w:rFonts w:ascii="Arial Narrow"/>
          <w:b/>
          <w:spacing w:val="-3"/>
        </w:rPr>
        <w:t xml:space="preserve"> </w:t>
      </w:r>
      <w:r>
        <w:rPr>
          <w:rFonts w:ascii="Arial Narrow"/>
          <w:b/>
        </w:rPr>
        <w:t>Knowledge:</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understands</w:t>
      </w:r>
      <w:r>
        <w:rPr>
          <w:rFonts w:ascii="Arial Narrow"/>
          <w:spacing w:val="-3"/>
        </w:rPr>
        <w:t xml:space="preserve"> </w:t>
      </w:r>
      <w:r>
        <w:rPr>
          <w:rFonts w:ascii="Arial Narrow"/>
        </w:rPr>
        <w:t>the</w:t>
      </w:r>
      <w:r>
        <w:rPr>
          <w:rFonts w:ascii="Arial Narrow"/>
          <w:spacing w:val="-3"/>
        </w:rPr>
        <w:t xml:space="preserve"> </w:t>
      </w:r>
      <w:r>
        <w:rPr>
          <w:rFonts w:ascii="Arial Narrow"/>
        </w:rPr>
        <w:t>central</w:t>
      </w:r>
      <w:r>
        <w:rPr>
          <w:rFonts w:ascii="Arial Narrow"/>
          <w:spacing w:val="-3"/>
        </w:rPr>
        <w:t xml:space="preserve"> </w:t>
      </w:r>
      <w:r>
        <w:rPr>
          <w:rFonts w:ascii="Arial Narrow"/>
        </w:rPr>
        <w:t>concepts,</w:t>
      </w:r>
      <w:r>
        <w:rPr>
          <w:rFonts w:ascii="Arial Narrow"/>
          <w:spacing w:val="-3"/>
        </w:rPr>
        <w:t xml:space="preserve"> </w:t>
      </w:r>
      <w:r>
        <w:rPr>
          <w:rFonts w:ascii="Arial Narrow"/>
        </w:rPr>
        <w:t>tools</w:t>
      </w:r>
      <w:r>
        <w:rPr>
          <w:rFonts w:ascii="Arial Narrow"/>
          <w:spacing w:val="-3"/>
        </w:rPr>
        <w:t xml:space="preserve"> </w:t>
      </w:r>
      <w:r>
        <w:rPr>
          <w:rFonts w:ascii="Arial Narrow"/>
        </w:rPr>
        <w:t>of</w:t>
      </w:r>
      <w:r>
        <w:rPr>
          <w:rFonts w:ascii="Arial Narrow"/>
          <w:spacing w:val="-3"/>
        </w:rPr>
        <w:t xml:space="preserve"> </w:t>
      </w:r>
      <w:r>
        <w:rPr>
          <w:rFonts w:ascii="Arial Narrow"/>
        </w:rPr>
        <w:t>inquiry,</w:t>
      </w:r>
      <w:r>
        <w:rPr>
          <w:rFonts w:ascii="Arial Narrow"/>
          <w:spacing w:val="-3"/>
        </w:rPr>
        <w:t xml:space="preserve"> </w:t>
      </w:r>
      <w:r>
        <w:rPr>
          <w:rFonts w:ascii="Arial Narrow"/>
        </w:rPr>
        <w:t>and</w:t>
      </w:r>
      <w:r>
        <w:rPr>
          <w:rFonts w:ascii="Arial Narrow"/>
          <w:spacing w:val="-3"/>
        </w:rPr>
        <w:t xml:space="preserve"> </w:t>
      </w:r>
      <w:r>
        <w:rPr>
          <w:rFonts w:ascii="Arial Narrow"/>
        </w:rPr>
        <w:t>structures</w:t>
      </w:r>
      <w:r>
        <w:rPr>
          <w:rFonts w:ascii="Arial Narrow"/>
          <w:spacing w:val="-3"/>
        </w:rPr>
        <w:t xml:space="preserve"> </w:t>
      </w:r>
      <w:r>
        <w:rPr>
          <w:rFonts w:ascii="Arial Narrow"/>
        </w:rPr>
        <w:t>of</w:t>
      </w:r>
      <w:r>
        <w:rPr>
          <w:rFonts w:ascii="Arial Narrow"/>
          <w:spacing w:val="-3"/>
        </w:rPr>
        <w:t xml:space="preserve"> </w:t>
      </w:r>
      <w:r>
        <w:rPr>
          <w:rFonts w:ascii="Arial Narrow"/>
        </w:rPr>
        <w:t>the</w:t>
      </w:r>
      <w:r>
        <w:rPr>
          <w:rFonts w:ascii="Arial Narrow"/>
          <w:spacing w:val="-3"/>
        </w:rPr>
        <w:t xml:space="preserve"> </w:t>
      </w:r>
      <w:r>
        <w:rPr>
          <w:rFonts w:ascii="Arial Narrow"/>
        </w:rPr>
        <w:t>discipline(s)</w:t>
      </w:r>
      <w:r>
        <w:rPr>
          <w:rFonts w:ascii="Arial Narrow"/>
          <w:spacing w:val="-3"/>
        </w:rPr>
        <w:t xml:space="preserve"> </w:t>
      </w:r>
      <w:r>
        <w:rPr>
          <w:rFonts w:ascii="Arial Narrow"/>
        </w:rPr>
        <w:t>he</w:t>
      </w:r>
      <w:r>
        <w:rPr>
          <w:rFonts w:ascii="Arial Narrow"/>
          <w:spacing w:val="-3"/>
        </w:rPr>
        <w:t xml:space="preserve"> </w:t>
      </w:r>
      <w:r>
        <w:rPr>
          <w:rFonts w:ascii="Arial Narrow"/>
        </w:rPr>
        <w:t>or</w:t>
      </w:r>
      <w:r>
        <w:rPr>
          <w:rFonts w:ascii="Arial Narrow"/>
          <w:spacing w:val="-3"/>
        </w:rPr>
        <w:t xml:space="preserve"> </w:t>
      </w:r>
      <w:r>
        <w:rPr>
          <w:rFonts w:ascii="Arial Narrow"/>
        </w:rPr>
        <w:t>she</w:t>
      </w:r>
      <w:r>
        <w:rPr>
          <w:rFonts w:ascii="Arial Narrow"/>
          <w:spacing w:val="-3"/>
        </w:rPr>
        <w:t xml:space="preserve"> </w:t>
      </w:r>
      <w:r>
        <w:rPr>
          <w:rFonts w:ascii="Arial Narrow"/>
        </w:rPr>
        <w:t>teaches</w:t>
      </w:r>
      <w:r>
        <w:rPr>
          <w:rFonts w:ascii="Arial Narrow"/>
          <w:spacing w:val="-3"/>
        </w:rPr>
        <w:t xml:space="preserve"> </w:t>
      </w:r>
      <w:r>
        <w:rPr>
          <w:rFonts w:ascii="Arial Narrow"/>
        </w:rPr>
        <w:t>and</w:t>
      </w:r>
      <w:r>
        <w:rPr>
          <w:rFonts w:ascii="Arial Narrow"/>
          <w:spacing w:val="-3"/>
        </w:rPr>
        <w:t xml:space="preserve"> </w:t>
      </w:r>
      <w:r>
        <w:rPr>
          <w:rFonts w:ascii="Arial Narrow"/>
        </w:rPr>
        <w:t>creates</w:t>
      </w:r>
      <w:r>
        <w:rPr>
          <w:rFonts w:ascii="Arial Narrow"/>
          <w:spacing w:val="-3"/>
        </w:rPr>
        <w:t xml:space="preserve"> </w:t>
      </w:r>
      <w:r>
        <w:rPr>
          <w:rFonts w:ascii="Arial Narrow"/>
        </w:rPr>
        <w:t>learning</w:t>
      </w:r>
      <w:r>
        <w:rPr>
          <w:rFonts w:ascii="Arial Narrow"/>
          <w:spacing w:val="-3"/>
        </w:rPr>
        <w:t xml:space="preserve"> </w:t>
      </w:r>
      <w:r>
        <w:rPr>
          <w:rFonts w:ascii="Arial Narrow"/>
        </w:rPr>
        <w:t>experiences</w:t>
      </w:r>
      <w:r>
        <w:rPr>
          <w:rFonts w:ascii="Arial Narrow"/>
          <w:spacing w:val="-3"/>
        </w:rPr>
        <w:t xml:space="preserve"> </w:t>
      </w:r>
      <w:r>
        <w:rPr>
          <w:rFonts w:ascii="Arial Narrow"/>
        </w:rPr>
        <w:t>that make these aspects of the discipline accessible and meaningful for learners to assure mastery of the content.</w:t>
      </w:r>
    </w:p>
    <w:p w14:paraId="2CE49448" w14:textId="77777777" w:rsidR="002D0127" w:rsidRDefault="002D0127">
      <w:pPr>
        <w:pStyle w:val="BodyText"/>
        <w:spacing w:before="4"/>
        <w:rPr>
          <w:rFonts w:ascii="Arial Narrow"/>
          <w:sz w:val="25"/>
        </w:rPr>
      </w:pPr>
    </w:p>
    <w:p w14:paraId="2CE49449" w14:textId="77777777" w:rsidR="002D0127" w:rsidRDefault="00000000">
      <w:pPr>
        <w:pStyle w:val="ListParagraph"/>
        <w:numPr>
          <w:ilvl w:val="0"/>
          <w:numId w:val="4"/>
        </w:numPr>
        <w:tabs>
          <w:tab w:val="left" w:pos="610"/>
        </w:tabs>
        <w:ind w:right="444"/>
        <w:rPr>
          <w:rFonts w:ascii="Arial Narrow"/>
        </w:rPr>
      </w:pPr>
      <w:r>
        <w:rPr>
          <w:rFonts w:ascii="Arial Narrow"/>
          <w:b/>
        </w:rPr>
        <w:t>Application</w:t>
      </w:r>
      <w:r>
        <w:rPr>
          <w:rFonts w:ascii="Arial Narrow"/>
          <w:b/>
          <w:spacing w:val="-3"/>
        </w:rPr>
        <w:t xml:space="preserve"> </w:t>
      </w:r>
      <w:r>
        <w:rPr>
          <w:rFonts w:ascii="Arial Narrow"/>
          <w:b/>
        </w:rPr>
        <w:t>of</w:t>
      </w:r>
      <w:r>
        <w:rPr>
          <w:rFonts w:ascii="Arial Narrow"/>
          <w:b/>
          <w:spacing w:val="-3"/>
        </w:rPr>
        <w:t xml:space="preserve"> </w:t>
      </w:r>
      <w:r>
        <w:rPr>
          <w:rFonts w:ascii="Arial Narrow"/>
          <w:b/>
        </w:rPr>
        <w:t>Content:</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understands</w:t>
      </w:r>
      <w:r>
        <w:rPr>
          <w:rFonts w:ascii="Arial Narrow"/>
          <w:spacing w:val="-3"/>
        </w:rPr>
        <w:t xml:space="preserve"> </w:t>
      </w:r>
      <w:r>
        <w:rPr>
          <w:rFonts w:ascii="Arial Narrow"/>
        </w:rPr>
        <w:t>how</w:t>
      </w:r>
      <w:r>
        <w:rPr>
          <w:rFonts w:ascii="Arial Narrow"/>
          <w:spacing w:val="-3"/>
        </w:rPr>
        <w:t xml:space="preserve"> </w:t>
      </w:r>
      <w:r>
        <w:rPr>
          <w:rFonts w:ascii="Arial Narrow"/>
        </w:rPr>
        <w:t>to</w:t>
      </w:r>
      <w:r>
        <w:rPr>
          <w:rFonts w:ascii="Arial Narrow"/>
          <w:spacing w:val="-3"/>
        </w:rPr>
        <w:t xml:space="preserve"> </w:t>
      </w:r>
      <w:r>
        <w:rPr>
          <w:rFonts w:ascii="Arial Narrow"/>
        </w:rPr>
        <w:t>connect</w:t>
      </w:r>
      <w:r>
        <w:rPr>
          <w:rFonts w:ascii="Arial Narrow"/>
          <w:spacing w:val="-3"/>
        </w:rPr>
        <w:t xml:space="preserve"> </w:t>
      </w:r>
      <w:r>
        <w:rPr>
          <w:rFonts w:ascii="Arial Narrow"/>
        </w:rPr>
        <w:t>concepts</w:t>
      </w:r>
      <w:r>
        <w:rPr>
          <w:rFonts w:ascii="Arial Narrow"/>
          <w:spacing w:val="-3"/>
        </w:rPr>
        <w:t xml:space="preserve"> </w:t>
      </w:r>
      <w:r>
        <w:rPr>
          <w:rFonts w:ascii="Arial Narrow"/>
        </w:rPr>
        <w:t>and</w:t>
      </w:r>
      <w:r>
        <w:rPr>
          <w:rFonts w:ascii="Arial Narrow"/>
          <w:spacing w:val="-3"/>
        </w:rPr>
        <w:t xml:space="preserve"> </w:t>
      </w:r>
      <w:r>
        <w:rPr>
          <w:rFonts w:ascii="Arial Narrow"/>
        </w:rPr>
        <w:t>use</w:t>
      </w:r>
      <w:r>
        <w:rPr>
          <w:rFonts w:ascii="Arial Narrow"/>
          <w:spacing w:val="-3"/>
        </w:rPr>
        <w:t xml:space="preserve"> </w:t>
      </w:r>
      <w:r>
        <w:rPr>
          <w:rFonts w:ascii="Arial Narrow"/>
        </w:rPr>
        <w:t>differing</w:t>
      </w:r>
      <w:r>
        <w:rPr>
          <w:rFonts w:ascii="Arial Narrow"/>
          <w:spacing w:val="-3"/>
        </w:rPr>
        <w:t xml:space="preserve"> </w:t>
      </w:r>
      <w:r>
        <w:rPr>
          <w:rFonts w:ascii="Arial Narrow"/>
        </w:rPr>
        <w:t>perspectives</w:t>
      </w:r>
      <w:r>
        <w:rPr>
          <w:rFonts w:ascii="Arial Narrow"/>
          <w:spacing w:val="-3"/>
        </w:rPr>
        <w:t xml:space="preserve"> </w:t>
      </w:r>
      <w:r>
        <w:rPr>
          <w:rFonts w:ascii="Arial Narrow"/>
        </w:rPr>
        <w:t>to</w:t>
      </w:r>
      <w:r>
        <w:rPr>
          <w:rFonts w:ascii="Arial Narrow"/>
          <w:spacing w:val="-3"/>
        </w:rPr>
        <w:t xml:space="preserve"> </w:t>
      </w:r>
      <w:r>
        <w:rPr>
          <w:rFonts w:ascii="Arial Narrow"/>
        </w:rPr>
        <w:t>engage</w:t>
      </w:r>
      <w:r>
        <w:rPr>
          <w:rFonts w:ascii="Arial Narrow"/>
          <w:spacing w:val="-3"/>
        </w:rPr>
        <w:t xml:space="preserve"> </w:t>
      </w:r>
      <w:r>
        <w:rPr>
          <w:rFonts w:ascii="Arial Narrow"/>
        </w:rPr>
        <w:t>learners</w:t>
      </w:r>
      <w:r>
        <w:rPr>
          <w:rFonts w:ascii="Arial Narrow"/>
          <w:spacing w:val="-3"/>
        </w:rPr>
        <w:t xml:space="preserve"> </w:t>
      </w:r>
      <w:r>
        <w:rPr>
          <w:rFonts w:ascii="Arial Narrow"/>
        </w:rPr>
        <w:t>in</w:t>
      </w:r>
      <w:r>
        <w:rPr>
          <w:rFonts w:ascii="Arial Narrow"/>
          <w:spacing w:val="-3"/>
        </w:rPr>
        <w:t xml:space="preserve"> </w:t>
      </w:r>
      <w:r>
        <w:rPr>
          <w:rFonts w:ascii="Arial Narrow"/>
        </w:rPr>
        <w:t>critical</w:t>
      </w:r>
      <w:r>
        <w:rPr>
          <w:rFonts w:ascii="Arial Narrow"/>
          <w:spacing w:val="-3"/>
        </w:rPr>
        <w:t xml:space="preserve"> </w:t>
      </w:r>
      <w:r>
        <w:rPr>
          <w:rFonts w:ascii="Arial Narrow"/>
        </w:rPr>
        <w:t>thinking,</w:t>
      </w:r>
      <w:r>
        <w:rPr>
          <w:rFonts w:ascii="Arial Narrow"/>
          <w:spacing w:val="-3"/>
        </w:rPr>
        <w:t xml:space="preserve"> </w:t>
      </w:r>
      <w:r>
        <w:rPr>
          <w:rFonts w:ascii="Arial Narrow"/>
        </w:rPr>
        <w:t>creativity,</w:t>
      </w:r>
      <w:r>
        <w:rPr>
          <w:rFonts w:ascii="Arial Narrow"/>
          <w:spacing w:val="-3"/>
        </w:rPr>
        <w:t xml:space="preserve"> </w:t>
      </w:r>
      <w:r>
        <w:rPr>
          <w:rFonts w:ascii="Arial Narrow"/>
        </w:rPr>
        <w:t>and</w:t>
      </w:r>
      <w:r>
        <w:rPr>
          <w:rFonts w:ascii="Arial Narrow"/>
          <w:spacing w:val="-3"/>
        </w:rPr>
        <w:t xml:space="preserve"> </w:t>
      </w:r>
      <w:r>
        <w:rPr>
          <w:rFonts w:ascii="Arial Narrow"/>
        </w:rPr>
        <w:t>collaborative problem solving related to authentic local and global issues.</w:t>
      </w:r>
    </w:p>
    <w:p w14:paraId="2CE4944A" w14:textId="77777777" w:rsidR="002D0127" w:rsidRDefault="002D0127">
      <w:pPr>
        <w:pStyle w:val="BodyText"/>
        <w:rPr>
          <w:rFonts w:ascii="Arial Narrow"/>
          <w:sz w:val="2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0"/>
        <w:gridCol w:w="3180"/>
        <w:gridCol w:w="3060"/>
        <w:gridCol w:w="3140"/>
      </w:tblGrid>
      <w:tr w:rsidR="002D0127" w14:paraId="2CE49453" w14:textId="77777777">
        <w:trPr>
          <w:trHeight w:val="1079"/>
        </w:trPr>
        <w:tc>
          <w:tcPr>
            <w:tcW w:w="5020" w:type="dxa"/>
          </w:tcPr>
          <w:p w14:paraId="2CE4944B" w14:textId="77777777" w:rsidR="002D0127" w:rsidRDefault="00000000">
            <w:pPr>
              <w:pStyle w:val="TableParagraph"/>
              <w:spacing w:before="42"/>
              <w:ind w:left="120"/>
              <w:rPr>
                <w:rFonts w:ascii="Arial Narrow"/>
                <w:b/>
                <w:sz w:val="20"/>
              </w:rPr>
            </w:pPr>
            <w:r>
              <w:rPr>
                <w:rFonts w:ascii="Arial Narrow"/>
                <w:b/>
                <w:sz w:val="20"/>
              </w:rPr>
              <w:t>The</w:t>
            </w:r>
            <w:r>
              <w:rPr>
                <w:rFonts w:ascii="Arial Narrow"/>
                <w:b/>
                <w:spacing w:val="-8"/>
                <w:sz w:val="20"/>
              </w:rPr>
              <w:t xml:space="preserve"> </w:t>
            </w:r>
            <w:r>
              <w:rPr>
                <w:rFonts w:ascii="Arial Narrow"/>
                <w:b/>
                <w:sz w:val="20"/>
              </w:rPr>
              <w:t>Content</w:t>
            </w:r>
            <w:r>
              <w:rPr>
                <w:rFonts w:ascii="Arial Narrow"/>
                <w:b/>
                <w:spacing w:val="-7"/>
                <w:sz w:val="20"/>
              </w:rPr>
              <w:t xml:space="preserve"> </w:t>
            </w:r>
            <w:r>
              <w:rPr>
                <w:rFonts w:ascii="Arial Narrow"/>
                <w:b/>
                <w:sz w:val="20"/>
              </w:rPr>
              <w:t>Knowledge</w:t>
            </w:r>
            <w:r>
              <w:rPr>
                <w:rFonts w:ascii="Arial Narrow"/>
                <w:b/>
                <w:spacing w:val="-8"/>
                <w:sz w:val="20"/>
              </w:rPr>
              <w:t xml:space="preserve"> </w:t>
            </w:r>
            <w:r>
              <w:rPr>
                <w:rFonts w:ascii="Arial Narrow"/>
                <w:b/>
                <w:sz w:val="20"/>
              </w:rPr>
              <w:t>Overall</w:t>
            </w:r>
            <w:r>
              <w:rPr>
                <w:rFonts w:ascii="Arial Narrow"/>
                <w:b/>
                <w:spacing w:val="-7"/>
                <w:sz w:val="20"/>
              </w:rPr>
              <w:t xml:space="preserve"> </w:t>
            </w:r>
            <w:r>
              <w:rPr>
                <w:rFonts w:ascii="Arial Narrow"/>
                <w:b/>
                <w:sz w:val="20"/>
              </w:rPr>
              <w:t>Performance</w:t>
            </w:r>
            <w:r>
              <w:rPr>
                <w:rFonts w:ascii="Arial Narrow"/>
                <w:b/>
                <w:spacing w:val="-7"/>
                <w:sz w:val="20"/>
              </w:rPr>
              <w:t xml:space="preserve"> </w:t>
            </w:r>
            <w:r>
              <w:rPr>
                <w:rFonts w:ascii="Arial Narrow"/>
                <w:b/>
                <w:spacing w:val="-2"/>
                <w:sz w:val="20"/>
              </w:rPr>
              <w:t>Summary:</w:t>
            </w:r>
          </w:p>
          <w:p w14:paraId="2CE4944C" w14:textId="77777777" w:rsidR="002D0127" w:rsidRDefault="00000000">
            <w:pPr>
              <w:pStyle w:val="TableParagraph"/>
              <w:numPr>
                <w:ilvl w:val="0"/>
                <w:numId w:val="3"/>
              </w:numPr>
              <w:tabs>
                <w:tab w:val="left" w:pos="839"/>
                <w:tab w:val="left" w:pos="840"/>
              </w:tabs>
              <w:spacing w:before="56" w:line="220" w:lineRule="auto"/>
              <w:ind w:right="395"/>
              <w:rPr>
                <w:rFonts w:ascii="Arial Narrow" w:hAnsi="Arial Narrow"/>
                <w:b/>
                <w:sz w:val="20"/>
              </w:rPr>
            </w:pPr>
            <w:r>
              <w:rPr>
                <w:rFonts w:ascii="Arial Narrow" w:hAnsi="Arial Narrow"/>
                <w:b/>
                <w:sz w:val="20"/>
              </w:rPr>
              <w:t>Choose</w:t>
            </w:r>
            <w:r>
              <w:rPr>
                <w:rFonts w:ascii="Arial Narrow" w:hAnsi="Arial Narrow"/>
                <w:b/>
                <w:spacing w:val="-6"/>
                <w:sz w:val="20"/>
              </w:rPr>
              <w:t xml:space="preserve"> </w:t>
            </w:r>
            <w:r>
              <w:rPr>
                <w:rFonts w:ascii="Arial Narrow" w:hAnsi="Arial Narrow"/>
                <w:b/>
                <w:sz w:val="20"/>
              </w:rPr>
              <w:t>one</w:t>
            </w:r>
            <w:r>
              <w:rPr>
                <w:rFonts w:ascii="Arial Narrow" w:hAnsi="Arial Narrow"/>
                <w:b/>
                <w:spacing w:val="-6"/>
                <w:sz w:val="20"/>
              </w:rPr>
              <w:t xml:space="preserve"> </w:t>
            </w:r>
            <w:r>
              <w:rPr>
                <w:rFonts w:ascii="Arial Narrow" w:hAnsi="Arial Narrow"/>
                <w:b/>
                <w:sz w:val="20"/>
              </w:rPr>
              <w:t>of</w:t>
            </w:r>
            <w:r>
              <w:rPr>
                <w:rFonts w:ascii="Arial Narrow" w:hAnsi="Arial Narrow"/>
                <w:b/>
                <w:spacing w:val="-6"/>
                <w:sz w:val="20"/>
              </w:rPr>
              <w:t xml:space="preserve"> </w:t>
            </w:r>
            <w:r>
              <w:rPr>
                <w:rFonts w:ascii="Arial Narrow" w:hAnsi="Arial Narrow"/>
                <w:b/>
                <w:sz w:val="20"/>
              </w:rPr>
              <w:t>the</w:t>
            </w:r>
            <w:r>
              <w:rPr>
                <w:rFonts w:ascii="Arial Narrow" w:hAnsi="Arial Narrow"/>
                <w:b/>
                <w:spacing w:val="-6"/>
                <w:sz w:val="20"/>
              </w:rPr>
              <w:t xml:space="preserve"> </w:t>
            </w:r>
            <w:r>
              <w:rPr>
                <w:rFonts w:ascii="Arial Narrow" w:hAnsi="Arial Narrow"/>
                <w:b/>
                <w:sz w:val="20"/>
              </w:rPr>
              <w:t>three</w:t>
            </w:r>
            <w:r>
              <w:rPr>
                <w:rFonts w:ascii="Arial Narrow" w:hAnsi="Arial Narrow"/>
                <w:b/>
                <w:spacing w:val="-6"/>
                <w:sz w:val="20"/>
              </w:rPr>
              <w:t xml:space="preserve"> </w:t>
            </w:r>
            <w:r>
              <w:rPr>
                <w:rFonts w:ascii="Arial Narrow" w:hAnsi="Arial Narrow"/>
                <w:b/>
                <w:sz w:val="20"/>
              </w:rPr>
              <w:t>performance</w:t>
            </w:r>
            <w:r>
              <w:rPr>
                <w:rFonts w:ascii="Arial Narrow" w:hAnsi="Arial Narrow"/>
                <w:b/>
                <w:spacing w:val="-6"/>
                <w:sz w:val="20"/>
              </w:rPr>
              <w:t xml:space="preserve"> </w:t>
            </w:r>
            <w:r>
              <w:rPr>
                <w:rFonts w:ascii="Arial Narrow" w:hAnsi="Arial Narrow"/>
                <w:b/>
                <w:sz w:val="20"/>
              </w:rPr>
              <w:t>levels</w:t>
            </w:r>
            <w:r>
              <w:rPr>
                <w:rFonts w:ascii="Arial Narrow" w:hAnsi="Arial Narrow"/>
                <w:b/>
                <w:spacing w:val="-6"/>
                <w:sz w:val="20"/>
              </w:rPr>
              <w:t xml:space="preserve"> </w:t>
            </w:r>
            <w:r>
              <w:rPr>
                <w:rFonts w:ascii="Arial Narrow" w:hAnsi="Arial Narrow"/>
                <w:b/>
                <w:sz w:val="20"/>
              </w:rPr>
              <w:t>that best describes your student’s progress</w:t>
            </w:r>
          </w:p>
          <w:p w14:paraId="2CE4944D" w14:textId="77777777" w:rsidR="002D0127" w:rsidRDefault="00000000">
            <w:pPr>
              <w:pStyle w:val="TableParagraph"/>
              <w:numPr>
                <w:ilvl w:val="0"/>
                <w:numId w:val="3"/>
              </w:numPr>
              <w:tabs>
                <w:tab w:val="left" w:pos="839"/>
                <w:tab w:val="left" w:pos="840"/>
              </w:tabs>
              <w:spacing w:before="44"/>
              <w:rPr>
                <w:rFonts w:ascii="Arial Narrow"/>
                <w:b/>
                <w:sz w:val="20"/>
              </w:rPr>
            </w:pPr>
            <w:r>
              <w:rPr>
                <w:rFonts w:ascii="Arial Narrow"/>
                <w:b/>
                <w:sz w:val="20"/>
              </w:rPr>
              <w:t>Enter</w:t>
            </w:r>
            <w:r>
              <w:rPr>
                <w:rFonts w:ascii="Arial Narrow"/>
                <w:b/>
                <w:spacing w:val="-4"/>
                <w:sz w:val="20"/>
              </w:rPr>
              <w:t xml:space="preserve"> </w:t>
            </w:r>
            <w:r>
              <w:rPr>
                <w:rFonts w:ascii="Arial Narrow"/>
                <w:b/>
                <w:sz w:val="20"/>
              </w:rPr>
              <w:t>a</w:t>
            </w:r>
            <w:r>
              <w:rPr>
                <w:rFonts w:ascii="Arial Narrow"/>
                <w:b/>
                <w:spacing w:val="-3"/>
                <w:sz w:val="20"/>
              </w:rPr>
              <w:t xml:space="preserve"> </w:t>
            </w:r>
            <w:r>
              <w:rPr>
                <w:rFonts w:ascii="Arial Narrow"/>
                <w:b/>
                <w:sz w:val="20"/>
              </w:rPr>
              <w:t>rating</w:t>
            </w:r>
            <w:r>
              <w:rPr>
                <w:rFonts w:ascii="Arial Narrow"/>
                <w:b/>
                <w:spacing w:val="-3"/>
                <w:sz w:val="20"/>
              </w:rPr>
              <w:t xml:space="preserve"> </w:t>
            </w:r>
            <w:r>
              <w:rPr>
                <w:rFonts w:ascii="Arial Narrow"/>
                <w:b/>
                <w:sz w:val="20"/>
              </w:rPr>
              <w:t>of</w:t>
            </w:r>
            <w:r>
              <w:rPr>
                <w:rFonts w:ascii="Arial Narrow"/>
                <w:b/>
                <w:spacing w:val="-4"/>
                <w:sz w:val="20"/>
              </w:rPr>
              <w:t xml:space="preserve"> </w:t>
            </w:r>
            <w:r>
              <w:rPr>
                <w:rFonts w:ascii="Arial Narrow"/>
                <w:b/>
                <w:sz w:val="20"/>
              </w:rPr>
              <w:t>1</w:t>
            </w:r>
            <w:r>
              <w:rPr>
                <w:rFonts w:ascii="Arial Narrow"/>
                <w:b/>
                <w:spacing w:val="-3"/>
                <w:sz w:val="20"/>
              </w:rPr>
              <w:t xml:space="preserve"> </w:t>
            </w:r>
            <w:r>
              <w:rPr>
                <w:rFonts w:ascii="Arial Narrow"/>
                <w:b/>
                <w:sz w:val="20"/>
              </w:rPr>
              <w:t>Low</w:t>
            </w:r>
            <w:r>
              <w:rPr>
                <w:rFonts w:ascii="Arial Narrow"/>
                <w:b/>
                <w:spacing w:val="-3"/>
                <w:sz w:val="20"/>
              </w:rPr>
              <w:t xml:space="preserve"> </w:t>
            </w:r>
            <w:r>
              <w:rPr>
                <w:rFonts w:ascii="Arial Narrow"/>
                <w:b/>
                <w:sz w:val="20"/>
              </w:rPr>
              <w:t>to</w:t>
            </w:r>
            <w:r>
              <w:rPr>
                <w:rFonts w:ascii="Arial Narrow"/>
                <w:b/>
                <w:spacing w:val="-3"/>
                <w:sz w:val="20"/>
              </w:rPr>
              <w:t xml:space="preserve"> </w:t>
            </w:r>
            <w:r>
              <w:rPr>
                <w:rFonts w:ascii="Arial Narrow"/>
                <w:b/>
                <w:sz w:val="20"/>
              </w:rPr>
              <w:t>10</w:t>
            </w:r>
            <w:r>
              <w:rPr>
                <w:rFonts w:ascii="Arial Narrow"/>
                <w:b/>
                <w:spacing w:val="-4"/>
                <w:sz w:val="20"/>
              </w:rPr>
              <w:t xml:space="preserve"> </w:t>
            </w:r>
            <w:r>
              <w:rPr>
                <w:rFonts w:ascii="Arial Narrow"/>
                <w:b/>
                <w:sz w:val="20"/>
              </w:rPr>
              <w:t>High</w:t>
            </w:r>
            <w:r>
              <w:rPr>
                <w:rFonts w:ascii="Arial Narrow"/>
                <w:b/>
                <w:spacing w:val="-3"/>
                <w:sz w:val="20"/>
              </w:rPr>
              <w:t xml:space="preserve"> </w:t>
            </w:r>
            <w:r>
              <w:rPr>
                <w:rFonts w:ascii="Arial Narrow"/>
                <w:b/>
                <w:sz w:val="20"/>
              </w:rPr>
              <w:t>within</w:t>
            </w:r>
            <w:r>
              <w:rPr>
                <w:rFonts w:ascii="Arial Narrow"/>
                <w:b/>
                <w:spacing w:val="-3"/>
                <w:sz w:val="20"/>
              </w:rPr>
              <w:t xml:space="preserve"> </w:t>
            </w:r>
            <w:r>
              <w:rPr>
                <w:rFonts w:ascii="Arial Narrow"/>
                <w:b/>
                <w:sz w:val="20"/>
              </w:rPr>
              <w:t>that</w:t>
            </w:r>
            <w:r>
              <w:rPr>
                <w:rFonts w:ascii="Arial Narrow"/>
                <w:b/>
                <w:spacing w:val="-3"/>
                <w:sz w:val="20"/>
              </w:rPr>
              <w:t xml:space="preserve"> </w:t>
            </w:r>
            <w:r>
              <w:rPr>
                <w:rFonts w:ascii="Arial Narrow"/>
                <w:b/>
                <w:spacing w:val="-2"/>
                <w:sz w:val="20"/>
              </w:rPr>
              <w:t>level.</w:t>
            </w:r>
          </w:p>
        </w:tc>
        <w:tc>
          <w:tcPr>
            <w:tcW w:w="3180" w:type="dxa"/>
          </w:tcPr>
          <w:p w14:paraId="2CE4944E" w14:textId="77777777" w:rsidR="002D0127" w:rsidRDefault="00000000">
            <w:pPr>
              <w:pStyle w:val="TableParagraph"/>
              <w:spacing w:before="94"/>
              <w:ind w:left="125"/>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4F" w14:textId="77777777" w:rsidR="002D0127" w:rsidRDefault="00000000">
            <w:pPr>
              <w:pStyle w:val="TableParagraph"/>
              <w:spacing w:before="101"/>
              <w:ind w:left="12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c>
          <w:tcPr>
            <w:tcW w:w="3060" w:type="dxa"/>
          </w:tcPr>
          <w:p w14:paraId="2CE49450" w14:textId="77777777" w:rsidR="002D0127" w:rsidRDefault="00000000">
            <w:pPr>
              <w:pStyle w:val="TableParagraph"/>
              <w:spacing w:before="38" w:line="295" w:lineRule="auto"/>
              <w:ind w:left="110" w:right="498"/>
              <w:rPr>
                <w:rFonts w:ascii="Arial"/>
              </w:rPr>
            </w:pPr>
            <w:r>
              <w:rPr>
                <w:rFonts w:ascii="Arial Narrow"/>
                <w:b/>
              </w:rPr>
              <w:t xml:space="preserve">Rating between 1 &amp; 10: </w:t>
            </w: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2"/>
              </w:rPr>
              <w:t>text.</w:t>
            </w:r>
          </w:p>
        </w:tc>
        <w:tc>
          <w:tcPr>
            <w:tcW w:w="3140" w:type="dxa"/>
          </w:tcPr>
          <w:p w14:paraId="2CE49451" w14:textId="77777777" w:rsidR="002D0127" w:rsidRDefault="00000000">
            <w:pPr>
              <w:pStyle w:val="TableParagraph"/>
              <w:spacing w:before="38"/>
              <w:ind w:left="110"/>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52" w14:textId="77777777" w:rsidR="002D0127" w:rsidRDefault="00000000">
            <w:pPr>
              <w:pStyle w:val="TableParagraph"/>
              <w:spacing w:before="78"/>
              <w:ind w:left="110"/>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r>
      <w:tr w:rsidR="002D0127" w14:paraId="2CE49458" w14:textId="77777777">
        <w:trPr>
          <w:trHeight w:val="400"/>
        </w:trPr>
        <w:tc>
          <w:tcPr>
            <w:tcW w:w="5020" w:type="dxa"/>
          </w:tcPr>
          <w:p w14:paraId="2CE49454" w14:textId="77777777" w:rsidR="002D0127" w:rsidRDefault="002D0127">
            <w:pPr>
              <w:pStyle w:val="TableParagraph"/>
              <w:rPr>
                <w:sz w:val="20"/>
              </w:rPr>
            </w:pPr>
          </w:p>
        </w:tc>
        <w:tc>
          <w:tcPr>
            <w:tcW w:w="3180" w:type="dxa"/>
          </w:tcPr>
          <w:p w14:paraId="2CE49455" w14:textId="77777777" w:rsidR="002D0127" w:rsidRDefault="00000000">
            <w:pPr>
              <w:pStyle w:val="TableParagraph"/>
              <w:spacing w:before="37"/>
              <w:ind w:left="1238" w:right="1223"/>
              <w:jc w:val="center"/>
              <w:rPr>
                <w:rFonts w:ascii="Arial Narrow"/>
                <w:b/>
              </w:rPr>
            </w:pPr>
            <w:r>
              <w:rPr>
                <w:rFonts w:ascii="Arial Narrow"/>
                <w:b/>
                <w:spacing w:val="-2"/>
              </w:rPr>
              <w:t>Minimal</w:t>
            </w:r>
          </w:p>
        </w:tc>
        <w:tc>
          <w:tcPr>
            <w:tcW w:w="3060" w:type="dxa"/>
          </w:tcPr>
          <w:p w14:paraId="2CE49456" w14:textId="77777777" w:rsidR="002D0127" w:rsidRDefault="00000000">
            <w:pPr>
              <w:pStyle w:val="TableParagraph"/>
              <w:spacing w:before="37"/>
              <w:ind w:left="1023" w:right="1023"/>
              <w:jc w:val="center"/>
              <w:rPr>
                <w:rFonts w:ascii="Arial Narrow"/>
                <w:b/>
              </w:rPr>
            </w:pPr>
            <w:r>
              <w:rPr>
                <w:rFonts w:ascii="Arial Narrow"/>
                <w:b/>
                <w:spacing w:val="-2"/>
              </w:rPr>
              <w:t>Developing</w:t>
            </w:r>
          </w:p>
        </w:tc>
        <w:tc>
          <w:tcPr>
            <w:tcW w:w="3140" w:type="dxa"/>
          </w:tcPr>
          <w:p w14:paraId="2CE49457" w14:textId="77777777" w:rsidR="002D0127" w:rsidRDefault="00000000">
            <w:pPr>
              <w:pStyle w:val="TableParagraph"/>
              <w:spacing w:before="37"/>
              <w:ind w:left="1139" w:right="1129"/>
              <w:jc w:val="center"/>
              <w:rPr>
                <w:rFonts w:ascii="Arial Narrow"/>
                <w:b/>
              </w:rPr>
            </w:pPr>
            <w:r>
              <w:rPr>
                <w:rFonts w:ascii="Arial Narrow"/>
                <w:b/>
                <w:spacing w:val="-2"/>
              </w:rPr>
              <w:t>Proficient</w:t>
            </w:r>
          </w:p>
        </w:tc>
      </w:tr>
    </w:tbl>
    <w:p w14:paraId="2CE49459" w14:textId="77777777" w:rsidR="002D0127" w:rsidRDefault="00000000">
      <w:pPr>
        <w:pStyle w:val="BodyText"/>
        <w:spacing w:before="4"/>
        <w:rPr>
          <w:rFonts w:ascii="Arial Narrow"/>
          <w:sz w:val="22"/>
        </w:rPr>
      </w:pPr>
      <w:r>
        <w:pict w14:anchorId="2CE49546">
          <v:shape id="docshape15" o:spid="_x0000_s2062" type="#_x0000_t202" style="position:absolute;margin-left:31.5pt;margin-top:14.55pt;width:10in;height:63pt;z-index:-15719424;mso-wrap-distance-left:0;mso-wrap-distance-right:0;mso-position-horizontal-relative:page;mso-position-vertical-relative:text" filled="f" strokeweight="1pt">
            <v:textbox inset="0,0,0,0">
              <w:txbxContent>
                <w:p w14:paraId="2CE49561" w14:textId="77777777" w:rsidR="002D0127" w:rsidRDefault="00000000">
                  <w:pPr>
                    <w:spacing w:before="52"/>
                    <w:ind w:left="4"/>
                    <w:rPr>
                      <w:rFonts w:ascii="Arial Narrow"/>
                      <w:b/>
                    </w:rPr>
                  </w:pPr>
                  <w:r>
                    <w:rPr>
                      <w:rFonts w:ascii="Arial Narrow"/>
                      <w:b/>
                    </w:rPr>
                    <w:t>Please</w:t>
                  </w:r>
                  <w:r>
                    <w:rPr>
                      <w:rFonts w:ascii="Arial Narrow"/>
                      <w:b/>
                      <w:spacing w:val="-6"/>
                    </w:rPr>
                    <w:t xml:space="preserve"> </w:t>
                  </w:r>
                  <w:r>
                    <w:rPr>
                      <w:rFonts w:ascii="Arial Narrow"/>
                      <w:b/>
                      <w:spacing w:val="-2"/>
                    </w:rPr>
                    <w:t>comment:</w:t>
                  </w:r>
                </w:p>
              </w:txbxContent>
            </v:textbox>
            <w10:wrap type="topAndBottom" anchorx="page"/>
          </v:shape>
        </w:pict>
      </w:r>
    </w:p>
    <w:p w14:paraId="2CE4945A" w14:textId="77777777" w:rsidR="002D0127" w:rsidRDefault="002D0127">
      <w:pPr>
        <w:pStyle w:val="BodyText"/>
        <w:spacing w:before="10"/>
        <w:rPr>
          <w:rFonts w:ascii="Arial Narrow"/>
          <w:sz w:val="33"/>
        </w:rPr>
      </w:pPr>
    </w:p>
    <w:p w14:paraId="2CE4945B" w14:textId="77777777" w:rsidR="002D0127" w:rsidRDefault="00000000">
      <w:pPr>
        <w:ind w:left="340"/>
        <w:rPr>
          <w:rFonts w:ascii="Arial Narrow"/>
          <w:b/>
          <w:sz w:val="28"/>
        </w:rPr>
      </w:pPr>
      <w:r>
        <w:rPr>
          <w:rFonts w:ascii="Arial Narrow"/>
          <w:b/>
          <w:sz w:val="28"/>
        </w:rPr>
        <w:t>Instructional</w:t>
      </w:r>
      <w:r>
        <w:rPr>
          <w:rFonts w:ascii="Arial Narrow"/>
          <w:b/>
          <w:spacing w:val="-13"/>
          <w:sz w:val="28"/>
        </w:rPr>
        <w:t xml:space="preserve"> </w:t>
      </w:r>
      <w:r>
        <w:rPr>
          <w:rFonts w:ascii="Arial Narrow"/>
          <w:b/>
          <w:spacing w:val="-2"/>
          <w:sz w:val="28"/>
        </w:rPr>
        <w:t>Practice</w:t>
      </w:r>
    </w:p>
    <w:p w14:paraId="2CE4945C" w14:textId="77777777" w:rsidR="002D0127" w:rsidRDefault="00000000">
      <w:pPr>
        <w:pStyle w:val="ListParagraph"/>
        <w:numPr>
          <w:ilvl w:val="0"/>
          <w:numId w:val="4"/>
        </w:numPr>
        <w:tabs>
          <w:tab w:val="left" w:pos="610"/>
        </w:tabs>
        <w:spacing w:before="48"/>
        <w:ind w:right="848"/>
        <w:rPr>
          <w:rFonts w:ascii="Arial Narrow" w:hAnsi="Arial Narrow"/>
        </w:rPr>
      </w:pPr>
      <w:r>
        <w:rPr>
          <w:rFonts w:ascii="Arial Narrow" w:hAnsi="Arial Narrow"/>
          <w:b/>
        </w:rPr>
        <w:t>Assessment:</w:t>
      </w:r>
      <w:r>
        <w:rPr>
          <w:rFonts w:ascii="Arial Narrow" w:hAnsi="Arial Narrow"/>
          <w:b/>
          <w:spacing w:val="-2"/>
        </w:rPr>
        <w:t xml:space="preserve"> </w:t>
      </w:r>
      <w:r>
        <w:rPr>
          <w:rFonts w:ascii="Arial Narrow" w:hAnsi="Arial Narrow"/>
        </w:rPr>
        <w:t>The</w:t>
      </w:r>
      <w:r>
        <w:rPr>
          <w:rFonts w:ascii="Arial Narrow" w:hAnsi="Arial Narrow"/>
          <w:spacing w:val="-2"/>
        </w:rPr>
        <w:t xml:space="preserve"> </w:t>
      </w:r>
      <w:r>
        <w:rPr>
          <w:rFonts w:ascii="Arial Narrow" w:hAnsi="Arial Narrow"/>
        </w:rPr>
        <w:t>teacher</w:t>
      </w:r>
      <w:r>
        <w:rPr>
          <w:rFonts w:ascii="Arial Narrow" w:hAnsi="Arial Narrow"/>
          <w:spacing w:val="-2"/>
        </w:rPr>
        <w:t xml:space="preserve"> </w:t>
      </w:r>
      <w:r>
        <w:rPr>
          <w:rFonts w:ascii="Arial Narrow" w:hAnsi="Arial Narrow"/>
        </w:rPr>
        <w:t>understands</w:t>
      </w:r>
      <w:r>
        <w:rPr>
          <w:rFonts w:ascii="Arial Narrow" w:hAnsi="Arial Narrow"/>
          <w:spacing w:val="-2"/>
        </w:rPr>
        <w:t xml:space="preserve"> </w:t>
      </w:r>
      <w:r>
        <w:rPr>
          <w:rFonts w:ascii="Arial Narrow" w:hAnsi="Arial Narrow"/>
        </w:rPr>
        <w:t>and</w:t>
      </w:r>
      <w:r>
        <w:rPr>
          <w:rFonts w:ascii="Arial Narrow" w:hAnsi="Arial Narrow"/>
          <w:spacing w:val="-2"/>
        </w:rPr>
        <w:t xml:space="preserve"> </w:t>
      </w:r>
      <w:r>
        <w:rPr>
          <w:rFonts w:ascii="Arial Narrow" w:hAnsi="Arial Narrow"/>
        </w:rPr>
        <w:t>uses</w:t>
      </w:r>
      <w:r>
        <w:rPr>
          <w:rFonts w:ascii="Arial Narrow" w:hAnsi="Arial Narrow"/>
          <w:spacing w:val="-2"/>
        </w:rPr>
        <w:t xml:space="preserve"> </w:t>
      </w:r>
      <w:r>
        <w:rPr>
          <w:rFonts w:ascii="Arial Narrow" w:hAnsi="Arial Narrow"/>
        </w:rPr>
        <w:t>multiple</w:t>
      </w:r>
      <w:r>
        <w:rPr>
          <w:rFonts w:ascii="Arial Narrow" w:hAnsi="Arial Narrow"/>
          <w:spacing w:val="-2"/>
        </w:rPr>
        <w:t xml:space="preserve"> </w:t>
      </w:r>
      <w:r>
        <w:rPr>
          <w:rFonts w:ascii="Arial Narrow" w:hAnsi="Arial Narrow"/>
        </w:rPr>
        <w:t>methods</w:t>
      </w:r>
      <w:r>
        <w:rPr>
          <w:rFonts w:ascii="Arial Narrow" w:hAnsi="Arial Narrow"/>
          <w:spacing w:val="-2"/>
        </w:rPr>
        <w:t xml:space="preserve"> </w:t>
      </w:r>
      <w:r>
        <w:rPr>
          <w:rFonts w:ascii="Arial Narrow" w:hAnsi="Arial Narrow"/>
        </w:rPr>
        <w:t>of</w:t>
      </w:r>
      <w:r>
        <w:rPr>
          <w:rFonts w:ascii="Arial Narrow" w:hAnsi="Arial Narrow"/>
          <w:spacing w:val="-2"/>
        </w:rPr>
        <w:t xml:space="preserve"> </w:t>
      </w:r>
      <w:r>
        <w:rPr>
          <w:rFonts w:ascii="Arial Narrow" w:hAnsi="Arial Narrow"/>
        </w:rPr>
        <w:t>assessment</w:t>
      </w:r>
      <w:r>
        <w:rPr>
          <w:rFonts w:ascii="Arial Narrow" w:hAnsi="Arial Narrow"/>
          <w:spacing w:val="-2"/>
        </w:rPr>
        <w:t xml:space="preserve"> </w:t>
      </w:r>
      <w:r>
        <w:rPr>
          <w:rFonts w:ascii="Arial Narrow" w:hAnsi="Arial Narrow"/>
        </w:rPr>
        <w:t>to</w:t>
      </w:r>
      <w:r>
        <w:rPr>
          <w:rFonts w:ascii="Arial Narrow" w:hAnsi="Arial Narrow"/>
          <w:spacing w:val="-2"/>
        </w:rPr>
        <w:t xml:space="preserve"> </w:t>
      </w:r>
      <w:r>
        <w:rPr>
          <w:rFonts w:ascii="Arial Narrow" w:hAnsi="Arial Narrow"/>
        </w:rPr>
        <w:t>engage</w:t>
      </w:r>
      <w:r>
        <w:rPr>
          <w:rFonts w:ascii="Arial Narrow" w:hAnsi="Arial Narrow"/>
          <w:spacing w:val="-2"/>
        </w:rPr>
        <w:t xml:space="preserve"> </w:t>
      </w:r>
      <w:r>
        <w:rPr>
          <w:rFonts w:ascii="Arial Narrow" w:hAnsi="Arial Narrow"/>
        </w:rPr>
        <w:t>learners</w:t>
      </w:r>
      <w:r>
        <w:rPr>
          <w:rFonts w:ascii="Arial Narrow" w:hAnsi="Arial Narrow"/>
          <w:spacing w:val="-2"/>
        </w:rPr>
        <w:t xml:space="preserve"> </w:t>
      </w:r>
      <w:r>
        <w:rPr>
          <w:rFonts w:ascii="Arial Narrow" w:hAnsi="Arial Narrow"/>
        </w:rPr>
        <w:t>in</w:t>
      </w:r>
      <w:r>
        <w:rPr>
          <w:rFonts w:ascii="Arial Narrow" w:hAnsi="Arial Narrow"/>
          <w:spacing w:val="-2"/>
        </w:rPr>
        <w:t xml:space="preserve"> </w:t>
      </w:r>
      <w:r>
        <w:rPr>
          <w:rFonts w:ascii="Arial Narrow" w:hAnsi="Arial Narrow"/>
        </w:rPr>
        <w:t>their</w:t>
      </w:r>
      <w:r>
        <w:rPr>
          <w:rFonts w:ascii="Arial Narrow" w:hAnsi="Arial Narrow"/>
          <w:spacing w:val="-2"/>
        </w:rPr>
        <w:t xml:space="preserve"> </w:t>
      </w:r>
      <w:r>
        <w:rPr>
          <w:rFonts w:ascii="Arial Narrow" w:hAnsi="Arial Narrow"/>
        </w:rPr>
        <w:t>own</w:t>
      </w:r>
      <w:r>
        <w:rPr>
          <w:rFonts w:ascii="Arial Narrow" w:hAnsi="Arial Narrow"/>
          <w:spacing w:val="-2"/>
        </w:rPr>
        <w:t xml:space="preserve"> </w:t>
      </w:r>
      <w:r>
        <w:rPr>
          <w:rFonts w:ascii="Arial Narrow" w:hAnsi="Arial Narrow"/>
        </w:rPr>
        <w:t>growth,</w:t>
      </w:r>
      <w:r>
        <w:rPr>
          <w:rFonts w:ascii="Arial Narrow" w:hAnsi="Arial Narrow"/>
          <w:spacing w:val="-2"/>
        </w:rPr>
        <w:t xml:space="preserve"> </w:t>
      </w:r>
      <w:r>
        <w:rPr>
          <w:rFonts w:ascii="Arial Narrow" w:hAnsi="Arial Narrow"/>
        </w:rPr>
        <w:t>to</w:t>
      </w:r>
      <w:r>
        <w:rPr>
          <w:rFonts w:ascii="Arial Narrow" w:hAnsi="Arial Narrow"/>
          <w:spacing w:val="-2"/>
        </w:rPr>
        <w:t xml:space="preserve"> </w:t>
      </w:r>
      <w:r>
        <w:rPr>
          <w:rFonts w:ascii="Arial Narrow" w:hAnsi="Arial Narrow"/>
        </w:rPr>
        <w:t>monitor</w:t>
      </w:r>
      <w:r>
        <w:rPr>
          <w:rFonts w:ascii="Arial Narrow" w:hAnsi="Arial Narrow"/>
          <w:spacing w:val="-2"/>
        </w:rPr>
        <w:t xml:space="preserve"> </w:t>
      </w:r>
      <w:r>
        <w:rPr>
          <w:rFonts w:ascii="Arial Narrow" w:hAnsi="Arial Narrow"/>
        </w:rPr>
        <w:t>learner</w:t>
      </w:r>
      <w:r>
        <w:rPr>
          <w:rFonts w:ascii="Arial Narrow" w:hAnsi="Arial Narrow"/>
          <w:spacing w:val="-2"/>
        </w:rPr>
        <w:t xml:space="preserve"> </w:t>
      </w:r>
      <w:r>
        <w:rPr>
          <w:rFonts w:ascii="Arial Narrow" w:hAnsi="Arial Narrow"/>
        </w:rPr>
        <w:t>progress,</w:t>
      </w:r>
      <w:r>
        <w:rPr>
          <w:rFonts w:ascii="Arial Narrow" w:hAnsi="Arial Narrow"/>
          <w:spacing w:val="-2"/>
        </w:rPr>
        <w:t xml:space="preserve"> </w:t>
      </w:r>
      <w:r>
        <w:rPr>
          <w:rFonts w:ascii="Arial Narrow" w:hAnsi="Arial Narrow"/>
        </w:rPr>
        <w:t>and</w:t>
      </w:r>
      <w:r>
        <w:rPr>
          <w:rFonts w:ascii="Arial Narrow" w:hAnsi="Arial Narrow"/>
          <w:spacing w:val="-2"/>
        </w:rPr>
        <w:t xml:space="preserve"> </w:t>
      </w:r>
      <w:r>
        <w:rPr>
          <w:rFonts w:ascii="Arial Narrow" w:hAnsi="Arial Narrow"/>
        </w:rPr>
        <w:t>to</w:t>
      </w:r>
      <w:r>
        <w:rPr>
          <w:rFonts w:ascii="Arial Narrow" w:hAnsi="Arial Narrow"/>
          <w:spacing w:val="-2"/>
        </w:rPr>
        <w:t xml:space="preserve"> </w:t>
      </w:r>
      <w:r>
        <w:rPr>
          <w:rFonts w:ascii="Arial Narrow" w:hAnsi="Arial Narrow"/>
        </w:rPr>
        <w:t>guide</w:t>
      </w:r>
      <w:r>
        <w:rPr>
          <w:rFonts w:ascii="Arial Narrow" w:hAnsi="Arial Narrow"/>
          <w:spacing w:val="-2"/>
        </w:rPr>
        <w:t xml:space="preserve"> </w:t>
      </w:r>
      <w:r>
        <w:rPr>
          <w:rFonts w:ascii="Arial Narrow" w:hAnsi="Arial Narrow"/>
        </w:rPr>
        <w:t>the teacher’s and learner’s decision making.</w:t>
      </w:r>
    </w:p>
    <w:p w14:paraId="2CE4945D" w14:textId="77777777" w:rsidR="002D0127" w:rsidRDefault="002D0127">
      <w:pPr>
        <w:pStyle w:val="BodyText"/>
        <w:spacing w:before="3"/>
        <w:rPr>
          <w:rFonts w:ascii="Arial Narrow"/>
          <w:sz w:val="25"/>
        </w:rPr>
      </w:pPr>
    </w:p>
    <w:p w14:paraId="2CE4945E" w14:textId="77777777" w:rsidR="002D0127" w:rsidRDefault="00000000">
      <w:pPr>
        <w:pStyle w:val="ListParagraph"/>
        <w:numPr>
          <w:ilvl w:val="0"/>
          <w:numId w:val="4"/>
        </w:numPr>
        <w:tabs>
          <w:tab w:val="left" w:pos="610"/>
        </w:tabs>
        <w:spacing w:before="1"/>
        <w:ind w:right="158"/>
        <w:rPr>
          <w:rFonts w:ascii="Arial Narrow"/>
        </w:rPr>
      </w:pPr>
      <w:r>
        <w:rPr>
          <w:rFonts w:ascii="Arial Narrow"/>
          <w:b/>
        </w:rPr>
        <w:t>Planning</w:t>
      </w:r>
      <w:r>
        <w:rPr>
          <w:rFonts w:ascii="Arial Narrow"/>
          <w:b/>
          <w:spacing w:val="-3"/>
        </w:rPr>
        <w:t xml:space="preserve"> </w:t>
      </w:r>
      <w:r>
        <w:rPr>
          <w:rFonts w:ascii="Arial Narrow"/>
          <w:b/>
        </w:rPr>
        <w:t>for</w:t>
      </w:r>
      <w:r>
        <w:rPr>
          <w:rFonts w:ascii="Arial Narrow"/>
          <w:b/>
          <w:spacing w:val="-3"/>
        </w:rPr>
        <w:t xml:space="preserve"> </w:t>
      </w:r>
      <w:r>
        <w:rPr>
          <w:rFonts w:ascii="Arial Narrow"/>
          <w:b/>
        </w:rPr>
        <w:t>Instruction:</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plans</w:t>
      </w:r>
      <w:r>
        <w:rPr>
          <w:rFonts w:ascii="Arial Narrow"/>
          <w:spacing w:val="-3"/>
        </w:rPr>
        <w:t xml:space="preserve"> </w:t>
      </w:r>
      <w:r>
        <w:rPr>
          <w:rFonts w:ascii="Arial Narrow"/>
        </w:rPr>
        <w:t>instruction</w:t>
      </w:r>
      <w:r>
        <w:rPr>
          <w:rFonts w:ascii="Arial Narrow"/>
          <w:spacing w:val="-3"/>
        </w:rPr>
        <w:t xml:space="preserve"> </w:t>
      </w:r>
      <w:r>
        <w:rPr>
          <w:rFonts w:ascii="Arial Narrow"/>
        </w:rPr>
        <w:t>that</w:t>
      </w:r>
      <w:r>
        <w:rPr>
          <w:rFonts w:ascii="Arial Narrow"/>
          <w:spacing w:val="-3"/>
        </w:rPr>
        <w:t xml:space="preserve"> </w:t>
      </w:r>
      <w:r>
        <w:rPr>
          <w:rFonts w:ascii="Arial Narrow"/>
        </w:rPr>
        <w:t>supports</w:t>
      </w:r>
      <w:r>
        <w:rPr>
          <w:rFonts w:ascii="Arial Narrow"/>
          <w:spacing w:val="-3"/>
        </w:rPr>
        <w:t xml:space="preserve"> </w:t>
      </w:r>
      <w:r>
        <w:rPr>
          <w:rFonts w:ascii="Arial Narrow"/>
        </w:rPr>
        <w:t>every</w:t>
      </w:r>
      <w:r>
        <w:rPr>
          <w:rFonts w:ascii="Arial Narrow"/>
          <w:spacing w:val="-3"/>
        </w:rPr>
        <w:t xml:space="preserve"> </w:t>
      </w:r>
      <w:r>
        <w:rPr>
          <w:rFonts w:ascii="Arial Narrow"/>
        </w:rPr>
        <w:t>student</w:t>
      </w:r>
      <w:r>
        <w:rPr>
          <w:rFonts w:ascii="Arial Narrow"/>
          <w:spacing w:val="-3"/>
        </w:rPr>
        <w:t xml:space="preserve"> </w:t>
      </w:r>
      <w:r>
        <w:rPr>
          <w:rFonts w:ascii="Arial Narrow"/>
        </w:rPr>
        <w:t>in</w:t>
      </w:r>
      <w:r>
        <w:rPr>
          <w:rFonts w:ascii="Arial Narrow"/>
          <w:spacing w:val="-3"/>
        </w:rPr>
        <w:t xml:space="preserve"> </w:t>
      </w:r>
      <w:r>
        <w:rPr>
          <w:rFonts w:ascii="Arial Narrow"/>
        </w:rPr>
        <w:t>meeting</w:t>
      </w:r>
      <w:r>
        <w:rPr>
          <w:rFonts w:ascii="Arial Narrow"/>
          <w:spacing w:val="-3"/>
        </w:rPr>
        <w:t xml:space="preserve"> </w:t>
      </w:r>
      <w:r>
        <w:rPr>
          <w:rFonts w:ascii="Arial Narrow"/>
        </w:rPr>
        <w:t>rigorous</w:t>
      </w:r>
      <w:r>
        <w:rPr>
          <w:rFonts w:ascii="Arial Narrow"/>
          <w:spacing w:val="-3"/>
        </w:rPr>
        <w:t xml:space="preserve"> </w:t>
      </w:r>
      <w:r>
        <w:rPr>
          <w:rFonts w:ascii="Arial Narrow"/>
        </w:rPr>
        <w:t>learning</w:t>
      </w:r>
      <w:r>
        <w:rPr>
          <w:rFonts w:ascii="Arial Narrow"/>
          <w:spacing w:val="-3"/>
        </w:rPr>
        <w:t xml:space="preserve"> </w:t>
      </w:r>
      <w:r>
        <w:rPr>
          <w:rFonts w:ascii="Arial Narrow"/>
        </w:rPr>
        <w:t>goals</w:t>
      </w:r>
      <w:r>
        <w:rPr>
          <w:rFonts w:ascii="Arial Narrow"/>
          <w:spacing w:val="-3"/>
        </w:rPr>
        <w:t xml:space="preserve"> </w:t>
      </w:r>
      <w:r>
        <w:rPr>
          <w:rFonts w:ascii="Arial Narrow"/>
        </w:rPr>
        <w:t>by</w:t>
      </w:r>
      <w:r>
        <w:rPr>
          <w:rFonts w:ascii="Arial Narrow"/>
          <w:spacing w:val="-3"/>
        </w:rPr>
        <w:t xml:space="preserve"> </w:t>
      </w:r>
      <w:r>
        <w:rPr>
          <w:rFonts w:ascii="Arial Narrow"/>
        </w:rPr>
        <w:t>drawing</w:t>
      </w:r>
      <w:r>
        <w:rPr>
          <w:rFonts w:ascii="Arial Narrow"/>
          <w:spacing w:val="-3"/>
        </w:rPr>
        <w:t xml:space="preserve"> </w:t>
      </w:r>
      <w:r>
        <w:rPr>
          <w:rFonts w:ascii="Arial Narrow"/>
        </w:rPr>
        <w:t>upon</w:t>
      </w:r>
      <w:r>
        <w:rPr>
          <w:rFonts w:ascii="Arial Narrow"/>
          <w:spacing w:val="-3"/>
        </w:rPr>
        <w:t xml:space="preserve"> </w:t>
      </w:r>
      <w:r>
        <w:rPr>
          <w:rFonts w:ascii="Arial Narrow"/>
        </w:rPr>
        <w:t>knowledge</w:t>
      </w:r>
      <w:r>
        <w:rPr>
          <w:rFonts w:ascii="Arial Narrow"/>
          <w:spacing w:val="-3"/>
        </w:rPr>
        <w:t xml:space="preserve"> </w:t>
      </w:r>
      <w:r>
        <w:rPr>
          <w:rFonts w:ascii="Arial Narrow"/>
        </w:rPr>
        <w:t>of</w:t>
      </w:r>
      <w:r>
        <w:rPr>
          <w:rFonts w:ascii="Arial Narrow"/>
          <w:spacing w:val="-3"/>
        </w:rPr>
        <w:t xml:space="preserve"> </w:t>
      </w:r>
      <w:r>
        <w:rPr>
          <w:rFonts w:ascii="Arial Narrow"/>
        </w:rPr>
        <w:t>content</w:t>
      </w:r>
      <w:r>
        <w:rPr>
          <w:rFonts w:ascii="Arial Narrow"/>
          <w:spacing w:val="-3"/>
        </w:rPr>
        <w:t xml:space="preserve"> </w:t>
      </w:r>
      <w:r>
        <w:rPr>
          <w:rFonts w:ascii="Arial Narrow"/>
        </w:rPr>
        <w:t>areas,</w:t>
      </w:r>
      <w:r>
        <w:rPr>
          <w:rFonts w:ascii="Arial Narrow"/>
          <w:spacing w:val="-3"/>
        </w:rPr>
        <w:t xml:space="preserve"> </w:t>
      </w:r>
      <w:r>
        <w:rPr>
          <w:rFonts w:ascii="Arial Narrow"/>
        </w:rPr>
        <w:t>curriculum, cross-disciplinary skills, and pedagogy, as well as knowledge of learners and the community context.</w:t>
      </w:r>
    </w:p>
    <w:p w14:paraId="2CE4945F" w14:textId="77777777" w:rsidR="002D0127" w:rsidRDefault="002D0127">
      <w:pPr>
        <w:rPr>
          <w:rFonts w:ascii="Arial Narrow"/>
        </w:rPr>
        <w:sectPr w:rsidR="002D0127">
          <w:type w:val="continuous"/>
          <w:pgSz w:w="15840" w:h="12240" w:orient="landscape"/>
          <w:pgMar w:top="400" w:right="640" w:bottom="1140" w:left="380" w:header="0" w:footer="957" w:gutter="0"/>
          <w:cols w:space="720"/>
        </w:sectPr>
      </w:pPr>
    </w:p>
    <w:p w14:paraId="2CE49460" w14:textId="77777777" w:rsidR="002D0127" w:rsidRDefault="00000000">
      <w:pPr>
        <w:pStyle w:val="ListParagraph"/>
        <w:numPr>
          <w:ilvl w:val="0"/>
          <w:numId w:val="4"/>
        </w:numPr>
        <w:tabs>
          <w:tab w:val="left" w:pos="610"/>
        </w:tabs>
        <w:spacing w:before="71"/>
        <w:ind w:right="106"/>
        <w:rPr>
          <w:rFonts w:ascii="Arial Narrow"/>
        </w:rPr>
      </w:pPr>
      <w:r>
        <w:rPr>
          <w:rFonts w:ascii="Arial Narrow"/>
          <w:b/>
        </w:rPr>
        <w:t>Instructional</w:t>
      </w:r>
      <w:r>
        <w:rPr>
          <w:rFonts w:ascii="Arial Narrow"/>
          <w:b/>
          <w:spacing w:val="-3"/>
        </w:rPr>
        <w:t xml:space="preserve"> </w:t>
      </w:r>
      <w:r>
        <w:rPr>
          <w:rFonts w:ascii="Arial Narrow"/>
          <w:b/>
        </w:rPr>
        <w:t>Strategies:</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understands</w:t>
      </w:r>
      <w:r>
        <w:rPr>
          <w:rFonts w:ascii="Arial Narrow"/>
          <w:spacing w:val="-3"/>
        </w:rPr>
        <w:t xml:space="preserve"> </w:t>
      </w:r>
      <w:r>
        <w:rPr>
          <w:rFonts w:ascii="Arial Narrow"/>
        </w:rPr>
        <w:t>and</w:t>
      </w:r>
      <w:r>
        <w:rPr>
          <w:rFonts w:ascii="Arial Narrow"/>
          <w:spacing w:val="-3"/>
        </w:rPr>
        <w:t xml:space="preserve"> </w:t>
      </w:r>
      <w:r>
        <w:rPr>
          <w:rFonts w:ascii="Arial Narrow"/>
        </w:rPr>
        <w:t>uses</w:t>
      </w:r>
      <w:r>
        <w:rPr>
          <w:rFonts w:ascii="Arial Narrow"/>
          <w:spacing w:val="-3"/>
        </w:rPr>
        <w:t xml:space="preserve"> </w:t>
      </w:r>
      <w:r>
        <w:rPr>
          <w:rFonts w:ascii="Arial Narrow"/>
        </w:rPr>
        <w:t>a</w:t>
      </w:r>
      <w:r>
        <w:rPr>
          <w:rFonts w:ascii="Arial Narrow"/>
          <w:spacing w:val="-3"/>
        </w:rPr>
        <w:t xml:space="preserve"> </w:t>
      </w:r>
      <w:r>
        <w:rPr>
          <w:rFonts w:ascii="Arial Narrow"/>
        </w:rPr>
        <w:t>variety</w:t>
      </w:r>
      <w:r>
        <w:rPr>
          <w:rFonts w:ascii="Arial Narrow"/>
          <w:spacing w:val="-3"/>
        </w:rPr>
        <w:t xml:space="preserve"> </w:t>
      </w:r>
      <w:r>
        <w:rPr>
          <w:rFonts w:ascii="Arial Narrow"/>
        </w:rPr>
        <w:t>of</w:t>
      </w:r>
      <w:r>
        <w:rPr>
          <w:rFonts w:ascii="Arial Narrow"/>
          <w:spacing w:val="-3"/>
        </w:rPr>
        <w:t xml:space="preserve"> </w:t>
      </w:r>
      <w:r>
        <w:rPr>
          <w:rFonts w:ascii="Arial Narrow"/>
        </w:rPr>
        <w:t>instructional</w:t>
      </w:r>
      <w:r>
        <w:rPr>
          <w:rFonts w:ascii="Arial Narrow"/>
          <w:spacing w:val="-3"/>
        </w:rPr>
        <w:t xml:space="preserve"> </w:t>
      </w:r>
      <w:r>
        <w:rPr>
          <w:rFonts w:ascii="Arial Narrow"/>
        </w:rPr>
        <w:t>strategies</w:t>
      </w:r>
      <w:r>
        <w:rPr>
          <w:rFonts w:ascii="Arial Narrow"/>
          <w:spacing w:val="-3"/>
        </w:rPr>
        <w:t xml:space="preserve"> </w:t>
      </w:r>
      <w:r>
        <w:rPr>
          <w:rFonts w:ascii="Arial Narrow"/>
        </w:rPr>
        <w:t>to</w:t>
      </w:r>
      <w:r>
        <w:rPr>
          <w:rFonts w:ascii="Arial Narrow"/>
          <w:spacing w:val="-3"/>
        </w:rPr>
        <w:t xml:space="preserve"> </w:t>
      </w:r>
      <w:r>
        <w:rPr>
          <w:rFonts w:ascii="Arial Narrow"/>
        </w:rPr>
        <w:t>encourage</w:t>
      </w:r>
      <w:r>
        <w:rPr>
          <w:rFonts w:ascii="Arial Narrow"/>
          <w:spacing w:val="-3"/>
        </w:rPr>
        <w:t xml:space="preserve"> </w:t>
      </w:r>
      <w:r>
        <w:rPr>
          <w:rFonts w:ascii="Arial Narrow"/>
        </w:rPr>
        <w:t>learners</w:t>
      </w:r>
      <w:r>
        <w:rPr>
          <w:rFonts w:ascii="Arial Narrow"/>
          <w:spacing w:val="-3"/>
        </w:rPr>
        <w:t xml:space="preserve"> </w:t>
      </w:r>
      <w:r>
        <w:rPr>
          <w:rFonts w:ascii="Arial Narrow"/>
        </w:rPr>
        <w:t>to</w:t>
      </w:r>
      <w:r>
        <w:rPr>
          <w:rFonts w:ascii="Arial Narrow"/>
          <w:spacing w:val="-3"/>
        </w:rPr>
        <w:t xml:space="preserve"> </w:t>
      </w:r>
      <w:r>
        <w:rPr>
          <w:rFonts w:ascii="Arial Narrow"/>
        </w:rPr>
        <w:t>develop</w:t>
      </w:r>
      <w:r>
        <w:rPr>
          <w:rFonts w:ascii="Arial Narrow"/>
          <w:spacing w:val="-3"/>
        </w:rPr>
        <w:t xml:space="preserve"> </w:t>
      </w:r>
      <w:r>
        <w:rPr>
          <w:rFonts w:ascii="Arial Narrow"/>
        </w:rPr>
        <w:t>deep</w:t>
      </w:r>
      <w:r>
        <w:rPr>
          <w:rFonts w:ascii="Arial Narrow"/>
          <w:spacing w:val="-3"/>
        </w:rPr>
        <w:t xml:space="preserve"> </w:t>
      </w:r>
      <w:r>
        <w:rPr>
          <w:rFonts w:ascii="Arial Narrow"/>
        </w:rPr>
        <w:t>understanding</w:t>
      </w:r>
      <w:r>
        <w:rPr>
          <w:rFonts w:ascii="Arial Narrow"/>
          <w:spacing w:val="-3"/>
        </w:rPr>
        <w:t xml:space="preserve"> </w:t>
      </w:r>
      <w:r>
        <w:rPr>
          <w:rFonts w:ascii="Arial Narrow"/>
        </w:rPr>
        <w:t>of</w:t>
      </w:r>
      <w:r>
        <w:rPr>
          <w:rFonts w:ascii="Arial Narrow"/>
          <w:spacing w:val="-3"/>
        </w:rPr>
        <w:t xml:space="preserve"> </w:t>
      </w:r>
      <w:r>
        <w:rPr>
          <w:rFonts w:ascii="Arial Narrow"/>
        </w:rPr>
        <w:t>content</w:t>
      </w:r>
      <w:r>
        <w:rPr>
          <w:rFonts w:ascii="Arial Narrow"/>
          <w:spacing w:val="-3"/>
        </w:rPr>
        <w:t xml:space="preserve"> </w:t>
      </w:r>
      <w:r>
        <w:rPr>
          <w:rFonts w:ascii="Arial Narrow"/>
        </w:rPr>
        <w:t>areas</w:t>
      </w:r>
      <w:r>
        <w:rPr>
          <w:rFonts w:ascii="Arial Narrow"/>
          <w:spacing w:val="-3"/>
        </w:rPr>
        <w:t xml:space="preserve"> </w:t>
      </w:r>
      <w:r>
        <w:rPr>
          <w:rFonts w:ascii="Arial Narrow"/>
        </w:rPr>
        <w:t>and</w:t>
      </w:r>
      <w:r>
        <w:rPr>
          <w:rFonts w:ascii="Arial Narrow"/>
          <w:spacing w:val="-3"/>
        </w:rPr>
        <w:t xml:space="preserve"> </w:t>
      </w:r>
      <w:r>
        <w:rPr>
          <w:rFonts w:ascii="Arial Narrow"/>
        </w:rPr>
        <w:t>their connections, and to build skills to apply knowledge in meaningful ways.</w:t>
      </w:r>
    </w:p>
    <w:p w14:paraId="2CE49461" w14:textId="77777777" w:rsidR="002D0127" w:rsidRDefault="002D0127">
      <w:pPr>
        <w:pStyle w:val="BodyText"/>
        <w:spacing w:before="8"/>
        <w:rPr>
          <w:rFonts w:ascii="Arial Narrow"/>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0"/>
        <w:gridCol w:w="3180"/>
        <w:gridCol w:w="3060"/>
        <w:gridCol w:w="3140"/>
      </w:tblGrid>
      <w:tr w:rsidR="002D0127" w14:paraId="2CE4946A" w14:textId="77777777">
        <w:trPr>
          <w:trHeight w:val="1079"/>
        </w:trPr>
        <w:tc>
          <w:tcPr>
            <w:tcW w:w="5020" w:type="dxa"/>
          </w:tcPr>
          <w:p w14:paraId="2CE49462" w14:textId="77777777" w:rsidR="002D0127" w:rsidRDefault="00000000">
            <w:pPr>
              <w:pStyle w:val="TableParagraph"/>
              <w:spacing w:before="46"/>
              <w:ind w:left="120"/>
              <w:rPr>
                <w:rFonts w:ascii="Arial Narrow"/>
                <w:b/>
                <w:sz w:val="20"/>
              </w:rPr>
            </w:pPr>
            <w:r>
              <w:rPr>
                <w:rFonts w:ascii="Arial Narrow"/>
                <w:b/>
                <w:sz w:val="20"/>
              </w:rPr>
              <w:t>The</w:t>
            </w:r>
            <w:r>
              <w:rPr>
                <w:rFonts w:ascii="Arial Narrow"/>
                <w:b/>
                <w:spacing w:val="-9"/>
                <w:sz w:val="20"/>
              </w:rPr>
              <w:t xml:space="preserve"> </w:t>
            </w:r>
            <w:r>
              <w:rPr>
                <w:rFonts w:ascii="Arial Narrow"/>
                <w:b/>
                <w:sz w:val="20"/>
              </w:rPr>
              <w:t>Instructional</w:t>
            </w:r>
            <w:r>
              <w:rPr>
                <w:rFonts w:ascii="Arial Narrow"/>
                <w:b/>
                <w:spacing w:val="-8"/>
                <w:sz w:val="20"/>
              </w:rPr>
              <w:t xml:space="preserve"> </w:t>
            </w:r>
            <w:r>
              <w:rPr>
                <w:rFonts w:ascii="Arial Narrow"/>
                <w:b/>
                <w:sz w:val="20"/>
              </w:rPr>
              <w:t>Practice</w:t>
            </w:r>
            <w:r>
              <w:rPr>
                <w:rFonts w:ascii="Arial Narrow"/>
                <w:b/>
                <w:spacing w:val="-9"/>
                <w:sz w:val="20"/>
              </w:rPr>
              <w:t xml:space="preserve"> </w:t>
            </w:r>
            <w:r>
              <w:rPr>
                <w:rFonts w:ascii="Arial Narrow"/>
                <w:b/>
                <w:sz w:val="20"/>
              </w:rPr>
              <w:t>Overall</w:t>
            </w:r>
            <w:r>
              <w:rPr>
                <w:rFonts w:ascii="Arial Narrow"/>
                <w:b/>
                <w:spacing w:val="-8"/>
                <w:sz w:val="20"/>
              </w:rPr>
              <w:t xml:space="preserve"> </w:t>
            </w:r>
            <w:r>
              <w:rPr>
                <w:rFonts w:ascii="Arial Narrow"/>
                <w:b/>
                <w:sz w:val="20"/>
              </w:rPr>
              <w:t>Performance</w:t>
            </w:r>
            <w:r>
              <w:rPr>
                <w:rFonts w:ascii="Arial Narrow"/>
                <w:b/>
                <w:spacing w:val="-8"/>
                <w:sz w:val="20"/>
              </w:rPr>
              <w:t xml:space="preserve"> </w:t>
            </w:r>
            <w:r>
              <w:rPr>
                <w:rFonts w:ascii="Arial Narrow"/>
                <w:b/>
                <w:spacing w:val="-2"/>
                <w:sz w:val="20"/>
              </w:rPr>
              <w:t>Summary:</w:t>
            </w:r>
          </w:p>
          <w:p w14:paraId="2CE49463" w14:textId="77777777" w:rsidR="002D0127" w:rsidRDefault="00000000">
            <w:pPr>
              <w:pStyle w:val="TableParagraph"/>
              <w:numPr>
                <w:ilvl w:val="0"/>
                <w:numId w:val="2"/>
              </w:numPr>
              <w:tabs>
                <w:tab w:val="left" w:pos="839"/>
                <w:tab w:val="left" w:pos="840"/>
              </w:tabs>
              <w:spacing w:before="56" w:line="220" w:lineRule="auto"/>
              <w:ind w:right="395"/>
              <w:rPr>
                <w:rFonts w:ascii="Arial Narrow" w:hAnsi="Arial Narrow"/>
                <w:b/>
                <w:sz w:val="20"/>
              </w:rPr>
            </w:pPr>
            <w:r>
              <w:rPr>
                <w:rFonts w:ascii="Arial Narrow" w:hAnsi="Arial Narrow"/>
                <w:b/>
                <w:sz w:val="20"/>
              </w:rPr>
              <w:t>Choose</w:t>
            </w:r>
            <w:r>
              <w:rPr>
                <w:rFonts w:ascii="Arial Narrow" w:hAnsi="Arial Narrow"/>
                <w:b/>
                <w:spacing w:val="-6"/>
                <w:sz w:val="20"/>
              </w:rPr>
              <w:t xml:space="preserve"> </w:t>
            </w:r>
            <w:r>
              <w:rPr>
                <w:rFonts w:ascii="Arial Narrow" w:hAnsi="Arial Narrow"/>
                <w:b/>
                <w:sz w:val="20"/>
              </w:rPr>
              <w:t>one</w:t>
            </w:r>
            <w:r>
              <w:rPr>
                <w:rFonts w:ascii="Arial Narrow" w:hAnsi="Arial Narrow"/>
                <w:b/>
                <w:spacing w:val="-6"/>
                <w:sz w:val="20"/>
              </w:rPr>
              <w:t xml:space="preserve"> </w:t>
            </w:r>
            <w:r>
              <w:rPr>
                <w:rFonts w:ascii="Arial Narrow" w:hAnsi="Arial Narrow"/>
                <w:b/>
                <w:sz w:val="20"/>
              </w:rPr>
              <w:t>of</w:t>
            </w:r>
            <w:r>
              <w:rPr>
                <w:rFonts w:ascii="Arial Narrow" w:hAnsi="Arial Narrow"/>
                <w:b/>
                <w:spacing w:val="-6"/>
                <w:sz w:val="20"/>
              </w:rPr>
              <w:t xml:space="preserve"> </w:t>
            </w:r>
            <w:r>
              <w:rPr>
                <w:rFonts w:ascii="Arial Narrow" w:hAnsi="Arial Narrow"/>
                <w:b/>
                <w:sz w:val="20"/>
              </w:rPr>
              <w:t>the</w:t>
            </w:r>
            <w:r>
              <w:rPr>
                <w:rFonts w:ascii="Arial Narrow" w:hAnsi="Arial Narrow"/>
                <w:b/>
                <w:spacing w:val="-6"/>
                <w:sz w:val="20"/>
              </w:rPr>
              <w:t xml:space="preserve"> </w:t>
            </w:r>
            <w:r>
              <w:rPr>
                <w:rFonts w:ascii="Arial Narrow" w:hAnsi="Arial Narrow"/>
                <w:b/>
                <w:sz w:val="20"/>
              </w:rPr>
              <w:t>three</w:t>
            </w:r>
            <w:r>
              <w:rPr>
                <w:rFonts w:ascii="Arial Narrow" w:hAnsi="Arial Narrow"/>
                <w:b/>
                <w:spacing w:val="-6"/>
                <w:sz w:val="20"/>
              </w:rPr>
              <w:t xml:space="preserve"> </w:t>
            </w:r>
            <w:r>
              <w:rPr>
                <w:rFonts w:ascii="Arial Narrow" w:hAnsi="Arial Narrow"/>
                <w:b/>
                <w:sz w:val="20"/>
              </w:rPr>
              <w:t>performance</w:t>
            </w:r>
            <w:r>
              <w:rPr>
                <w:rFonts w:ascii="Arial Narrow" w:hAnsi="Arial Narrow"/>
                <w:b/>
                <w:spacing w:val="-6"/>
                <w:sz w:val="20"/>
              </w:rPr>
              <w:t xml:space="preserve"> </w:t>
            </w:r>
            <w:r>
              <w:rPr>
                <w:rFonts w:ascii="Arial Narrow" w:hAnsi="Arial Narrow"/>
                <w:b/>
                <w:sz w:val="20"/>
              </w:rPr>
              <w:t>levels</w:t>
            </w:r>
            <w:r>
              <w:rPr>
                <w:rFonts w:ascii="Arial Narrow" w:hAnsi="Arial Narrow"/>
                <w:b/>
                <w:spacing w:val="-6"/>
                <w:sz w:val="20"/>
              </w:rPr>
              <w:t xml:space="preserve"> </w:t>
            </w:r>
            <w:r>
              <w:rPr>
                <w:rFonts w:ascii="Arial Narrow" w:hAnsi="Arial Narrow"/>
                <w:b/>
                <w:sz w:val="20"/>
              </w:rPr>
              <w:t>that best describes your student’s progress.</w:t>
            </w:r>
          </w:p>
          <w:p w14:paraId="2CE49464" w14:textId="77777777" w:rsidR="002D0127" w:rsidRDefault="00000000">
            <w:pPr>
              <w:pStyle w:val="TableParagraph"/>
              <w:numPr>
                <w:ilvl w:val="0"/>
                <w:numId w:val="2"/>
              </w:numPr>
              <w:tabs>
                <w:tab w:val="left" w:pos="839"/>
                <w:tab w:val="left" w:pos="840"/>
              </w:tabs>
              <w:spacing w:before="43"/>
              <w:rPr>
                <w:rFonts w:ascii="Arial Narrow"/>
                <w:b/>
                <w:sz w:val="20"/>
              </w:rPr>
            </w:pPr>
            <w:r>
              <w:rPr>
                <w:rFonts w:ascii="Arial Narrow"/>
                <w:b/>
                <w:sz w:val="20"/>
              </w:rPr>
              <w:t>Enter</w:t>
            </w:r>
            <w:r>
              <w:rPr>
                <w:rFonts w:ascii="Arial Narrow"/>
                <w:b/>
                <w:spacing w:val="-4"/>
                <w:sz w:val="20"/>
              </w:rPr>
              <w:t xml:space="preserve"> </w:t>
            </w:r>
            <w:r>
              <w:rPr>
                <w:rFonts w:ascii="Arial Narrow"/>
                <w:b/>
                <w:sz w:val="20"/>
              </w:rPr>
              <w:t>a</w:t>
            </w:r>
            <w:r>
              <w:rPr>
                <w:rFonts w:ascii="Arial Narrow"/>
                <w:b/>
                <w:spacing w:val="-3"/>
                <w:sz w:val="20"/>
              </w:rPr>
              <w:t xml:space="preserve"> </w:t>
            </w:r>
            <w:r>
              <w:rPr>
                <w:rFonts w:ascii="Arial Narrow"/>
                <w:b/>
                <w:sz w:val="20"/>
              </w:rPr>
              <w:t>rating</w:t>
            </w:r>
            <w:r>
              <w:rPr>
                <w:rFonts w:ascii="Arial Narrow"/>
                <w:b/>
                <w:spacing w:val="-3"/>
                <w:sz w:val="20"/>
              </w:rPr>
              <w:t xml:space="preserve"> </w:t>
            </w:r>
            <w:r>
              <w:rPr>
                <w:rFonts w:ascii="Arial Narrow"/>
                <w:b/>
                <w:sz w:val="20"/>
              </w:rPr>
              <w:t>of</w:t>
            </w:r>
            <w:r>
              <w:rPr>
                <w:rFonts w:ascii="Arial Narrow"/>
                <w:b/>
                <w:spacing w:val="-4"/>
                <w:sz w:val="20"/>
              </w:rPr>
              <w:t xml:space="preserve"> </w:t>
            </w:r>
            <w:r>
              <w:rPr>
                <w:rFonts w:ascii="Arial Narrow"/>
                <w:b/>
                <w:sz w:val="20"/>
              </w:rPr>
              <w:t>1</w:t>
            </w:r>
            <w:r>
              <w:rPr>
                <w:rFonts w:ascii="Arial Narrow"/>
                <w:b/>
                <w:spacing w:val="-3"/>
                <w:sz w:val="20"/>
              </w:rPr>
              <w:t xml:space="preserve"> </w:t>
            </w:r>
            <w:r>
              <w:rPr>
                <w:rFonts w:ascii="Arial Narrow"/>
                <w:b/>
                <w:sz w:val="20"/>
              </w:rPr>
              <w:t>Low</w:t>
            </w:r>
            <w:r>
              <w:rPr>
                <w:rFonts w:ascii="Arial Narrow"/>
                <w:b/>
                <w:spacing w:val="-3"/>
                <w:sz w:val="20"/>
              </w:rPr>
              <w:t xml:space="preserve"> </w:t>
            </w:r>
            <w:r>
              <w:rPr>
                <w:rFonts w:ascii="Arial Narrow"/>
                <w:b/>
                <w:sz w:val="20"/>
              </w:rPr>
              <w:t>to</w:t>
            </w:r>
            <w:r>
              <w:rPr>
                <w:rFonts w:ascii="Arial Narrow"/>
                <w:b/>
                <w:spacing w:val="-3"/>
                <w:sz w:val="20"/>
              </w:rPr>
              <w:t xml:space="preserve"> </w:t>
            </w:r>
            <w:r>
              <w:rPr>
                <w:rFonts w:ascii="Arial Narrow"/>
                <w:b/>
                <w:sz w:val="20"/>
              </w:rPr>
              <w:t>10</w:t>
            </w:r>
            <w:r>
              <w:rPr>
                <w:rFonts w:ascii="Arial Narrow"/>
                <w:b/>
                <w:spacing w:val="-4"/>
                <w:sz w:val="20"/>
              </w:rPr>
              <w:t xml:space="preserve"> </w:t>
            </w:r>
            <w:r>
              <w:rPr>
                <w:rFonts w:ascii="Arial Narrow"/>
                <w:b/>
                <w:sz w:val="20"/>
              </w:rPr>
              <w:t>High</w:t>
            </w:r>
            <w:r>
              <w:rPr>
                <w:rFonts w:ascii="Arial Narrow"/>
                <w:b/>
                <w:spacing w:val="-3"/>
                <w:sz w:val="20"/>
              </w:rPr>
              <w:t xml:space="preserve"> </w:t>
            </w:r>
            <w:r>
              <w:rPr>
                <w:rFonts w:ascii="Arial Narrow"/>
                <w:b/>
                <w:sz w:val="20"/>
              </w:rPr>
              <w:t>within</w:t>
            </w:r>
            <w:r>
              <w:rPr>
                <w:rFonts w:ascii="Arial Narrow"/>
                <w:b/>
                <w:spacing w:val="-3"/>
                <w:sz w:val="20"/>
              </w:rPr>
              <w:t xml:space="preserve"> </w:t>
            </w:r>
            <w:r>
              <w:rPr>
                <w:rFonts w:ascii="Arial Narrow"/>
                <w:b/>
                <w:sz w:val="20"/>
              </w:rPr>
              <w:t>that</w:t>
            </w:r>
            <w:r>
              <w:rPr>
                <w:rFonts w:ascii="Arial Narrow"/>
                <w:b/>
                <w:spacing w:val="-3"/>
                <w:sz w:val="20"/>
              </w:rPr>
              <w:t xml:space="preserve"> </w:t>
            </w:r>
            <w:r>
              <w:rPr>
                <w:rFonts w:ascii="Arial Narrow"/>
                <w:b/>
                <w:spacing w:val="-2"/>
                <w:sz w:val="20"/>
              </w:rPr>
              <w:t>level.</w:t>
            </w:r>
          </w:p>
        </w:tc>
        <w:tc>
          <w:tcPr>
            <w:tcW w:w="3180" w:type="dxa"/>
          </w:tcPr>
          <w:p w14:paraId="2CE49465" w14:textId="77777777" w:rsidR="002D0127" w:rsidRDefault="00000000">
            <w:pPr>
              <w:pStyle w:val="TableParagraph"/>
              <w:spacing w:before="98"/>
              <w:ind w:left="125"/>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66" w14:textId="77777777" w:rsidR="002D0127" w:rsidRDefault="00000000">
            <w:pPr>
              <w:pStyle w:val="TableParagraph"/>
              <w:spacing w:before="101"/>
              <w:ind w:left="125"/>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c>
          <w:tcPr>
            <w:tcW w:w="3060" w:type="dxa"/>
          </w:tcPr>
          <w:p w14:paraId="2CE49467" w14:textId="77777777" w:rsidR="002D0127" w:rsidRDefault="00000000">
            <w:pPr>
              <w:pStyle w:val="TableParagraph"/>
              <w:spacing w:before="42" w:line="295" w:lineRule="auto"/>
              <w:ind w:left="110" w:right="498"/>
              <w:rPr>
                <w:rFonts w:ascii="Arial"/>
              </w:rPr>
            </w:pPr>
            <w:r>
              <w:rPr>
                <w:rFonts w:ascii="Arial Narrow"/>
                <w:b/>
              </w:rPr>
              <w:t xml:space="preserve">Rating between 1 &amp; 10: </w:t>
            </w: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2"/>
              </w:rPr>
              <w:t>text.</w:t>
            </w:r>
          </w:p>
        </w:tc>
        <w:tc>
          <w:tcPr>
            <w:tcW w:w="3140" w:type="dxa"/>
          </w:tcPr>
          <w:p w14:paraId="2CE49468" w14:textId="77777777" w:rsidR="002D0127" w:rsidRDefault="00000000">
            <w:pPr>
              <w:pStyle w:val="TableParagraph"/>
              <w:spacing w:before="98"/>
              <w:ind w:left="110"/>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69" w14:textId="77777777" w:rsidR="002D0127" w:rsidRDefault="00000000">
            <w:pPr>
              <w:pStyle w:val="TableParagraph"/>
              <w:spacing w:before="101"/>
              <w:ind w:left="110"/>
              <w:rPr>
                <w:rFonts w:ascii="Arial"/>
              </w:rPr>
            </w:pPr>
            <w:r>
              <w:rPr>
                <w:rFonts w:ascii="Arial"/>
                <w:color w:val="808080"/>
              </w:rPr>
              <w:t>Click</w:t>
            </w:r>
            <w:r>
              <w:rPr>
                <w:rFonts w:ascii="Arial"/>
                <w:color w:val="808080"/>
                <w:spacing w:val="-4"/>
              </w:rPr>
              <w:t xml:space="preserve"> </w:t>
            </w:r>
            <w:r>
              <w:rPr>
                <w:rFonts w:ascii="Arial"/>
                <w:color w:val="808080"/>
              </w:rPr>
              <w:t>or</w:t>
            </w:r>
            <w:r>
              <w:rPr>
                <w:rFonts w:ascii="Arial"/>
                <w:color w:val="808080"/>
                <w:spacing w:val="-3"/>
              </w:rPr>
              <w:t xml:space="preserve"> </w:t>
            </w:r>
            <w:r>
              <w:rPr>
                <w:rFonts w:ascii="Arial"/>
                <w:color w:val="808080"/>
              </w:rPr>
              <w:t>tap</w:t>
            </w:r>
            <w:r>
              <w:rPr>
                <w:rFonts w:ascii="Arial"/>
                <w:color w:val="808080"/>
                <w:spacing w:val="-4"/>
              </w:rPr>
              <w:t xml:space="preserve"> </w:t>
            </w:r>
            <w:r>
              <w:rPr>
                <w:rFonts w:ascii="Arial"/>
                <w:color w:val="808080"/>
              </w:rPr>
              <w:t>here</w:t>
            </w:r>
            <w:r>
              <w:rPr>
                <w:rFonts w:ascii="Arial"/>
                <w:color w:val="808080"/>
                <w:spacing w:val="-3"/>
              </w:rPr>
              <w:t xml:space="preserve"> </w:t>
            </w:r>
            <w:r>
              <w:rPr>
                <w:rFonts w:ascii="Arial"/>
                <w:color w:val="808080"/>
              </w:rPr>
              <w:t>to</w:t>
            </w:r>
            <w:r>
              <w:rPr>
                <w:rFonts w:ascii="Arial"/>
                <w:color w:val="808080"/>
                <w:spacing w:val="-4"/>
              </w:rPr>
              <w:t xml:space="preserve"> </w:t>
            </w:r>
            <w:r>
              <w:rPr>
                <w:rFonts w:ascii="Arial"/>
                <w:color w:val="808080"/>
              </w:rPr>
              <w:t>enter</w:t>
            </w:r>
            <w:r>
              <w:rPr>
                <w:rFonts w:ascii="Arial"/>
                <w:color w:val="808080"/>
                <w:spacing w:val="-3"/>
              </w:rPr>
              <w:t xml:space="preserve"> </w:t>
            </w:r>
            <w:r>
              <w:rPr>
                <w:rFonts w:ascii="Arial"/>
                <w:color w:val="808080"/>
                <w:spacing w:val="-2"/>
              </w:rPr>
              <w:t>text.</w:t>
            </w:r>
          </w:p>
        </w:tc>
      </w:tr>
      <w:tr w:rsidR="002D0127" w14:paraId="2CE4946F" w14:textId="77777777">
        <w:trPr>
          <w:trHeight w:val="400"/>
        </w:trPr>
        <w:tc>
          <w:tcPr>
            <w:tcW w:w="5020" w:type="dxa"/>
          </w:tcPr>
          <w:p w14:paraId="2CE4946B" w14:textId="77777777" w:rsidR="002D0127" w:rsidRDefault="002D0127">
            <w:pPr>
              <w:pStyle w:val="TableParagraph"/>
              <w:rPr>
                <w:sz w:val="20"/>
              </w:rPr>
            </w:pPr>
          </w:p>
        </w:tc>
        <w:tc>
          <w:tcPr>
            <w:tcW w:w="3180" w:type="dxa"/>
          </w:tcPr>
          <w:p w14:paraId="2CE4946C" w14:textId="77777777" w:rsidR="002D0127" w:rsidRDefault="00000000">
            <w:pPr>
              <w:pStyle w:val="TableParagraph"/>
              <w:spacing w:before="41"/>
              <w:ind w:left="1238" w:right="1223"/>
              <w:jc w:val="center"/>
              <w:rPr>
                <w:rFonts w:ascii="Arial Narrow"/>
                <w:b/>
              </w:rPr>
            </w:pPr>
            <w:r>
              <w:rPr>
                <w:rFonts w:ascii="Arial Narrow"/>
                <w:b/>
                <w:spacing w:val="-2"/>
              </w:rPr>
              <w:t>Minimal</w:t>
            </w:r>
          </w:p>
        </w:tc>
        <w:tc>
          <w:tcPr>
            <w:tcW w:w="3060" w:type="dxa"/>
          </w:tcPr>
          <w:p w14:paraId="2CE4946D" w14:textId="77777777" w:rsidR="002D0127" w:rsidRDefault="00000000">
            <w:pPr>
              <w:pStyle w:val="TableParagraph"/>
              <w:spacing w:before="41"/>
              <w:ind w:left="1023" w:right="1023"/>
              <w:jc w:val="center"/>
              <w:rPr>
                <w:rFonts w:ascii="Arial Narrow"/>
                <w:b/>
              </w:rPr>
            </w:pPr>
            <w:r>
              <w:rPr>
                <w:rFonts w:ascii="Arial Narrow"/>
                <w:b/>
                <w:spacing w:val="-2"/>
              </w:rPr>
              <w:t>Developing</w:t>
            </w:r>
          </w:p>
        </w:tc>
        <w:tc>
          <w:tcPr>
            <w:tcW w:w="3140" w:type="dxa"/>
          </w:tcPr>
          <w:p w14:paraId="2CE4946E" w14:textId="77777777" w:rsidR="002D0127" w:rsidRDefault="00000000">
            <w:pPr>
              <w:pStyle w:val="TableParagraph"/>
              <w:spacing w:before="41"/>
              <w:ind w:left="1139" w:right="1129"/>
              <w:jc w:val="center"/>
              <w:rPr>
                <w:rFonts w:ascii="Arial Narrow"/>
                <w:b/>
              </w:rPr>
            </w:pPr>
            <w:r>
              <w:rPr>
                <w:rFonts w:ascii="Arial Narrow"/>
                <w:b/>
                <w:spacing w:val="-2"/>
              </w:rPr>
              <w:t>Proficient</w:t>
            </w:r>
          </w:p>
        </w:tc>
      </w:tr>
    </w:tbl>
    <w:p w14:paraId="2CE49470" w14:textId="77777777" w:rsidR="002D0127" w:rsidRDefault="00000000">
      <w:pPr>
        <w:pStyle w:val="BodyText"/>
        <w:spacing w:before="4"/>
        <w:rPr>
          <w:rFonts w:ascii="Arial Narrow"/>
          <w:sz w:val="22"/>
        </w:rPr>
      </w:pPr>
      <w:r>
        <w:pict w14:anchorId="2CE49547">
          <v:shape id="docshape16" o:spid="_x0000_s2061" type="#_x0000_t202" style="position:absolute;margin-left:31.5pt;margin-top:14.55pt;width:10in;height:68pt;z-index:-15718912;mso-wrap-distance-left:0;mso-wrap-distance-right:0;mso-position-horizontal-relative:page;mso-position-vertical-relative:text" filled="f" strokeweight="1pt">
            <v:textbox inset="0,0,0,0">
              <w:txbxContent>
                <w:p w14:paraId="2CE49562" w14:textId="77777777" w:rsidR="002D0127" w:rsidRDefault="00000000">
                  <w:pPr>
                    <w:spacing w:before="56"/>
                    <w:ind w:left="4"/>
                    <w:rPr>
                      <w:rFonts w:ascii="Arial Narrow"/>
                      <w:b/>
                    </w:rPr>
                  </w:pPr>
                  <w:r>
                    <w:rPr>
                      <w:rFonts w:ascii="Arial Narrow"/>
                      <w:b/>
                    </w:rPr>
                    <w:t>Please</w:t>
                  </w:r>
                  <w:r>
                    <w:rPr>
                      <w:rFonts w:ascii="Arial Narrow"/>
                      <w:b/>
                      <w:spacing w:val="-6"/>
                    </w:rPr>
                    <w:t xml:space="preserve"> </w:t>
                  </w:r>
                  <w:r>
                    <w:rPr>
                      <w:rFonts w:ascii="Arial Narrow"/>
                      <w:b/>
                      <w:spacing w:val="-2"/>
                    </w:rPr>
                    <w:t>comment:</w:t>
                  </w:r>
                </w:p>
              </w:txbxContent>
            </v:textbox>
            <w10:wrap type="topAndBottom" anchorx="page"/>
          </v:shape>
        </w:pict>
      </w:r>
    </w:p>
    <w:p w14:paraId="2CE49471" w14:textId="77777777" w:rsidR="002D0127" w:rsidRDefault="00000000">
      <w:pPr>
        <w:spacing w:before="13"/>
        <w:ind w:left="340"/>
        <w:rPr>
          <w:rFonts w:ascii="Arial Narrow"/>
          <w:b/>
          <w:sz w:val="28"/>
        </w:rPr>
      </w:pPr>
      <w:r>
        <w:rPr>
          <w:rFonts w:ascii="Arial Narrow"/>
          <w:b/>
          <w:sz w:val="28"/>
        </w:rPr>
        <w:t>Professional</w:t>
      </w:r>
      <w:r>
        <w:rPr>
          <w:rFonts w:ascii="Arial Narrow"/>
          <w:b/>
          <w:spacing w:val="-12"/>
          <w:sz w:val="28"/>
        </w:rPr>
        <w:t xml:space="preserve"> </w:t>
      </w:r>
      <w:r>
        <w:rPr>
          <w:rFonts w:ascii="Arial Narrow"/>
          <w:b/>
          <w:spacing w:val="-2"/>
          <w:sz w:val="28"/>
        </w:rPr>
        <w:t>Responsibility</w:t>
      </w:r>
    </w:p>
    <w:p w14:paraId="2CE49472" w14:textId="77777777" w:rsidR="002D0127" w:rsidRDefault="00000000">
      <w:pPr>
        <w:pStyle w:val="ListParagraph"/>
        <w:numPr>
          <w:ilvl w:val="0"/>
          <w:numId w:val="4"/>
        </w:numPr>
        <w:tabs>
          <w:tab w:val="left" w:pos="610"/>
        </w:tabs>
        <w:spacing w:before="48"/>
        <w:ind w:right="397"/>
        <w:rPr>
          <w:rFonts w:ascii="Arial Narrow"/>
        </w:rPr>
      </w:pPr>
      <w:r>
        <w:rPr>
          <w:rFonts w:ascii="Arial Narrow"/>
          <w:b/>
        </w:rPr>
        <w:t>Professional</w:t>
      </w:r>
      <w:r>
        <w:rPr>
          <w:rFonts w:ascii="Arial Narrow"/>
          <w:b/>
          <w:spacing w:val="-3"/>
        </w:rPr>
        <w:t xml:space="preserve"> </w:t>
      </w:r>
      <w:r>
        <w:rPr>
          <w:rFonts w:ascii="Arial Narrow"/>
          <w:b/>
        </w:rPr>
        <w:t>Learning</w:t>
      </w:r>
      <w:r>
        <w:rPr>
          <w:rFonts w:ascii="Arial Narrow"/>
          <w:b/>
          <w:spacing w:val="-3"/>
        </w:rPr>
        <w:t xml:space="preserve"> </w:t>
      </w:r>
      <w:r>
        <w:rPr>
          <w:rFonts w:ascii="Arial Narrow"/>
          <w:b/>
        </w:rPr>
        <w:t>&amp;</w:t>
      </w:r>
      <w:r>
        <w:rPr>
          <w:rFonts w:ascii="Arial Narrow"/>
          <w:b/>
          <w:spacing w:val="-3"/>
        </w:rPr>
        <w:t xml:space="preserve"> </w:t>
      </w:r>
      <w:r>
        <w:rPr>
          <w:rFonts w:ascii="Arial Narrow"/>
          <w:b/>
        </w:rPr>
        <w:t>Ethical</w:t>
      </w:r>
      <w:r>
        <w:rPr>
          <w:rFonts w:ascii="Arial Narrow"/>
          <w:b/>
          <w:spacing w:val="-3"/>
        </w:rPr>
        <w:t xml:space="preserve"> </w:t>
      </w:r>
      <w:r>
        <w:rPr>
          <w:rFonts w:ascii="Arial Narrow"/>
          <w:b/>
        </w:rPr>
        <w:t>Practice:</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engages</w:t>
      </w:r>
      <w:r>
        <w:rPr>
          <w:rFonts w:ascii="Arial Narrow"/>
          <w:spacing w:val="-3"/>
        </w:rPr>
        <w:t xml:space="preserve"> </w:t>
      </w:r>
      <w:r>
        <w:rPr>
          <w:rFonts w:ascii="Arial Narrow"/>
        </w:rPr>
        <w:t>in</w:t>
      </w:r>
      <w:r>
        <w:rPr>
          <w:rFonts w:ascii="Arial Narrow"/>
          <w:spacing w:val="-3"/>
        </w:rPr>
        <w:t xml:space="preserve"> </w:t>
      </w:r>
      <w:r>
        <w:rPr>
          <w:rFonts w:ascii="Arial Narrow"/>
        </w:rPr>
        <w:t>ongoing</w:t>
      </w:r>
      <w:r>
        <w:rPr>
          <w:rFonts w:ascii="Arial Narrow"/>
          <w:spacing w:val="-3"/>
        </w:rPr>
        <w:t xml:space="preserve"> </w:t>
      </w:r>
      <w:r>
        <w:rPr>
          <w:rFonts w:ascii="Arial Narrow"/>
        </w:rPr>
        <w:t>professional</w:t>
      </w:r>
      <w:r>
        <w:rPr>
          <w:rFonts w:ascii="Arial Narrow"/>
          <w:spacing w:val="-3"/>
        </w:rPr>
        <w:t xml:space="preserve"> </w:t>
      </w:r>
      <w:r>
        <w:rPr>
          <w:rFonts w:ascii="Arial Narrow"/>
        </w:rPr>
        <w:t>learning</w:t>
      </w:r>
      <w:r>
        <w:rPr>
          <w:rFonts w:ascii="Arial Narrow"/>
          <w:spacing w:val="-3"/>
        </w:rPr>
        <w:t xml:space="preserve"> </w:t>
      </w:r>
      <w:r>
        <w:rPr>
          <w:rFonts w:ascii="Arial Narrow"/>
        </w:rPr>
        <w:t>and</w:t>
      </w:r>
      <w:r>
        <w:rPr>
          <w:rFonts w:ascii="Arial Narrow"/>
          <w:spacing w:val="-3"/>
        </w:rPr>
        <w:t xml:space="preserve"> </w:t>
      </w:r>
      <w:r>
        <w:rPr>
          <w:rFonts w:ascii="Arial Narrow"/>
        </w:rPr>
        <w:t>uses</w:t>
      </w:r>
      <w:r>
        <w:rPr>
          <w:rFonts w:ascii="Arial Narrow"/>
          <w:spacing w:val="-3"/>
        </w:rPr>
        <w:t xml:space="preserve"> </w:t>
      </w:r>
      <w:r>
        <w:rPr>
          <w:rFonts w:ascii="Arial Narrow"/>
        </w:rPr>
        <w:t>evidence</w:t>
      </w:r>
      <w:r>
        <w:rPr>
          <w:rFonts w:ascii="Arial Narrow"/>
          <w:spacing w:val="-3"/>
        </w:rPr>
        <w:t xml:space="preserve"> </w:t>
      </w:r>
      <w:r>
        <w:rPr>
          <w:rFonts w:ascii="Arial Narrow"/>
        </w:rPr>
        <w:t>to</w:t>
      </w:r>
      <w:r>
        <w:rPr>
          <w:rFonts w:ascii="Arial Narrow"/>
          <w:spacing w:val="-3"/>
        </w:rPr>
        <w:t xml:space="preserve"> </w:t>
      </w:r>
      <w:r>
        <w:rPr>
          <w:rFonts w:ascii="Arial Narrow"/>
        </w:rPr>
        <w:t>continually</w:t>
      </w:r>
      <w:r>
        <w:rPr>
          <w:rFonts w:ascii="Arial Narrow"/>
          <w:spacing w:val="-3"/>
        </w:rPr>
        <w:t xml:space="preserve"> </w:t>
      </w:r>
      <w:r>
        <w:rPr>
          <w:rFonts w:ascii="Arial Narrow"/>
        </w:rPr>
        <w:t>evaluate</w:t>
      </w:r>
      <w:r>
        <w:rPr>
          <w:rFonts w:ascii="Arial Narrow"/>
          <w:spacing w:val="-3"/>
        </w:rPr>
        <w:t xml:space="preserve"> </w:t>
      </w:r>
      <w:r>
        <w:rPr>
          <w:rFonts w:ascii="Arial Narrow"/>
        </w:rPr>
        <w:t>his/her</w:t>
      </w:r>
      <w:r>
        <w:rPr>
          <w:rFonts w:ascii="Arial Narrow"/>
          <w:spacing w:val="-3"/>
        </w:rPr>
        <w:t xml:space="preserve"> </w:t>
      </w:r>
      <w:r>
        <w:rPr>
          <w:rFonts w:ascii="Arial Narrow"/>
        </w:rPr>
        <w:t>practice,</w:t>
      </w:r>
      <w:r>
        <w:rPr>
          <w:rFonts w:ascii="Arial Narrow"/>
          <w:spacing w:val="-3"/>
        </w:rPr>
        <w:t xml:space="preserve"> </w:t>
      </w:r>
      <w:r>
        <w:rPr>
          <w:rFonts w:ascii="Arial Narrow"/>
        </w:rPr>
        <w:t>particularly</w:t>
      </w:r>
      <w:r>
        <w:rPr>
          <w:rFonts w:ascii="Arial Narrow"/>
          <w:spacing w:val="-3"/>
        </w:rPr>
        <w:t xml:space="preserve"> </w:t>
      </w:r>
      <w:r>
        <w:rPr>
          <w:rFonts w:ascii="Arial Narrow"/>
        </w:rPr>
        <w:t>the effects of his/her choices and actions on others (learners, families, other professionals, and the community), and adapts practice to meet the needs of each learner.</w:t>
      </w:r>
    </w:p>
    <w:p w14:paraId="2CE49473" w14:textId="77777777" w:rsidR="002D0127" w:rsidRDefault="002D0127">
      <w:pPr>
        <w:pStyle w:val="BodyText"/>
        <w:spacing w:before="3"/>
        <w:rPr>
          <w:rFonts w:ascii="Arial Narrow"/>
          <w:sz w:val="25"/>
        </w:rPr>
      </w:pPr>
    </w:p>
    <w:p w14:paraId="2CE49474" w14:textId="77777777" w:rsidR="002D0127" w:rsidRDefault="00000000">
      <w:pPr>
        <w:pStyle w:val="ListParagraph"/>
        <w:numPr>
          <w:ilvl w:val="0"/>
          <w:numId w:val="4"/>
        </w:numPr>
        <w:tabs>
          <w:tab w:val="left" w:pos="610"/>
        </w:tabs>
        <w:spacing w:before="1"/>
        <w:ind w:right="248"/>
        <w:rPr>
          <w:rFonts w:ascii="Arial Narrow"/>
        </w:rPr>
      </w:pPr>
      <w:r>
        <w:rPr>
          <w:rFonts w:ascii="Arial Narrow"/>
          <w:b/>
        </w:rPr>
        <w:t>Leadership</w:t>
      </w:r>
      <w:r>
        <w:rPr>
          <w:rFonts w:ascii="Arial Narrow"/>
          <w:b/>
          <w:spacing w:val="-3"/>
        </w:rPr>
        <w:t xml:space="preserve"> </w:t>
      </w:r>
      <w:r>
        <w:rPr>
          <w:rFonts w:ascii="Arial Narrow"/>
          <w:b/>
        </w:rPr>
        <w:t>&amp;</w:t>
      </w:r>
      <w:r>
        <w:rPr>
          <w:rFonts w:ascii="Arial Narrow"/>
          <w:b/>
          <w:spacing w:val="-3"/>
        </w:rPr>
        <w:t xml:space="preserve"> </w:t>
      </w:r>
      <w:r>
        <w:rPr>
          <w:rFonts w:ascii="Arial Narrow"/>
          <w:b/>
        </w:rPr>
        <w:t>Collaboration:</w:t>
      </w:r>
      <w:r>
        <w:rPr>
          <w:rFonts w:ascii="Arial Narrow"/>
          <w:b/>
          <w:spacing w:val="-3"/>
        </w:rPr>
        <w:t xml:space="preserve"> </w:t>
      </w:r>
      <w:r>
        <w:rPr>
          <w:rFonts w:ascii="Arial Narrow"/>
        </w:rPr>
        <w:t>The</w:t>
      </w:r>
      <w:r>
        <w:rPr>
          <w:rFonts w:ascii="Arial Narrow"/>
          <w:spacing w:val="-3"/>
        </w:rPr>
        <w:t xml:space="preserve"> </w:t>
      </w:r>
      <w:r>
        <w:rPr>
          <w:rFonts w:ascii="Arial Narrow"/>
        </w:rPr>
        <w:t>teacher</w:t>
      </w:r>
      <w:r>
        <w:rPr>
          <w:rFonts w:ascii="Arial Narrow"/>
          <w:spacing w:val="-3"/>
        </w:rPr>
        <w:t xml:space="preserve"> </w:t>
      </w:r>
      <w:r>
        <w:rPr>
          <w:rFonts w:ascii="Arial Narrow"/>
        </w:rPr>
        <w:t>seeks</w:t>
      </w:r>
      <w:r>
        <w:rPr>
          <w:rFonts w:ascii="Arial Narrow"/>
          <w:spacing w:val="-3"/>
        </w:rPr>
        <w:t xml:space="preserve"> </w:t>
      </w:r>
      <w:r>
        <w:rPr>
          <w:rFonts w:ascii="Arial Narrow"/>
        </w:rPr>
        <w:t>appropriate</w:t>
      </w:r>
      <w:r>
        <w:rPr>
          <w:rFonts w:ascii="Arial Narrow"/>
          <w:spacing w:val="-3"/>
        </w:rPr>
        <w:t xml:space="preserve"> </w:t>
      </w:r>
      <w:r>
        <w:rPr>
          <w:rFonts w:ascii="Arial Narrow"/>
        </w:rPr>
        <w:t>leadership</w:t>
      </w:r>
      <w:r>
        <w:rPr>
          <w:rFonts w:ascii="Arial Narrow"/>
          <w:spacing w:val="-3"/>
        </w:rPr>
        <w:t xml:space="preserve"> </w:t>
      </w:r>
      <w:r>
        <w:rPr>
          <w:rFonts w:ascii="Arial Narrow"/>
        </w:rPr>
        <w:t>roles</w:t>
      </w:r>
      <w:r>
        <w:rPr>
          <w:rFonts w:ascii="Arial Narrow"/>
          <w:spacing w:val="-3"/>
        </w:rPr>
        <w:t xml:space="preserve"> </w:t>
      </w:r>
      <w:r>
        <w:rPr>
          <w:rFonts w:ascii="Arial Narrow"/>
        </w:rPr>
        <w:t>and</w:t>
      </w:r>
      <w:r>
        <w:rPr>
          <w:rFonts w:ascii="Arial Narrow"/>
          <w:spacing w:val="-3"/>
        </w:rPr>
        <w:t xml:space="preserve"> </w:t>
      </w:r>
      <w:r>
        <w:rPr>
          <w:rFonts w:ascii="Arial Narrow"/>
        </w:rPr>
        <w:t>opportunities</w:t>
      </w:r>
      <w:r>
        <w:rPr>
          <w:rFonts w:ascii="Arial Narrow"/>
          <w:spacing w:val="-3"/>
        </w:rPr>
        <w:t xml:space="preserve"> </w:t>
      </w:r>
      <w:r>
        <w:rPr>
          <w:rFonts w:ascii="Arial Narrow"/>
        </w:rPr>
        <w:t>to</w:t>
      </w:r>
      <w:r>
        <w:rPr>
          <w:rFonts w:ascii="Arial Narrow"/>
          <w:spacing w:val="-3"/>
        </w:rPr>
        <w:t xml:space="preserve"> </w:t>
      </w:r>
      <w:r>
        <w:rPr>
          <w:rFonts w:ascii="Arial Narrow"/>
        </w:rPr>
        <w:t>take</w:t>
      </w:r>
      <w:r>
        <w:rPr>
          <w:rFonts w:ascii="Arial Narrow"/>
          <w:spacing w:val="-3"/>
        </w:rPr>
        <w:t xml:space="preserve"> </w:t>
      </w:r>
      <w:r>
        <w:rPr>
          <w:rFonts w:ascii="Arial Narrow"/>
        </w:rPr>
        <w:t>responsibility</w:t>
      </w:r>
      <w:r>
        <w:rPr>
          <w:rFonts w:ascii="Arial Narrow"/>
          <w:spacing w:val="-3"/>
        </w:rPr>
        <w:t xml:space="preserve"> </w:t>
      </w:r>
      <w:r>
        <w:rPr>
          <w:rFonts w:ascii="Arial Narrow"/>
        </w:rPr>
        <w:t>for</w:t>
      </w:r>
      <w:r>
        <w:rPr>
          <w:rFonts w:ascii="Arial Narrow"/>
          <w:spacing w:val="-3"/>
        </w:rPr>
        <w:t xml:space="preserve"> </w:t>
      </w:r>
      <w:r>
        <w:rPr>
          <w:rFonts w:ascii="Arial Narrow"/>
        </w:rPr>
        <w:t>student</w:t>
      </w:r>
      <w:r>
        <w:rPr>
          <w:rFonts w:ascii="Arial Narrow"/>
          <w:spacing w:val="-3"/>
        </w:rPr>
        <w:t xml:space="preserve"> </w:t>
      </w:r>
      <w:r>
        <w:rPr>
          <w:rFonts w:ascii="Arial Narrow"/>
        </w:rPr>
        <w:t>learning,</w:t>
      </w:r>
      <w:r>
        <w:rPr>
          <w:rFonts w:ascii="Arial Narrow"/>
          <w:spacing w:val="-3"/>
        </w:rPr>
        <w:t xml:space="preserve"> </w:t>
      </w:r>
      <w:r>
        <w:rPr>
          <w:rFonts w:ascii="Arial Narrow"/>
        </w:rPr>
        <w:t>to</w:t>
      </w:r>
      <w:r>
        <w:rPr>
          <w:rFonts w:ascii="Arial Narrow"/>
          <w:spacing w:val="-3"/>
        </w:rPr>
        <w:t xml:space="preserve"> </w:t>
      </w:r>
      <w:r>
        <w:rPr>
          <w:rFonts w:ascii="Arial Narrow"/>
        </w:rPr>
        <w:t>collaborate</w:t>
      </w:r>
      <w:r>
        <w:rPr>
          <w:rFonts w:ascii="Arial Narrow"/>
          <w:spacing w:val="-3"/>
        </w:rPr>
        <w:t xml:space="preserve"> </w:t>
      </w:r>
      <w:r>
        <w:rPr>
          <w:rFonts w:ascii="Arial Narrow"/>
        </w:rPr>
        <w:t>with</w:t>
      </w:r>
      <w:r>
        <w:rPr>
          <w:rFonts w:ascii="Arial Narrow"/>
          <w:spacing w:val="-3"/>
        </w:rPr>
        <w:t xml:space="preserve"> </w:t>
      </w:r>
      <w:r>
        <w:rPr>
          <w:rFonts w:ascii="Arial Narrow"/>
        </w:rPr>
        <w:t>learners,</w:t>
      </w:r>
      <w:r>
        <w:rPr>
          <w:rFonts w:ascii="Arial Narrow"/>
          <w:spacing w:val="-3"/>
        </w:rPr>
        <w:t xml:space="preserve"> </w:t>
      </w:r>
      <w:r>
        <w:rPr>
          <w:rFonts w:ascii="Arial Narrow"/>
        </w:rPr>
        <w:t>families, colleagues, other school professionals, and community members to ensure learner growth, and to advance the profession.</w:t>
      </w:r>
    </w:p>
    <w:p w14:paraId="2CE49475" w14:textId="77777777" w:rsidR="002D0127" w:rsidRDefault="002D0127">
      <w:pPr>
        <w:pStyle w:val="BodyText"/>
        <w:rPr>
          <w:rFonts w:ascii="Arial Narrow"/>
          <w:sz w:val="2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2960"/>
        <w:gridCol w:w="2980"/>
        <w:gridCol w:w="2880"/>
      </w:tblGrid>
      <w:tr w:rsidR="002D0127" w14:paraId="2CE4947E" w14:textId="77777777">
        <w:trPr>
          <w:trHeight w:val="1279"/>
        </w:trPr>
        <w:tc>
          <w:tcPr>
            <w:tcW w:w="5220" w:type="dxa"/>
          </w:tcPr>
          <w:p w14:paraId="2CE49476" w14:textId="77777777" w:rsidR="002D0127" w:rsidRDefault="00000000">
            <w:pPr>
              <w:pStyle w:val="TableParagraph"/>
              <w:spacing w:before="57" w:line="220" w:lineRule="auto"/>
              <w:ind w:left="110" w:right="225"/>
              <w:rPr>
                <w:rFonts w:ascii="Arial Narrow"/>
                <w:b/>
                <w:sz w:val="20"/>
              </w:rPr>
            </w:pPr>
            <w:r>
              <w:rPr>
                <w:rFonts w:ascii="Arial Narrow"/>
                <w:b/>
                <w:sz w:val="20"/>
              </w:rPr>
              <w:t>The</w:t>
            </w:r>
            <w:r>
              <w:rPr>
                <w:rFonts w:ascii="Arial Narrow"/>
                <w:b/>
                <w:spacing w:val="-10"/>
                <w:sz w:val="20"/>
              </w:rPr>
              <w:t xml:space="preserve"> </w:t>
            </w:r>
            <w:r>
              <w:rPr>
                <w:rFonts w:ascii="Arial Narrow"/>
                <w:b/>
                <w:sz w:val="20"/>
              </w:rPr>
              <w:t>Professional</w:t>
            </w:r>
            <w:r>
              <w:rPr>
                <w:rFonts w:ascii="Arial Narrow"/>
                <w:b/>
                <w:spacing w:val="-10"/>
                <w:sz w:val="20"/>
              </w:rPr>
              <w:t xml:space="preserve"> </w:t>
            </w:r>
            <w:r>
              <w:rPr>
                <w:rFonts w:ascii="Arial Narrow"/>
                <w:b/>
                <w:sz w:val="20"/>
              </w:rPr>
              <w:t>Responsibility</w:t>
            </w:r>
            <w:r>
              <w:rPr>
                <w:rFonts w:ascii="Arial Narrow"/>
                <w:b/>
                <w:spacing w:val="-10"/>
                <w:sz w:val="20"/>
              </w:rPr>
              <w:t xml:space="preserve"> </w:t>
            </w:r>
            <w:r>
              <w:rPr>
                <w:rFonts w:ascii="Arial Narrow"/>
                <w:b/>
                <w:sz w:val="20"/>
              </w:rPr>
              <w:t>Overall</w:t>
            </w:r>
            <w:r>
              <w:rPr>
                <w:rFonts w:ascii="Arial Narrow"/>
                <w:b/>
                <w:spacing w:val="-10"/>
                <w:sz w:val="20"/>
              </w:rPr>
              <w:t xml:space="preserve"> </w:t>
            </w:r>
            <w:r>
              <w:rPr>
                <w:rFonts w:ascii="Arial Narrow"/>
                <w:b/>
                <w:sz w:val="20"/>
              </w:rPr>
              <w:t xml:space="preserve">Performance </w:t>
            </w:r>
            <w:r>
              <w:rPr>
                <w:rFonts w:ascii="Arial Narrow"/>
                <w:b/>
                <w:spacing w:val="-2"/>
                <w:sz w:val="20"/>
              </w:rPr>
              <w:t>Summary:</w:t>
            </w:r>
          </w:p>
          <w:p w14:paraId="2CE49477" w14:textId="77777777" w:rsidR="002D0127" w:rsidRDefault="00000000">
            <w:pPr>
              <w:pStyle w:val="TableParagraph"/>
              <w:numPr>
                <w:ilvl w:val="0"/>
                <w:numId w:val="1"/>
              </w:numPr>
              <w:tabs>
                <w:tab w:val="left" w:pos="829"/>
                <w:tab w:val="left" w:pos="830"/>
              </w:tabs>
              <w:spacing w:before="59" w:line="220" w:lineRule="auto"/>
              <w:ind w:right="222"/>
              <w:rPr>
                <w:rFonts w:ascii="Arial Narrow" w:hAnsi="Arial Narrow"/>
                <w:b/>
                <w:sz w:val="20"/>
              </w:rPr>
            </w:pPr>
            <w:r>
              <w:rPr>
                <w:rFonts w:ascii="Arial Narrow" w:hAnsi="Arial Narrow"/>
                <w:b/>
                <w:sz w:val="20"/>
              </w:rPr>
              <w:t>Choose</w:t>
            </w:r>
            <w:r>
              <w:rPr>
                <w:rFonts w:ascii="Arial Narrow" w:hAnsi="Arial Narrow"/>
                <w:b/>
                <w:spacing w:val="-5"/>
                <w:sz w:val="20"/>
              </w:rPr>
              <w:t xml:space="preserve"> </w:t>
            </w:r>
            <w:r>
              <w:rPr>
                <w:rFonts w:ascii="Arial Narrow" w:hAnsi="Arial Narrow"/>
                <w:b/>
                <w:sz w:val="20"/>
              </w:rPr>
              <w:t>one</w:t>
            </w:r>
            <w:r>
              <w:rPr>
                <w:rFonts w:ascii="Arial Narrow" w:hAnsi="Arial Narrow"/>
                <w:b/>
                <w:spacing w:val="-5"/>
                <w:sz w:val="20"/>
              </w:rPr>
              <w:t xml:space="preserve"> </w:t>
            </w:r>
            <w:r>
              <w:rPr>
                <w:rFonts w:ascii="Arial Narrow" w:hAnsi="Arial Narrow"/>
                <w:b/>
                <w:sz w:val="20"/>
              </w:rPr>
              <w:t>of</w:t>
            </w:r>
            <w:r>
              <w:rPr>
                <w:rFonts w:ascii="Arial Narrow" w:hAnsi="Arial Narrow"/>
                <w:b/>
                <w:spacing w:val="-5"/>
                <w:sz w:val="20"/>
              </w:rPr>
              <w:t xml:space="preserve"> </w:t>
            </w:r>
            <w:r>
              <w:rPr>
                <w:rFonts w:ascii="Arial Narrow" w:hAnsi="Arial Narrow"/>
                <w:b/>
                <w:sz w:val="20"/>
              </w:rPr>
              <w:t>the</w:t>
            </w:r>
            <w:r>
              <w:rPr>
                <w:rFonts w:ascii="Arial Narrow" w:hAnsi="Arial Narrow"/>
                <w:b/>
                <w:spacing w:val="-5"/>
                <w:sz w:val="20"/>
              </w:rPr>
              <w:t xml:space="preserve"> </w:t>
            </w:r>
            <w:r>
              <w:rPr>
                <w:rFonts w:ascii="Arial Narrow" w:hAnsi="Arial Narrow"/>
                <w:b/>
                <w:sz w:val="20"/>
              </w:rPr>
              <w:t>three</w:t>
            </w:r>
            <w:r>
              <w:rPr>
                <w:rFonts w:ascii="Arial Narrow" w:hAnsi="Arial Narrow"/>
                <w:b/>
                <w:spacing w:val="-5"/>
                <w:sz w:val="20"/>
              </w:rPr>
              <w:t xml:space="preserve"> </w:t>
            </w:r>
            <w:r>
              <w:rPr>
                <w:rFonts w:ascii="Arial Narrow" w:hAnsi="Arial Narrow"/>
                <w:b/>
                <w:sz w:val="20"/>
              </w:rPr>
              <w:t>performance</w:t>
            </w:r>
            <w:r>
              <w:rPr>
                <w:rFonts w:ascii="Arial Narrow" w:hAnsi="Arial Narrow"/>
                <w:b/>
                <w:spacing w:val="-5"/>
                <w:sz w:val="20"/>
              </w:rPr>
              <w:t xml:space="preserve"> </w:t>
            </w:r>
            <w:r>
              <w:rPr>
                <w:rFonts w:ascii="Arial Narrow" w:hAnsi="Arial Narrow"/>
                <w:b/>
                <w:sz w:val="20"/>
              </w:rPr>
              <w:t>levels</w:t>
            </w:r>
            <w:r>
              <w:rPr>
                <w:rFonts w:ascii="Arial Narrow" w:hAnsi="Arial Narrow"/>
                <w:b/>
                <w:spacing w:val="-5"/>
                <w:sz w:val="20"/>
              </w:rPr>
              <w:t xml:space="preserve"> </w:t>
            </w:r>
            <w:r>
              <w:rPr>
                <w:rFonts w:ascii="Arial Narrow" w:hAnsi="Arial Narrow"/>
                <w:b/>
                <w:sz w:val="20"/>
              </w:rPr>
              <w:t>that</w:t>
            </w:r>
            <w:r>
              <w:rPr>
                <w:rFonts w:ascii="Arial Narrow" w:hAnsi="Arial Narrow"/>
                <w:b/>
                <w:spacing w:val="-5"/>
                <w:sz w:val="20"/>
              </w:rPr>
              <w:t xml:space="preserve"> </w:t>
            </w:r>
            <w:r>
              <w:rPr>
                <w:rFonts w:ascii="Arial Narrow" w:hAnsi="Arial Narrow"/>
                <w:b/>
                <w:sz w:val="20"/>
              </w:rPr>
              <w:t>best describes your student’s progress.</w:t>
            </w:r>
          </w:p>
          <w:p w14:paraId="2CE49478" w14:textId="77777777" w:rsidR="002D0127" w:rsidRDefault="00000000">
            <w:pPr>
              <w:pStyle w:val="TableParagraph"/>
              <w:numPr>
                <w:ilvl w:val="0"/>
                <w:numId w:val="1"/>
              </w:numPr>
              <w:tabs>
                <w:tab w:val="left" w:pos="829"/>
                <w:tab w:val="left" w:pos="830"/>
              </w:tabs>
              <w:spacing w:before="43"/>
              <w:rPr>
                <w:rFonts w:ascii="Arial Narrow"/>
                <w:b/>
                <w:sz w:val="20"/>
              </w:rPr>
            </w:pPr>
            <w:r>
              <w:rPr>
                <w:rFonts w:ascii="Arial Narrow"/>
                <w:b/>
                <w:sz w:val="20"/>
              </w:rPr>
              <w:t>Enter</w:t>
            </w:r>
            <w:r>
              <w:rPr>
                <w:rFonts w:ascii="Arial Narrow"/>
                <w:b/>
                <w:spacing w:val="-4"/>
                <w:sz w:val="20"/>
              </w:rPr>
              <w:t xml:space="preserve"> </w:t>
            </w:r>
            <w:r>
              <w:rPr>
                <w:rFonts w:ascii="Arial Narrow"/>
                <w:b/>
                <w:sz w:val="20"/>
              </w:rPr>
              <w:t>a</w:t>
            </w:r>
            <w:r>
              <w:rPr>
                <w:rFonts w:ascii="Arial Narrow"/>
                <w:b/>
                <w:spacing w:val="-3"/>
                <w:sz w:val="20"/>
              </w:rPr>
              <w:t xml:space="preserve"> </w:t>
            </w:r>
            <w:r>
              <w:rPr>
                <w:rFonts w:ascii="Arial Narrow"/>
                <w:b/>
                <w:sz w:val="20"/>
              </w:rPr>
              <w:t>rating</w:t>
            </w:r>
            <w:r>
              <w:rPr>
                <w:rFonts w:ascii="Arial Narrow"/>
                <w:b/>
                <w:spacing w:val="-3"/>
                <w:sz w:val="20"/>
              </w:rPr>
              <w:t xml:space="preserve"> </w:t>
            </w:r>
            <w:r>
              <w:rPr>
                <w:rFonts w:ascii="Arial Narrow"/>
                <w:b/>
                <w:sz w:val="20"/>
              </w:rPr>
              <w:t>of</w:t>
            </w:r>
            <w:r>
              <w:rPr>
                <w:rFonts w:ascii="Arial Narrow"/>
                <w:b/>
                <w:spacing w:val="-4"/>
                <w:sz w:val="20"/>
              </w:rPr>
              <w:t xml:space="preserve"> </w:t>
            </w:r>
            <w:r>
              <w:rPr>
                <w:rFonts w:ascii="Arial Narrow"/>
                <w:b/>
                <w:sz w:val="20"/>
              </w:rPr>
              <w:t>1</w:t>
            </w:r>
            <w:r>
              <w:rPr>
                <w:rFonts w:ascii="Arial Narrow"/>
                <w:b/>
                <w:spacing w:val="-3"/>
                <w:sz w:val="20"/>
              </w:rPr>
              <w:t xml:space="preserve"> </w:t>
            </w:r>
            <w:r>
              <w:rPr>
                <w:rFonts w:ascii="Arial Narrow"/>
                <w:b/>
                <w:sz w:val="20"/>
              </w:rPr>
              <w:t>Low</w:t>
            </w:r>
            <w:r>
              <w:rPr>
                <w:rFonts w:ascii="Arial Narrow"/>
                <w:b/>
                <w:spacing w:val="-3"/>
                <w:sz w:val="20"/>
              </w:rPr>
              <w:t xml:space="preserve"> </w:t>
            </w:r>
            <w:r>
              <w:rPr>
                <w:rFonts w:ascii="Arial Narrow"/>
                <w:b/>
                <w:sz w:val="20"/>
              </w:rPr>
              <w:t>to</w:t>
            </w:r>
            <w:r>
              <w:rPr>
                <w:rFonts w:ascii="Arial Narrow"/>
                <w:b/>
                <w:spacing w:val="-3"/>
                <w:sz w:val="20"/>
              </w:rPr>
              <w:t xml:space="preserve"> </w:t>
            </w:r>
            <w:r>
              <w:rPr>
                <w:rFonts w:ascii="Arial Narrow"/>
                <w:b/>
                <w:sz w:val="20"/>
              </w:rPr>
              <w:t>10</w:t>
            </w:r>
            <w:r>
              <w:rPr>
                <w:rFonts w:ascii="Arial Narrow"/>
                <w:b/>
                <w:spacing w:val="-4"/>
                <w:sz w:val="20"/>
              </w:rPr>
              <w:t xml:space="preserve"> </w:t>
            </w:r>
            <w:r>
              <w:rPr>
                <w:rFonts w:ascii="Arial Narrow"/>
                <w:b/>
                <w:sz w:val="20"/>
              </w:rPr>
              <w:t>High</w:t>
            </w:r>
            <w:r>
              <w:rPr>
                <w:rFonts w:ascii="Arial Narrow"/>
                <w:b/>
                <w:spacing w:val="-3"/>
                <w:sz w:val="20"/>
              </w:rPr>
              <w:t xml:space="preserve"> </w:t>
            </w:r>
            <w:r>
              <w:rPr>
                <w:rFonts w:ascii="Arial Narrow"/>
                <w:b/>
                <w:sz w:val="20"/>
              </w:rPr>
              <w:t>within</w:t>
            </w:r>
            <w:r>
              <w:rPr>
                <w:rFonts w:ascii="Arial Narrow"/>
                <w:b/>
                <w:spacing w:val="-3"/>
                <w:sz w:val="20"/>
              </w:rPr>
              <w:t xml:space="preserve"> </w:t>
            </w:r>
            <w:r>
              <w:rPr>
                <w:rFonts w:ascii="Arial Narrow"/>
                <w:b/>
                <w:sz w:val="20"/>
              </w:rPr>
              <w:t>that</w:t>
            </w:r>
            <w:r>
              <w:rPr>
                <w:rFonts w:ascii="Arial Narrow"/>
                <w:b/>
                <w:spacing w:val="-3"/>
                <w:sz w:val="20"/>
              </w:rPr>
              <w:t xml:space="preserve"> </w:t>
            </w:r>
            <w:r>
              <w:rPr>
                <w:rFonts w:ascii="Arial Narrow"/>
                <w:b/>
                <w:spacing w:val="-4"/>
                <w:sz w:val="20"/>
              </w:rPr>
              <w:t>level</w:t>
            </w:r>
          </w:p>
        </w:tc>
        <w:tc>
          <w:tcPr>
            <w:tcW w:w="2960" w:type="dxa"/>
          </w:tcPr>
          <w:p w14:paraId="2CE49479" w14:textId="77777777" w:rsidR="002D0127" w:rsidRDefault="00000000">
            <w:pPr>
              <w:pStyle w:val="TableParagraph"/>
              <w:spacing w:before="94"/>
              <w:ind w:left="110"/>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7A" w14:textId="77777777" w:rsidR="002D0127" w:rsidRDefault="00000000">
            <w:pPr>
              <w:pStyle w:val="TableParagraph"/>
              <w:spacing w:before="101" w:line="276" w:lineRule="auto"/>
              <w:ind w:left="110" w:right="75"/>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2"/>
              </w:rPr>
              <w:t>text.</w:t>
            </w:r>
          </w:p>
        </w:tc>
        <w:tc>
          <w:tcPr>
            <w:tcW w:w="2980" w:type="dxa"/>
          </w:tcPr>
          <w:p w14:paraId="2CE4947B" w14:textId="77777777" w:rsidR="002D0127" w:rsidRDefault="00000000">
            <w:pPr>
              <w:pStyle w:val="TableParagraph"/>
              <w:spacing w:before="38" w:line="295" w:lineRule="auto"/>
              <w:ind w:left="120" w:right="408"/>
              <w:rPr>
                <w:rFonts w:ascii="Arial"/>
              </w:rPr>
            </w:pPr>
            <w:r>
              <w:rPr>
                <w:rFonts w:ascii="Arial Narrow"/>
                <w:b/>
              </w:rPr>
              <w:t xml:space="preserve">Rating between 1 &amp; 10: </w:t>
            </w: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2"/>
              </w:rPr>
              <w:t>text.</w:t>
            </w:r>
          </w:p>
        </w:tc>
        <w:tc>
          <w:tcPr>
            <w:tcW w:w="2880" w:type="dxa"/>
          </w:tcPr>
          <w:p w14:paraId="2CE4947C" w14:textId="77777777" w:rsidR="002D0127" w:rsidRDefault="00000000">
            <w:pPr>
              <w:pStyle w:val="TableParagraph"/>
              <w:spacing w:before="94"/>
              <w:ind w:left="110"/>
              <w:rPr>
                <w:rFonts w:ascii="Arial Narrow"/>
                <w:b/>
              </w:rPr>
            </w:pPr>
            <w:r>
              <w:rPr>
                <w:rFonts w:ascii="Arial Narrow"/>
                <w:b/>
              </w:rPr>
              <w:t>Rating</w:t>
            </w:r>
            <w:r>
              <w:rPr>
                <w:rFonts w:ascii="Arial Narrow"/>
                <w:b/>
                <w:spacing w:val="-4"/>
              </w:rPr>
              <w:t xml:space="preserve"> </w:t>
            </w:r>
            <w:r>
              <w:rPr>
                <w:rFonts w:ascii="Arial Narrow"/>
                <w:b/>
              </w:rPr>
              <w:t>between</w:t>
            </w:r>
            <w:r>
              <w:rPr>
                <w:rFonts w:ascii="Arial Narrow"/>
                <w:b/>
                <w:spacing w:val="-4"/>
              </w:rPr>
              <w:t xml:space="preserve"> </w:t>
            </w:r>
            <w:r>
              <w:rPr>
                <w:rFonts w:ascii="Arial Narrow"/>
                <w:b/>
              </w:rPr>
              <w:t>1</w:t>
            </w:r>
            <w:r>
              <w:rPr>
                <w:rFonts w:ascii="Arial Narrow"/>
                <w:b/>
                <w:spacing w:val="-4"/>
              </w:rPr>
              <w:t xml:space="preserve"> </w:t>
            </w:r>
            <w:r>
              <w:rPr>
                <w:rFonts w:ascii="Arial Narrow"/>
                <w:b/>
              </w:rPr>
              <w:t>&amp;</w:t>
            </w:r>
            <w:r>
              <w:rPr>
                <w:rFonts w:ascii="Arial Narrow"/>
                <w:b/>
                <w:spacing w:val="-3"/>
              </w:rPr>
              <w:t xml:space="preserve"> </w:t>
            </w:r>
            <w:r>
              <w:rPr>
                <w:rFonts w:ascii="Arial Narrow"/>
                <w:b/>
                <w:spacing w:val="-5"/>
              </w:rPr>
              <w:t>10:</w:t>
            </w:r>
          </w:p>
          <w:p w14:paraId="2CE4947D" w14:textId="77777777" w:rsidR="002D0127" w:rsidRDefault="00000000">
            <w:pPr>
              <w:pStyle w:val="TableParagraph"/>
              <w:spacing w:before="101" w:line="276" w:lineRule="auto"/>
              <w:ind w:left="110"/>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2"/>
              </w:rPr>
              <w:t>text.</w:t>
            </w:r>
          </w:p>
        </w:tc>
      </w:tr>
      <w:tr w:rsidR="002D0127" w14:paraId="2CE49483" w14:textId="77777777">
        <w:trPr>
          <w:trHeight w:val="400"/>
        </w:trPr>
        <w:tc>
          <w:tcPr>
            <w:tcW w:w="5220" w:type="dxa"/>
          </w:tcPr>
          <w:p w14:paraId="2CE4947F" w14:textId="77777777" w:rsidR="002D0127" w:rsidRDefault="002D0127">
            <w:pPr>
              <w:pStyle w:val="TableParagraph"/>
              <w:rPr>
                <w:sz w:val="20"/>
              </w:rPr>
            </w:pPr>
          </w:p>
        </w:tc>
        <w:tc>
          <w:tcPr>
            <w:tcW w:w="2960" w:type="dxa"/>
          </w:tcPr>
          <w:p w14:paraId="2CE49480" w14:textId="77777777" w:rsidR="002D0127" w:rsidRDefault="00000000">
            <w:pPr>
              <w:pStyle w:val="TableParagraph"/>
              <w:spacing w:before="47"/>
              <w:ind w:left="1126" w:right="1116"/>
              <w:jc w:val="center"/>
              <w:rPr>
                <w:rFonts w:ascii="Arial Narrow"/>
                <w:b/>
              </w:rPr>
            </w:pPr>
            <w:r>
              <w:rPr>
                <w:rFonts w:ascii="Arial Narrow"/>
                <w:b/>
                <w:spacing w:val="-2"/>
              </w:rPr>
              <w:t>Minimal</w:t>
            </w:r>
          </w:p>
        </w:tc>
        <w:tc>
          <w:tcPr>
            <w:tcW w:w="2980" w:type="dxa"/>
          </w:tcPr>
          <w:p w14:paraId="2CE49481" w14:textId="77777777" w:rsidR="002D0127" w:rsidRDefault="00000000">
            <w:pPr>
              <w:pStyle w:val="TableParagraph"/>
              <w:spacing w:before="47"/>
              <w:ind w:left="988" w:right="978"/>
              <w:jc w:val="center"/>
              <w:rPr>
                <w:rFonts w:ascii="Arial Narrow"/>
                <w:b/>
              </w:rPr>
            </w:pPr>
            <w:r>
              <w:rPr>
                <w:rFonts w:ascii="Arial Narrow"/>
                <w:b/>
                <w:spacing w:val="-2"/>
              </w:rPr>
              <w:t>Developing</w:t>
            </w:r>
          </w:p>
        </w:tc>
        <w:tc>
          <w:tcPr>
            <w:tcW w:w="2880" w:type="dxa"/>
          </w:tcPr>
          <w:p w14:paraId="2CE49482" w14:textId="77777777" w:rsidR="002D0127" w:rsidRDefault="00000000">
            <w:pPr>
              <w:pStyle w:val="TableParagraph"/>
              <w:spacing w:before="47"/>
              <w:ind w:left="1004" w:right="1004"/>
              <w:jc w:val="center"/>
              <w:rPr>
                <w:rFonts w:ascii="Arial Narrow"/>
                <w:b/>
              </w:rPr>
            </w:pPr>
            <w:r>
              <w:rPr>
                <w:rFonts w:ascii="Arial Narrow"/>
                <w:b/>
                <w:spacing w:val="-2"/>
              </w:rPr>
              <w:t>Proficient</w:t>
            </w:r>
          </w:p>
        </w:tc>
      </w:tr>
    </w:tbl>
    <w:p w14:paraId="2CE49484" w14:textId="77777777" w:rsidR="002D0127" w:rsidRDefault="00000000">
      <w:pPr>
        <w:pStyle w:val="BodyText"/>
        <w:spacing w:before="1"/>
        <w:rPr>
          <w:rFonts w:ascii="Arial Narrow"/>
        </w:rPr>
      </w:pPr>
      <w:r>
        <w:pict w14:anchorId="2CE49548">
          <v:shape id="docshape17" o:spid="_x0000_s2060" type="#_x0000_t202" style="position:absolute;margin-left:36.5pt;margin-top:15.55pt;width:702pt;height:76pt;z-index:-15718400;mso-wrap-distance-left:0;mso-wrap-distance-right:0;mso-position-horizontal-relative:page;mso-position-vertical-relative:text" filled="f" strokeweight="1pt">
            <v:textbox inset="0,0,0,0">
              <w:txbxContent>
                <w:p w14:paraId="2CE49563" w14:textId="77777777" w:rsidR="002D0127" w:rsidRDefault="00000000">
                  <w:pPr>
                    <w:spacing w:before="42"/>
                    <w:ind w:left="-6"/>
                    <w:rPr>
                      <w:rFonts w:ascii="Arial Narrow"/>
                      <w:b/>
                    </w:rPr>
                  </w:pPr>
                  <w:r>
                    <w:rPr>
                      <w:rFonts w:ascii="Arial Narrow"/>
                      <w:b/>
                    </w:rPr>
                    <w:t>Please</w:t>
                  </w:r>
                  <w:r>
                    <w:rPr>
                      <w:rFonts w:ascii="Arial Narrow"/>
                      <w:b/>
                      <w:spacing w:val="-6"/>
                    </w:rPr>
                    <w:t xml:space="preserve"> </w:t>
                  </w:r>
                  <w:r>
                    <w:rPr>
                      <w:rFonts w:ascii="Arial Narrow"/>
                      <w:b/>
                      <w:spacing w:val="-2"/>
                    </w:rPr>
                    <w:t>comment:</w:t>
                  </w:r>
                </w:p>
              </w:txbxContent>
            </v:textbox>
            <w10:wrap type="topAndBottom" anchorx="page"/>
          </v:shape>
        </w:pict>
      </w:r>
    </w:p>
    <w:p w14:paraId="2CE49485" w14:textId="77777777" w:rsidR="002D0127" w:rsidRDefault="002D0127">
      <w:pPr>
        <w:pStyle w:val="BodyText"/>
        <w:spacing w:before="1"/>
        <w:rPr>
          <w:rFonts w:ascii="Arial Narrow"/>
          <w:sz w:val="26"/>
        </w:rPr>
      </w:pPr>
    </w:p>
    <w:p w14:paraId="2CE49486" w14:textId="77777777" w:rsidR="002D0127" w:rsidRDefault="00000000">
      <w:pPr>
        <w:tabs>
          <w:tab w:val="left" w:pos="7611"/>
        </w:tabs>
        <w:ind w:left="340"/>
        <w:rPr>
          <w:rFonts w:ascii="Arial Narrow"/>
          <w:b/>
          <w:sz w:val="24"/>
        </w:rPr>
      </w:pPr>
      <w:r>
        <w:rPr>
          <w:rFonts w:ascii="Arial Narrow"/>
          <w:b/>
          <w:sz w:val="28"/>
        </w:rPr>
        <w:t>Professional</w:t>
      </w:r>
      <w:r>
        <w:rPr>
          <w:rFonts w:ascii="Arial Narrow"/>
          <w:b/>
          <w:spacing w:val="-3"/>
          <w:sz w:val="28"/>
        </w:rPr>
        <w:t xml:space="preserve"> </w:t>
      </w:r>
      <w:r>
        <w:rPr>
          <w:rFonts w:ascii="Arial Narrow"/>
          <w:b/>
          <w:sz w:val="28"/>
        </w:rPr>
        <w:t>Practices:</w:t>
      </w:r>
      <w:r>
        <w:rPr>
          <w:rFonts w:ascii="Arial Narrow"/>
          <w:b/>
          <w:spacing w:val="28"/>
          <w:sz w:val="28"/>
        </w:rPr>
        <w:t xml:space="preserve">  </w:t>
      </w:r>
      <w:r>
        <w:rPr>
          <w:rFonts w:ascii="Arial Narrow"/>
          <w:b/>
          <w:sz w:val="24"/>
        </w:rPr>
        <w:t>Indicate</w:t>
      </w:r>
      <w:r>
        <w:rPr>
          <w:rFonts w:ascii="Arial Narrow"/>
          <w:b/>
          <w:spacing w:val="-2"/>
          <w:sz w:val="24"/>
        </w:rPr>
        <w:t xml:space="preserve"> </w:t>
      </w:r>
      <w:r>
        <w:rPr>
          <w:rFonts w:ascii="Arial Narrow"/>
          <w:b/>
          <w:sz w:val="24"/>
        </w:rPr>
        <w:t>a</w:t>
      </w:r>
      <w:r>
        <w:rPr>
          <w:rFonts w:ascii="Arial Narrow"/>
          <w:b/>
          <w:spacing w:val="-2"/>
          <w:sz w:val="24"/>
        </w:rPr>
        <w:t xml:space="preserve"> </w:t>
      </w:r>
      <w:r>
        <w:rPr>
          <w:rFonts w:ascii="Arial Narrow"/>
          <w:b/>
          <w:sz w:val="24"/>
        </w:rPr>
        <w:t>rating</w:t>
      </w:r>
      <w:r>
        <w:rPr>
          <w:rFonts w:ascii="Arial Narrow"/>
          <w:b/>
          <w:spacing w:val="-1"/>
          <w:sz w:val="24"/>
        </w:rPr>
        <w:t xml:space="preserve"> </w:t>
      </w:r>
      <w:r>
        <w:rPr>
          <w:rFonts w:ascii="Arial Narrow"/>
          <w:b/>
          <w:sz w:val="24"/>
        </w:rPr>
        <w:t>&amp;</w:t>
      </w:r>
      <w:r>
        <w:rPr>
          <w:rFonts w:ascii="Arial Narrow"/>
          <w:b/>
          <w:spacing w:val="-2"/>
          <w:sz w:val="24"/>
        </w:rPr>
        <w:t xml:space="preserve"> </w:t>
      </w:r>
      <w:r>
        <w:rPr>
          <w:rFonts w:ascii="Arial Narrow"/>
          <w:b/>
          <w:sz w:val="24"/>
        </w:rPr>
        <w:t>fill</w:t>
      </w:r>
      <w:r>
        <w:rPr>
          <w:rFonts w:ascii="Arial Narrow"/>
          <w:b/>
          <w:spacing w:val="-2"/>
          <w:sz w:val="24"/>
        </w:rPr>
        <w:t xml:space="preserve"> </w:t>
      </w:r>
      <w:r>
        <w:rPr>
          <w:rFonts w:ascii="Arial Narrow"/>
          <w:b/>
          <w:sz w:val="24"/>
        </w:rPr>
        <w:t>in</w:t>
      </w:r>
      <w:r>
        <w:rPr>
          <w:rFonts w:ascii="Arial Narrow"/>
          <w:b/>
          <w:spacing w:val="-2"/>
          <w:sz w:val="24"/>
        </w:rPr>
        <w:t xml:space="preserve"> </w:t>
      </w:r>
      <w:r>
        <w:rPr>
          <w:rFonts w:ascii="Arial Narrow"/>
          <w:b/>
          <w:sz w:val="24"/>
        </w:rPr>
        <w:t>Comments</w:t>
      </w:r>
      <w:r>
        <w:rPr>
          <w:rFonts w:ascii="Arial Narrow"/>
          <w:b/>
          <w:spacing w:val="-1"/>
          <w:sz w:val="24"/>
        </w:rPr>
        <w:t xml:space="preserve"> </w:t>
      </w:r>
      <w:r>
        <w:rPr>
          <w:rFonts w:ascii="Arial Narrow"/>
          <w:b/>
          <w:spacing w:val="-2"/>
          <w:sz w:val="24"/>
        </w:rPr>
        <w:t>below</w:t>
      </w:r>
      <w:r>
        <w:rPr>
          <w:rFonts w:ascii="Arial Narrow"/>
          <w:b/>
          <w:sz w:val="24"/>
        </w:rPr>
        <w:tab/>
        <w:t>1</w:t>
      </w:r>
      <w:r>
        <w:rPr>
          <w:rFonts w:ascii="Arial Narrow"/>
          <w:b/>
          <w:spacing w:val="-2"/>
          <w:sz w:val="24"/>
        </w:rPr>
        <w:t xml:space="preserve"> </w:t>
      </w:r>
      <w:r>
        <w:rPr>
          <w:rFonts w:ascii="Arial Narrow"/>
          <w:b/>
          <w:sz w:val="24"/>
        </w:rPr>
        <w:t xml:space="preserve">= Minimal, 2 = Developing, 3 = </w:t>
      </w:r>
      <w:r>
        <w:rPr>
          <w:rFonts w:ascii="Arial Narrow"/>
          <w:b/>
          <w:spacing w:val="-2"/>
          <w:sz w:val="24"/>
        </w:rPr>
        <w:t>Proficient</w:t>
      </w:r>
    </w:p>
    <w:p w14:paraId="2CE49487" w14:textId="77777777" w:rsidR="002D0127" w:rsidRDefault="002D0127">
      <w:pPr>
        <w:rPr>
          <w:rFonts w:ascii="Arial Narrow"/>
          <w:sz w:val="24"/>
        </w:rPr>
        <w:sectPr w:rsidR="002D0127">
          <w:pgSz w:w="15840" w:h="12240" w:orient="landscape"/>
          <w:pgMar w:top="360" w:right="640" w:bottom="1140" w:left="380" w:header="0" w:footer="957"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0"/>
        <w:gridCol w:w="2960"/>
        <w:gridCol w:w="1560"/>
        <w:gridCol w:w="2880"/>
        <w:gridCol w:w="1700"/>
        <w:gridCol w:w="2980"/>
      </w:tblGrid>
      <w:tr w:rsidR="002D0127" w14:paraId="2CE4948E" w14:textId="77777777">
        <w:trPr>
          <w:trHeight w:val="439"/>
        </w:trPr>
        <w:tc>
          <w:tcPr>
            <w:tcW w:w="2140" w:type="dxa"/>
            <w:tcBorders>
              <w:top w:val="nil"/>
              <w:left w:val="nil"/>
            </w:tcBorders>
          </w:tcPr>
          <w:p w14:paraId="2CE49488" w14:textId="77777777" w:rsidR="002D0127" w:rsidRDefault="002D0127">
            <w:pPr>
              <w:pStyle w:val="TableParagraph"/>
            </w:pPr>
          </w:p>
        </w:tc>
        <w:tc>
          <w:tcPr>
            <w:tcW w:w="2960" w:type="dxa"/>
          </w:tcPr>
          <w:p w14:paraId="2CE49489" w14:textId="77777777" w:rsidR="002D0127" w:rsidRDefault="00000000">
            <w:pPr>
              <w:pStyle w:val="TableParagraph"/>
              <w:spacing w:before="6"/>
              <w:ind w:left="918"/>
              <w:rPr>
                <w:rFonts w:ascii="Arial Narrow"/>
                <w:b/>
              </w:rPr>
            </w:pPr>
            <w:r>
              <w:rPr>
                <w:rFonts w:ascii="Arial Narrow"/>
                <w:b/>
              </w:rPr>
              <w:t>Rate</w:t>
            </w:r>
            <w:r>
              <w:rPr>
                <w:rFonts w:ascii="Arial Narrow"/>
                <w:b/>
                <w:spacing w:val="-3"/>
              </w:rPr>
              <w:t xml:space="preserve"> </w:t>
            </w:r>
            <w:r>
              <w:rPr>
                <w:rFonts w:ascii="Arial Narrow"/>
                <w:b/>
              </w:rPr>
              <w:t>1,</w:t>
            </w:r>
            <w:r>
              <w:rPr>
                <w:rFonts w:ascii="Arial Narrow"/>
                <w:b/>
                <w:spacing w:val="-2"/>
              </w:rPr>
              <w:t xml:space="preserve"> </w:t>
            </w:r>
            <w:r>
              <w:rPr>
                <w:rFonts w:ascii="Arial Narrow"/>
                <w:b/>
              </w:rPr>
              <w:t>2</w:t>
            </w:r>
            <w:r>
              <w:rPr>
                <w:rFonts w:ascii="Arial Narrow"/>
                <w:b/>
                <w:spacing w:val="-2"/>
              </w:rPr>
              <w:t xml:space="preserve"> </w:t>
            </w:r>
            <w:r>
              <w:rPr>
                <w:rFonts w:ascii="Arial Narrow"/>
                <w:b/>
              </w:rPr>
              <w:t>or</w:t>
            </w:r>
            <w:r>
              <w:rPr>
                <w:rFonts w:ascii="Arial Narrow"/>
                <w:b/>
                <w:spacing w:val="-2"/>
              </w:rPr>
              <w:t xml:space="preserve"> </w:t>
            </w:r>
            <w:r>
              <w:rPr>
                <w:rFonts w:ascii="Arial Narrow"/>
                <w:b/>
                <w:spacing w:val="-10"/>
              </w:rPr>
              <w:t>3</w:t>
            </w:r>
          </w:p>
        </w:tc>
        <w:tc>
          <w:tcPr>
            <w:tcW w:w="1560" w:type="dxa"/>
            <w:tcBorders>
              <w:top w:val="nil"/>
            </w:tcBorders>
          </w:tcPr>
          <w:p w14:paraId="2CE4948A" w14:textId="77777777" w:rsidR="002D0127" w:rsidRDefault="002D0127">
            <w:pPr>
              <w:pStyle w:val="TableParagraph"/>
            </w:pPr>
          </w:p>
        </w:tc>
        <w:tc>
          <w:tcPr>
            <w:tcW w:w="2880" w:type="dxa"/>
          </w:tcPr>
          <w:p w14:paraId="2CE4948B" w14:textId="77777777" w:rsidR="002D0127" w:rsidRDefault="00000000">
            <w:pPr>
              <w:pStyle w:val="TableParagraph"/>
              <w:spacing w:before="6"/>
              <w:ind w:left="883"/>
              <w:rPr>
                <w:rFonts w:ascii="Arial Narrow"/>
                <w:b/>
              </w:rPr>
            </w:pPr>
            <w:r>
              <w:rPr>
                <w:rFonts w:ascii="Arial Narrow"/>
                <w:b/>
              </w:rPr>
              <w:t>Rate</w:t>
            </w:r>
            <w:r>
              <w:rPr>
                <w:rFonts w:ascii="Arial Narrow"/>
                <w:b/>
                <w:spacing w:val="-3"/>
              </w:rPr>
              <w:t xml:space="preserve"> </w:t>
            </w:r>
            <w:r>
              <w:rPr>
                <w:rFonts w:ascii="Arial Narrow"/>
                <w:b/>
              </w:rPr>
              <w:t>1,</w:t>
            </w:r>
            <w:r>
              <w:rPr>
                <w:rFonts w:ascii="Arial Narrow"/>
                <w:b/>
                <w:spacing w:val="-2"/>
              </w:rPr>
              <w:t xml:space="preserve"> </w:t>
            </w:r>
            <w:r>
              <w:rPr>
                <w:rFonts w:ascii="Arial Narrow"/>
                <w:b/>
              </w:rPr>
              <w:t>2</w:t>
            </w:r>
            <w:r>
              <w:rPr>
                <w:rFonts w:ascii="Arial Narrow"/>
                <w:b/>
                <w:spacing w:val="-2"/>
              </w:rPr>
              <w:t xml:space="preserve"> </w:t>
            </w:r>
            <w:r>
              <w:rPr>
                <w:rFonts w:ascii="Arial Narrow"/>
                <w:b/>
              </w:rPr>
              <w:t>or</w:t>
            </w:r>
            <w:r>
              <w:rPr>
                <w:rFonts w:ascii="Arial Narrow"/>
                <w:b/>
                <w:spacing w:val="-2"/>
              </w:rPr>
              <w:t xml:space="preserve"> </w:t>
            </w:r>
            <w:r>
              <w:rPr>
                <w:rFonts w:ascii="Arial Narrow"/>
                <w:b/>
                <w:spacing w:val="-10"/>
              </w:rPr>
              <w:t>3</w:t>
            </w:r>
          </w:p>
        </w:tc>
        <w:tc>
          <w:tcPr>
            <w:tcW w:w="1700" w:type="dxa"/>
            <w:tcBorders>
              <w:top w:val="nil"/>
            </w:tcBorders>
          </w:tcPr>
          <w:p w14:paraId="2CE4948C" w14:textId="77777777" w:rsidR="002D0127" w:rsidRDefault="002D0127">
            <w:pPr>
              <w:pStyle w:val="TableParagraph"/>
            </w:pPr>
          </w:p>
        </w:tc>
        <w:tc>
          <w:tcPr>
            <w:tcW w:w="2980" w:type="dxa"/>
          </w:tcPr>
          <w:p w14:paraId="2CE4948D" w14:textId="77777777" w:rsidR="002D0127" w:rsidRDefault="00000000">
            <w:pPr>
              <w:pStyle w:val="TableParagraph"/>
              <w:spacing w:before="6"/>
              <w:ind w:left="923"/>
              <w:rPr>
                <w:rFonts w:ascii="Arial Narrow"/>
                <w:b/>
              </w:rPr>
            </w:pPr>
            <w:r>
              <w:rPr>
                <w:rFonts w:ascii="Arial Narrow"/>
                <w:b/>
              </w:rPr>
              <w:t>Rate</w:t>
            </w:r>
            <w:r>
              <w:rPr>
                <w:rFonts w:ascii="Arial Narrow"/>
                <w:b/>
                <w:spacing w:val="-3"/>
              </w:rPr>
              <w:t xml:space="preserve"> </w:t>
            </w:r>
            <w:r>
              <w:rPr>
                <w:rFonts w:ascii="Arial Narrow"/>
                <w:b/>
              </w:rPr>
              <w:t>1,</w:t>
            </w:r>
            <w:r>
              <w:rPr>
                <w:rFonts w:ascii="Arial Narrow"/>
                <w:b/>
                <w:spacing w:val="-2"/>
              </w:rPr>
              <w:t xml:space="preserve"> </w:t>
            </w:r>
            <w:r>
              <w:rPr>
                <w:rFonts w:ascii="Arial Narrow"/>
                <w:b/>
              </w:rPr>
              <w:t>2</w:t>
            </w:r>
            <w:r>
              <w:rPr>
                <w:rFonts w:ascii="Arial Narrow"/>
                <w:b/>
                <w:spacing w:val="-2"/>
              </w:rPr>
              <w:t xml:space="preserve"> </w:t>
            </w:r>
            <w:r>
              <w:rPr>
                <w:rFonts w:ascii="Arial Narrow"/>
                <w:b/>
              </w:rPr>
              <w:t>or</w:t>
            </w:r>
            <w:r>
              <w:rPr>
                <w:rFonts w:ascii="Arial Narrow"/>
                <w:b/>
                <w:spacing w:val="-2"/>
              </w:rPr>
              <w:t xml:space="preserve"> </w:t>
            </w:r>
            <w:r>
              <w:rPr>
                <w:rFonts w:ascii="Arial Narrow"/>
                <w:b/>
                <w:spacing w:val="-10"/>
              </w:rPr>
              <w:t>3</w:t>
            </w:r>
          </w:p>
        </w:tc>
      </w:tr>
      <w:tr w:rsidR="002D0127" w14:paraId="2CE49495" w14:textId="77777777">
        <w:trPr>
          <w:trHeight w:val="619"/>
        </w:trPr>
        <w:tc>
          <w:tcPr>
            <w:tcW w:w="2140" w:type="dxa"/>
          </w:tcPr>
          <w:p w14:paraId="2CE4948F" w14:textId="77777777" w:rsidR="002D0127" w:rsidRDefault="00000000">
            <w:pPr>
              <w:pStyle w:val="TableParagraph"/>
              <w:spacing w:before="46"/>
              <w:ind w:left="172" w:right="167"/>
              <w:jc w:val="center"/>
              <w:rPr>
                <w:rFonts w:ascii="Arial Narrow"/>
              </w:rPr>
            </w:pPr>
            <w:r>
              <w:rPr>
                <w:rFonts w:ascii="Arial Narrow"/>
              </w:rPr>
              <w:t>Weekly</w:t>
            </w:r>
            <w:r>
              <w:rPr>
                <w:rFonts w:ascii="Arial Narrow"/>
                <w:spacing w:val="-9"/>
              </w:rPr>
              <w:t xml:space="preserve"> </w:t>
            </w:r>
            <w:r>
              <w:rPr>
                <w:rFonts w:ascii="Arial Narrow"/>
                <w:spacing w:val="-2"/>
              </w:rPr>
              <w:t>Report</w:t>
            </w:r>
          </w:p>
        </w:tc>
        <w:tc>
          <w:tcPr>
            <w:tcW w:w="2960" w:type="dxa"/>
          </w:tcPr>
          <w:p w14:paraId="2CE49490" w14:textId="77777777" w:rsidR="002D0127" w:rsidRDefault="00000000">
            <w:pPr>
              <w:pStyle w:val="TableParagraph"/>
              <w:spacing w:before="6" w:line="290" w:lineRule="atLeast"/>
              <w:ind w:left="1272"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560" w:type="dxa"/>
          </w:tcPr>
          <w:p w14:paraId="2CE49491" w14:textId="77777777" w:rsidR="002D0127" w:rsidRDefault="00000000">
            <w:pPr>
              <w:pStyle w:val="TableParagraph"/>
              <w:spacing w:before="62" w:line="220" w:lineRule="auto"/>
              <w:ind w:left="739" w:right="97" w:hanging="582"/>
              <w:rPr>
                <w:rFonts w:ascii="Arial Narrow"/>
              </w:rPr>
            </w:pPr>
            <w:r>
              <w:rPr>
                <w:rFonts w:ascii="Arial Narrow"/>
                <w:spacing w:val="-2"/>
              </w:rPr>
              <w:t xml:space="preserve">Resourcefulnes </w:t>
            </w:r>
            <w:r>
              <w:rPr>
                <w:rFonts w:ascii="Arial Narrow"/>
                <w:spacing w:val="-10"/>
              </w:rPr>
              <w:t>s</w:t>
            </w:r>
          </w:p>
        </w:tc>
        <w:tc>
          <w:tcPr>
            <w:tcW w:w="2880" w:type="dxa"/>
          </w:tcPr>
          <w:p w14:paraId="2CE49492" w14:textId="77777777" w:rsidR="002D0127" w:rsidRDefault="00000000">
            <w:pPr>
              <w:pStyle w:val="TableParagraph"/>
              <w:spacing w:before="6" w:line="290" w:lineRule="atLeast"/>
              <w:ind w:left="123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700" w:type="dxa"/>
          </w:tcPr>
          <w:p w14:paraId="2CE49493" w14:textId="77777777" w:rsidR="002D0127" w:rsidRDefault="00000000">
            <w:pPr>
              <w:pStyle w:val="TableParagraph"/>
              <w:spacing w:before="5" w:line="290" w:lineRule="atLeast"/>
              <w:ind w:left="456" w:right="315" w:hanging="111"/>
              <w:rPr>
                <w:rFonts w:ascii="Arial Narrow"/>
              </w:rPr>
            </w:pPr>
            <w:r>
              <w:rPr>
                <w:rFonts w:ascii="Arial Narrow"/>
              </w:rPr>
              <w:t>Responds</w:t>
            </w:r>
            <w:r>
              <w:rPr>
                <w:rFonts w:ascii="Arial Narrow"/>
                <w:spacing w:val="-13"/>
              </w:rPr>
              <w:t xml:space="preserve"> </w:t>
            </w:r>
            <w:r>
              <w:rPr>
                <w:rFonts w:ascii="Arial Narrow"/>
              </w:rPr>
              <w:t xml:space="preserve">to </w:t>
            </w:r>
            <w:r>
              <w:rPr>
                <w:rFonts w:ascii="Arial Narrow"/>
                <w:spacing w:val="-2"/>
              </w:rPr>
              <w:t>Feedback</w:t>
            </w:r>
          </w:p>
        </w:tc>
        <w:tc>
          <w:tcPr>
            <w:tcW w:w="2980" w:type="dxa"/>
          </w:tcPr>
          <w:p w14:paraId="2CE49494" w14:textId="77777777" w:rsidR="002D0127" w:rsidRDefault="00000000">
            <w:pPr>
              <w:pStyle w:val="TableParagraph"/>
              <w:spacing w:before="6" w:line="290" w:lineRule="atLeast"/>
              <w:ind w:left="127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r>
      <w:tr w:rsidR="002D0127" w14:paraId="2CE4949C" w14:textId="77777777">
        <w:trPr>
          <w:trHeight w:val="620"/>
        </w:trPr>
        <w:tc>
          <w:tcPr>
            <w:tcW w:w="2140" w:type="dxa"/>
          </w:tcPr>
          <w:p w14:paraId="2CE49496" w14:textId="77777777" w:rsidR="002D0127" w:rsidRDefault="00000000">
            <w:pPr>
              <w:pStyle w:val="TableParagraph"/>
              <w:spacing w:before="43"/>
              <w:ind w:left="172" w:right="167"/>
              <w:jc w:val="center"/>
              <w:rPr>
                <w:rFonts w:ascii="Arial Narrow"/>
              </w:rPr>
            </w:pPr>
            <w:r>
              <w:rPr>
                <w:rFonts w:ascii="Arial Narrow"/>
              </w:rPr>
              <w:t>Virtual</w:t>
            </w:r>
            <w:r>
              <w:rPr>
                <w:rFonts w:ascii="Arial Narrow"/>
                <w:spacing w:val="-10"/>
              </w:rPr>
              <w:t xml:space="preserve"> </w:t>
            </w:r>
            <w:r>
              <w:rPr>
                <w:rFonts w:ascii="Arial Narrow"/>
              </w:rPr>
              <w:t>Education</w:t>
            </w:r>
            <w:r>
              <w:rPr>
                <w:rFonts w:ascii="Arial Narrow"/>
                <w:spacing w:val="-9"/>
              </w:rPr>
              <w:t xml:space="preserve"> </w:t>
            </w:r>
            <w:r>
              <w:rPr>
                <w:rFonts w:ascii="Arial Narrow"/>
                <w:spacing w:val="-4"/>
              </w:rPr>
              <w:t>Plan</w:t>
            </w:r>
          </w:p>
        </w:tc>
        <w:tc>
          <w:tcPr>
            <w:tcW w:w="2960" w:type="dxa"/>
          </w:tcPr>
          <w:p w14:paraId="2CE49497" w14:textId="77777777" w:rsidR="002D0127" w:rsidRDefault="00000000">
            <w:pPr>
              <w:pStyle w:val="TableParagraph"/>
              <w:spacing w:before="3" w:line="290" w:lineRule="atLeast"/>
              <w:ind w:left="1272"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560" w:type="dxa"/>
          </w:tcPr>
          <w:p w14:paraId="2CE49498" w14:textId="77777777" w:rsidR="002D0127" w:rsidRDefault="00000000">
            <w:pPr>
              <w:pStyle w:val="TableParagraph"/>
              <w:spacing w:before="43"/>
              <w:ind w:left="212" w:right="192"/>
              <w:jc w:val="center"/>
              <w:rPr>
                <w:rFonts w:ascii="Arial Narrow"/>
              </w:rPr>
            </w:pPr>
            <w:r>
              <w:rPr>
                <w:rFonts w:ascii="Arial Narrow"/>
                <w:spacing w:val="-2"/>
              </w:rPr>
              <w:t>Written</w:t>
            </w:r>
            <w:r>
              <w:rPr>
                <w:rFonts w:ascii="Arial Narrow"/>
                <w:spacing w:val="-5"/>
              </w:rPr>
              <w:t xml:space="preserve"> </w:t>
            </w:r>
            <w:r>
              <w:rPr>
                <w:rFonts w:ascii="Arial Narrow"/>
                <w:spacing w:val="-2"/>
              </w:rPr>
              <w:t>Ability</w:t>
            </w:r>
          </w:p>
        </w:tc>
        <w:tc>
          <w:tcPr>
            <w:tcW w:w="2880" w:type="dxa"/>
          </w:tcPr>
          <w:p w14:paraId="2CE49499" w14:textId="77777777" w:rsidR="002D0127" w:rsidRDefault="00000000">
            <w:pPr>
              <w:pStyle w:val="TableParagraph"/>
              <w:spacing w:before="3" w:line="290" w:lineRule="atLeast"/>
              <w:ind w:left="123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700" w:type="dxa"/>
          </w:tcPr>
          <w:p w14:paraId="2CE4949A" w14:textId="77777777" w:rsidR="002D0127" w:rsidRDefault="00000000">
            <w:pPr>
              <w:pStyle w:val="TableParagraph"/>
              <w:spacing w:before="40"/>
              <w:ind w:left="185" w:right="160"/>
              <w:jc w:val="center"/>
              <w:rPr>
                <w:rFonts w:ascii="Arial Narrow"/>
              </w:rPr>
            </w:pPr>
            <w:r>
              <w:rPr>
                <w:rFonts w:ascii="Arial Narrow"/>
                <w:spacing w:val="-2"/>
              </w:rPr>
              <w:t>Problem-Solving</w:t>
            </w:r>
          </w:p>
        </w:tc>
        <w:tc>
          <w:tcPr>
            <w:tcW w:w="2980" w:type="dxa"/>
          </w:tcPr>
          <w:p w14:paraId="2CE4949B" w14:textId="77777777" w:rsidR="002D0127" w:rsidRDefault="00000000">
            <w:pPr>
              <w:pStyle w:val="TableParagraph"/>
              <w:spacing w:before="3" w:line="290" w:lineRule="atLeast"/>
              <w:ind w:left="127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r>
      <w:tr w:rsidR="002D0127" w14:paraId="2CE494A3" w14:textId="77777777">
        <w:trPr>
          <w:trHeight w:val="599"/>
        </w:trPr>
        <w:tc>
          <w:tcPr>
            <w:tcW w:w="2140" w:type="dxa"/>
          </w:tcPr>
          <w:p w14:paraId="2CE4949D" w14:textId="77777777" w:rsidR="002D0127" w:rsidRDefault="00000000">
            <w:pPr>
              <w:pStyle w:val="TableParagraph"/>
              <w:spacing w:before="39"/>
              <w:ind w:left="172" w:right="167"/>
              <w:jc w:val="center"/>
              <w:rPr>
                <w:rFonts w:ascii="Arial Narrow"/>
              </w:rPr>
            </w:pPr>
            <w:r>
              <w:rPr>
                <w:rFonts w:ascii="Arial Narrow"/>
                <w:spacing w:val="-2"/>
              </w:rPr>
              <w:t>Reflections</w:t>
            </w:r>
          </w:p>
        </w:tc>
        <w:tc>
          <w:tcPr>
            <w:tcW w:w="2960" w:type="dxa"/>
          </w:tcPr>
          <w:p w14:paraId="2CE4949E" w14:textId="77777777" w:rsidR="002D0127" w:rsidRDefault="00000000">
            <w:pPr>
              <w:pStyle w:val="TableParagraph"/>
              <w:spacing w:line="290" w:lineRule="exact"/>
              <w:ind w:left="1272"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560" w:type="dxa"/>
          </w:tcPr>
          <w:p w14:paraId="2CE4949F" w14:textId="77777777" w:rsidR="002D0127" w:rsidRDefault="00000000">
            <w:pPr>
              <w:pStyle w:val="TableParagraph"/>
              <w:spacing w:before="56" w:line="220" w:lineRule="auto"/>
              <w:ind w:left="158" w:right="97" w:firstLine="455"/>
              <w:rPr>
                <w:rFonts w:ascii="Arial Narrow"/>
              </w:rPr>
            </w:pPr>
            <w:r>
              <w:rPr>
                <w:rFonts w:ascii="Arial Narrow"/>
                <w:spacing w:val="-4"/>
              </w:rPr>
              <w:t xml:space="preserve">Oral </w:t>
            </w:r>
            <w:r>
              <w:rPr>
                <w:rFonts w:ascii="Arial Narrow"/>
                <w:spacing w:val="-2"/>
              </w:rPr>
              <w:t>Communication</w:t>
            </w:r>
          </w:p>
        </w:tc>
        <w:tc>
          <w:tcPr>
            <w:tcW w:w="2880" w:type="dxa"/>
          </w:tcPr>
          <w:p w14:paraId="2CE494A0" w14:textId="77777777" w:rsidR="002D0127" w:rsidRDefault="00000000">
            <w:pPr>
              <w:pStyle w:val="TableParagraph"/>
              <w:spacing w:line="290" w:lineRule="exact"/>
              <w:ind w:left="123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700" w:type="dxa"/>
          </w:tcPr>
          <w:p w14:paraId="2CE494A1" w14:textId="77777777" w:rsidR="002D0127" w:rsidRDefault="00000000">
            <w:pPr>
              <w:pStyle w:val="TableParagraph"/>
              <w:spacing w:before="39"/>
              <w:ind w:left="185" w:right="160"/>
              <w:jc w:val="center"/>
              <w:rPr>
                <w:rFonts w:ascii="Arial Narrow"/>
              </w:rPr>
            </w:pPr>
            <w:r>
              <w:rPr>
                <w:rFonts w:ascii="Arial Narrow"/>
                <w:spacing w:val="-2"/>
              </w:rPr>
              <w:t>Timeliness</w:t>
            </w:r>
          </w:p>
        </w:tc>
        <w:tc>
          <w:tcPr>
            <w:tcW w:w="2980" w:type="dxa"/>
          </w:tcPr>
          <w:p w14:paraId="2CE494A2" w14:textId="77777777" w:rsidR="002D0127" w:rsidRDefault="00000000">
            <w:pPr>
              <w:pStyle w:val="TableParagraph"/>
              <w:spacing w:line="290" w:lineRule="exact"/>
              <w:ind w:left="127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r>
      <w:tr w:rsidR="002D0127" w14:paraId="2CE494AA" w14:textId="77777777">
        <w:trPr>
          <w:trHeight w:val="620"/>
        </w:trPr>
        <w:tc>
          <w:tcPr>
            <w:tcW w:w="2140" w:type="dxa"/>
          </w:tcPr>
          <w:p w14:paraId="2CE494A4" w14:textId="77777777" w:rsidR="002D0127" w:rsidRDefault="00000000">
            <w:pPr>
              <w:pStyle w:val="TableParagraph"/>
              <w:spacing w:before="56"/>
              <w:ind w:left="172" w:right="167"/>
              <w:jc w:val="center"/>
              <w:rPr>
                <w:rFonts w:ascii="Arial Narrow"/>
              </w:rPr>
            </w:pPr>
            <w:r>
              <w:rPr>
                <w:rFonts w:ascii="Arial Narrow"/>
                <w:spacing w:val="-2"/>
              </w:rPr>
              <w:t>Technology</w:t>
            </w:r>
          </w:p>
        </w:tc>
        <w:tc>
          <w:tcPr>
            <w:tcW w:w="2960" w:type="dxa"/>
          </w:tcPr>
          <w:p w14:paraId="2CE494A5" w14:textId="77777777" w:rsidR="002D0127" w:rsidRDefault="00000000">
            <w:pPr>
              <w:pStyle w:val="TableParagraph"/>
              <w:spacing w:before="17" w:line="290" w:lineRule="atLeast"/>
              <w:ind w:left="1272"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560" w:type="dxa"/>
          </w:tcPr>
          <w:p w14:paraId="2CE494A6" w14:textId="77777777" w:rsidR="002D0127" w:rsidRDefault="00000000">
            <w:pPr>
              <w:pStyle w:val="TableParagraph"/>
              <w:spacing w:before="56"/>
              <w:ind w:left="222" w:right="192"/>
              <w:jc w:val="center"/>
              <w:rPr>
                <w:rFonts w:ascii="Arial Narrow"/>
              </w:rPr>
            </w:pPr>
            <w:r>
              <w:rPr>
                <w:rFonts w:ascii="Arial Narrow"/>
                <w:spacing w:val="-2"/>
              </w:rPr>
              <w:t>Responsibility</w:t>
            </w:r>
          </w:p>
        </w:tc>
        <w:tc>
          <w:tcPr>
            <w:tcW w:w="2880" w:type="dxa"/>
          </w:tcPr>
          <w:p w14:paraId="2CE494A7" w14:textId="77777777" w:rsidR="002D0127" w:rsidRDefault="00000000">
            <w:pPr>
              <w:pStyle w:val="TableParagraph"/>
              <w:spacing w:before="17" w:line="290" w:lineRule="atLeast"/>
              <w:ind w:left="123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c>
          <w:tcPr>
            <w:tcW w:w="1700" w:type="dxa"/>
          </w:tcPr>
          <w:p w14:paraId="2CE494A8" w14:textId="77777777" w:rsidR="002D0127" w:rsidRDefault="00000000">
            <w:pPr>
              <w:pStyle w:val="TableParagraph"/>
              <w:spacing w:before="56"/>
              <w:ind w:left="185" w:right="160"/>
              <w:jc w:val="center"/>
              <w:rPr>
                <w:rFonts w:ascii="Arial Narrow"/>
              </w:rPr>
            </w:pPr>
            <w:r>
              <w:rPr>
                <w:rFonts w:ascii="Arial Narrow"/>
                <w:spacing w:val="-2"/>
              </w:rPr>
              <w:t>Flexibility</w:t>
            </w:r>
          </w:p>
        </w:tc>
        <w:tc>
          <w:tcPr>
            <w:tcW w:w="2980" w:type="dxa"/>
          </w:tcPr>
          <w:p w14:paraId="2CE494A9" w14:textId="77777777" w:rsidR="002D0127" w:rsidRDefault="00000000">
            <w:pPr>
              <w:pStyle w:val="TableParagraph"/>
              <w:spacing w:before="17" w:line="290" w:lineRule="atLeast"/>
              <w:ind w:left="1277" w:hanging="996"/>
              <w:rPr>
                <w:rFonts w:ascii="Arial"/>
              </w:rPr>
            </w:pPr>
            <w:r>
              <w:rPr>
                <w:rFonts w:ascii="Arial"/>
                <w:color w:val="808080"/>
              </w:rPr>
              <w:t>Click</w:t>
            </w:r>
            <w:r>
              <w:rPr>
                <w:rFonts w:ascii="Arial"/>
                <w:color w:val="808080"/>
                <w:spacing w:val="-8"/>
              </w:rPr>
              <w:t xml:space="preserve"> </w:t>
            </w:r>
            <w:r>
              <w:rPr>
                <w:rFonts w:ascii="Arial"/>
                <w:color w:val="808080"/>
              </w:rPr>
              <w:t>or</w:t>
            </w:r>
            <w:r>
              <w:rPr>
                <w:rFonts w:ascii="Arial"/>
                <w:color w:val="808080"/>
                <w:spacing w:val="-8"/>
              </w:rPr>
              <w:t xml:space="preserve"> </w:t>
            </w:r>
            <w:r>
              <w:rPr>
                <w:rFonts w:ascii="Arial"/>
                <w:color w:val="808080"/>
              </w:rPr>
              <w:t>tap</w:t>
            </w:r>
            <w:r>
              <w:rPr>
                <w:rFonts w:ascii="Arial"/>
                <w:color w:val="808080"/>
                <w:spacing w:val="-8"/>
              </w:rPr>
              <w:t xml:space="preserve"> </w:t>
            </w:r>
            <w:r>
              <w:rPr>
                <w:rFonts w:ascii="Arial"/>
                <w:color w:val="808080"/>
              </w:rPr>
              <w:t>here</w:t>
            </w:r>
            <w:r>
              <w:rPr>
                <w:rFonts w:ascii="Arial"/>
                <w:color w:val="808080"/>
                <w:spacing w:val="-8"/>
              </w:rPr>
              <w:t xml:space="preserve"> </w:t>
            </w:r>
            <w:r>
              <w:rPr>
                <w:rFonts w:ascii="Arial"/>
                <w:color w:val="808080"/>
              </w:rPr>
              <w:t>to</w:t>
            </w:r>
            <w:r>
              <w:rPr>
                <w:rFonts w:ascii="Arial"/>
                <w:color w:val="808080"/>
                <w:spacing w:val="-8"/>
              </w:rPr>
              <w:t xml:space="preserve"> </w:t>
            </w:r>
            <w:r>
              <w:rPr>
                <w:rFonts w:ascii="Arial"/>
                <w:color w:val="808080"/>
              </w:rPr>
              <w:t xml:space="preserve">enter </w:t>
            </w:r>
            <w:r>
              <w:rPr>
                <w:rFonts w:ascii="Arial"/>
                <w:color w:val="808080"/>
                <w:spacing w:val="-4"/>
              </w:rPr>
              <w:t>text.</w:t>
            </w:r>
          </w:p>
        </w:tc>
      </w:tr>
    </w:tbl>
    <w:p w14:paraId="2CE494AB" w14:textId="77777777" w:rsidR="002D0127" w:rsidRDefault="00000000">
      <w:pPr>
        <w:pStyle w:val="BodyText"/>
        <w:rPr>
          <w:rFonts w:ascii="Arial Narrow"/>
          <w:b/>
          <w:sz w:val="19"/>
        </w:rPr>
      </w:pPr>
      <w:r>
        <w:pict w14:anchorId="2CE49549">
          <v:shape id="docshape18" o:spid="_x0000_s2059" type="#_x0000_t202" style="position:absolute;margin-left:36.5pt;margin-top:12.65pt;width:711pt;height:84pt;z-index:-15717888;mso-wrap-distance-left:0;mso-wrap-distance-right:0;mso-position-horizontal-relative:page;mso-position-vertical-relative:text" filled="f" strokeweight="1pt">
            <v:textbox inset="0,0,0,0">
              <w:txbxContent>
                <w:p w14:paraId="2CE49564" w14:textId="77777777" w:rsidR="002D0127" w:rsidRDefault="00000000">
                  <w:pPr>
                    <w:spacing w:line="249" w:lineRule="exact"/>
                    <w:ind w:left="-6"/>
                    <w:rPr>
                      <w:rFonts w:ascii="Arial Narrow"/>
                      <w:b/>
                    </w:rPr>
                  </w:pPr>
                  <w:r>
                    <w:rPr>
                      <w:rFonts w:ascii="Arial Narrow"/>
                      <w:b/>
                    </w:rPr>
                    <w:t>Please</w:t>
                  </w:r>
                  <w:r>
                    <w:rPr>
                      <w:rFonts w:ascii="Arial Narrow"/>
                      <w:b/>
                      <w:spacing w:val="-6"/>
                    </w:rPr>
                    <w:t xml:space="preserve"> </w:t>
                  </w:r>
                  <w:r>
                    <w:rPr>
                      <w:rFonts w:ascii="Arial Narrow"/>
                      <w:b/>
                      <w:spacing w:val="-2"/>
                    </w:rPr>
                    <w:t>comment:</w:t>
                  </w:r>
                </w:p>
              </w:txbxContent>
            </v:textbox>
            <w10:wrap type="topAndBottom" anchorx="page"/>
          </v:shape>
        </w:pict>
      </w:r>
    </w:p>
    <w:p w14:paraId="2CE494AC" w14:textId="77777777" w:rsidR="002D0127" w:rsidRDefault="002D0127">
      <w:pPr>
        <w:pStyle w:val="BodyText"/>
        <w:rPr>
          <w:rFonts w:ascii="Arial Narrow"/>
          <w:b/>
          <w:sz w:val="20"/>
        </w:rPr>
      </w:pPr>
    </w:p>
    <w:p w14:paraId="2CE494AD" w14:textId="77777777" w:rsidR="002D0127" w:rsidRDefault="00000000">
      <w:pPr>
        <w:pStyle w:val="BodyText"/>
        <w:spacing w:before="4"/>
        <w:rPr>
          <w:rFonts w:ascii="Arial Narrow"/>
          <w:b/>
          <w:sz w:val="15"/>
        </w:rPr>
      </w:pPr>
      <w:r>
        <w:pict w14:anchorId="2CE4954A">
          <v:group id="docshapegroup19" o:spid="_x0000_s2056" style="position:absolute;margin-left:30pt;margin-top:10.05pt;width:716pt;height:26pt;z-index:-15717376;mso-wrap-distance-left:0;mso-wrap-distance-right:0;mso-position-horizontal-relative:page" coordorigin="600,201" coordsize="14320,520">
            <v:shape id="docshape20" o:spid="_x0000_s2058" type="#_x0000_t202" style="position:absolute;left:9970;top:210;width:4940;height:500" fillcolor="#fff5e4" strokeweight="1pt">
              <v:textbox inset="0,0,0,0">
                <w:txbxContent>
                  <w:p w14:paraId="2CE49565" w14:textId="77777777" w:rsidR="002D0127" w:rsidRDefault="00000000">
                    <w:pPr>
                      <w:spacing w:before="129"/>
                      <w:ind w:left="99"/>
                      <w:rPr>
                        <w:rFonts w:ascii="Arial"/>
                        <w:color w:val="000000"/>
                      </w:rPr>
                    </w:pPr>
                    <w:r>
                      <w:rPr>
                        <w:rFonts w:ascii="Arial Narrow"/>
                        <w:b/>
                        <w:color w:val="000000"/>
                        <w:sz w:val="28"/>
                      </w:rPr>
                      <w:t>Date:</w:t>
                    </w:r>
                    <w:r>
                      <w:rPr>
                        <w:rFonts w:ascii="Arial Narrow"/>
                        <w:b/>
                        <w:color w:val="000000"/>
                        <w:spacing w:val="78"/>
                        <w:sz w:val="28"/>
                      </w:rPr>
                      <w:t xml:space="preserve"> </w:t>
                    </w:r>
                    <w:r>
                      <w:rPr>
                        <w:rFonts w:ascii="Arial"/>
                        <w:color w:val="808080"/>
                      </w:rPr>
                      <w:t>Click</w:t>
                    </w:r>
                    <w:r>
                      <w:rPr>
                        <w:rFonts w:ascii="Arial"/>
                        <w:color w:val="808080"/>
                        <w:spacing w:val="-3"/>
                      </w:rPr>
                      <w:t xml:space="preserve"> </w:t>
                    </w:r>
                    <w:r>
                      <w:rPr>
                        <w:rFonts w:ascii="Arial"/>
                        <w:color w:val="808080"/>
                      </w:rPr>
                      <w:t>here</w:t>
                    </w:r>
                    <w:r>
                      <w:rPr>
                        <w:rFonts w:ascii="Arial"/>
                        <w:color w:val="808080"/>
                        <w:spacing w:val="-4"/>
                      </w:rPr>
                      <w:t xml:space="preserve"> </w:t>
                    </w:r>
                    <w:r>
                      <w:rPr>
                        <w:rFonts w:ascii="Arial"/>
                        <w:color w:val="808080"/>
                      </w:rPr>
                      <w:t>to</w:t>
                    </w:r>
                    <w:r>
                      <w:rPr>
                        <w:rFonts w:ascii="Arial"/>
                        <w:color w:val="808080"/>
                        <w:spacing w:val="-3"/>
                      </w:rPr>
                      <w:t xml:space="preserve"> </w:t>
                    </w:r>
                    <w:r>
                      <w:rPr>
                        <w:rFonts w:ascii="Arial"/>
                        <w:color w:val="808080"/>
                      </w:rPr>
                      <w:t>enter</w:t>
                    </w:r>
                    <w:r>
                      <w:rPr>
                        <w:rFonts w:ascii="Arial"/>
                        <w:color w:val="808080"/>
                        <w:spacing w:val="-3"/>
                      </w:rPr>
                      <w:t xml:space="preserve"> </w:t>
                    </w:r>
                    <w:r>
                      <w:rPr>
                        <w:rFonts w:ascii="Arial"/>
                        <w:color w:val="808080"/>
                        <w:spacing w:val="-2"/>
                      </w:rPr>
                      <w:t>text.</w:t>
                    </w:r>
                  </w:p>
                </w:txbxContent>
              </v:textbox>
            </v:shape>
            <v:shape id="docshape21" o:spid="_x0000_s2057" type="#_x0000_t202" style="position:absolute;left:610;top:210;width:9360;height:500" filled="f" strokeweight="1pt">
              <v:textbox inset="0,0,0,0">
                <w:txbxContent>
                  <w:p w14:paraId="2CE49566" w14:textId="77777777" w:rsidR="002D0127" w:rsidRDefault="00000000">
                    <w:pPr>
                      <w:spacing w:before="69"/>
                      <w:ind w:left="100"/>
                      <w:rPr>
                        <w:rFonts w:ascii="Arial Narrow"/>
                        <w:b/>
                        <w:sz w:val="28"/>
                      </w:rPr>
                    </w:pPr>
                    <w:r>
                      <w:rPr>
                        <w:rFonts w:ascii="Arial Narrow"/>
                        <w:b/>
                        <w:sz w:val="28"/>
                      </w:rPr>
                      <w:t>This</w:t>
                    </w:r>
                    <w:r>
                      <w:rPr>
                        <w:rFonts w:ascii="Arial Narrow"/>
                        <w:b/>
                        <w:spacing w:val="-6"/>
                        <w:sz w:val="28"/>
                      </w:rPr>
                      <w:t xml:space="preserve"> </w:t>
                    </w:r>
                    <w:r>
                      <w:rPr>
                        <w:rFonts w:ascii="Arial Narrow"/>
                        <w:b/>
                        <w:sz w:val="28"/>
                      </w:rPr>
                      <w:t>evaluation</w:t>
                    </w:r>
                    <w:r>
                      <w:rPr>
                        <w:rFonts w:ascii="Arial Narrow"/>
                        <w:b/>
                        <w:spacing w:val="-6"/>
                        <w:sz w:val="28"/>
                      </w:rPr>
                      <w:t xml:space="preserve"> </w:t>
                    </w:r>
                    <w:r>
                      <w:rPr>
                        <w:rFonts w:ascii="Arial Narrow"/>
                        <w:b/>
                        <w:sz w:val="28"/>
                      </w:rPr>
                      <w:t>was</w:t>
                    </w:r>
                    <w:r>
                      <w:rPr>
                        <w:rFonts w:ascii="Arial Narrow"/>
                        <w:b/>
                        <w:spacing w:val="-6"/>
                        <w:sz w:val="28"/>
                      </w:rPr>
                      <w:t xml:space="preserve"> </w:t>
                    </w:r>
                    <w:r>
                      <w:rPr>
                        <w:rFonts w:ascii="Arial Narrow"/>
                        <w:b/>
                        <w:sz w:val="28"/>
                      </w:rPr>
                      <w:t>reviewed</w:t>
                    </w:r>
                    <w:r>
                      <w:rPr>
                        <w:rFonts w:ascii="Arial Narrow"/>
                        <w:b/>
                        <w:spacing w:val="-6"/>
                        <w:sz w:val="28"/>
                      </w:rPr>
                      <w:t xml:space="preserve"> </w:t>
                    </w:r>
                    <w:r>
                      <w:rPr>
                        <w:rFonts w:ascii="Arial Narrow"/>
                        <w:b/>
                        <w:sz w:val="28"/>
                      </w:rPr>
                      <w:t>and</w:t>
                    </w:r>
                    <w:r>
                      <w:rPr>
                        <w:rFonts w:ascii="Arial Narrow"/>
                        <w:b/>
                        <w:spacing w:val="-6"/>
                        <w:sz w:val="28"/>
                      </w:rPr>
                      <w:t xml:space="preserve"> </w:t>
                    </w:r>
                    <w:r>
                      <w:rPr>
                        <w:rFonts w:ascii="Arial Narrow"/>
                        <w:b/>
                        <w:sz w:val="28"/>
                      </w:rPr>
                      <w:t>discussed</w:t>
                    </w:r>
                    <w:r>
                      <w:rPr>
                        <w:rFonts w:ascii="Arial Narrow"/>
                        <w:b/>
                        <w:spacing w:val="-6"/>
                        <w:sz w:val="28"/>
                      </w:rPr>
                      <w:t xml:space="preserve"> </w:t>
                    </w:r>
                    <w:r>
                      <w:rPr>
                        <w:rFonts w:ascii="Arial Narrow"/>
                        <w:b/>
                        <w:sz w:val="28"/>
                      </w:rPr>
                      <w:t>with</w:t>
                    </w:r>
                    <w:r>
                      <w:rPr>
                        <w:rFonts w:ascii="Arial Narrow"/>
                        <w:b/>
                        <w:spacing w:val="-6"/>
                        <w:sz w:val="28"/>
                      </w:rPr>
                      <w:t xml:space="preserve"> </w:t>
                    </w:r>
                    <w:r>
                      <w:rPr>
                        <w:rFonts w:ascii="Arial Narrow"/>
                        <w:b/>
                        <w:sz w:val="28"/>
                      </w:rPr>
                      <w:t>the</w:t>
                    </w:r>
                    <w:r>
                      <w:rPr>
                        <w:rFonts w:ascii="Arial Narrow"/>
                        <w:b/>
                        <w:spacing w:val="-6"/>
                        <w:sz w:val="28"/>
                      </w:rPr>
                      <w:t xml:space="preserve"> </w:t>
                    </w:r>
                    <w:r>
                      <w:rPr>
                        <w:rFonts w:ascii="Arial Narrow"/>
                        <w:b/>
                        <w:sz w:val="28"/>
                      </w:rPr>
                      <w:t>teacher</w:t>
                    </w:r>
                    <w:r>
                      <w:rPr>
                        <w:rFonts w:ascii="Arial Narrow"/>
                        <w:b/>
                        <w:spacing w:val="-6"/>
                        <w:sz w:val="28"/>
                      </w:rPr>
                      <w:t xml:space="preserve"> </w:t>
                    </w:r>
                    <w:r>
                      <w:rPr>
                        <w:rFonts w:ascii="Arial Narrow"/>
                        <w:b/>
                        <w:sz w:val="28"/>
                      </w:rPr>
                      <w:t>candidate</w:t>
                    </w:r>
                    <w:r>
                      <w:rPr>
                        <w:rFonts w:ascii="Arial Narrow"/>
                        <w:b/>
                        <w:spacing w:val="-6"/>
                        <w:sz w:val="28"/>
                      </w:rPr>
                      <w:t xml:space="preserve"> </w:t>
                    </w:r>
                    <w:r>
                      <w:rPr>
                        <w:rFonts w:ascii="Arial Narrow"/>
                        <w:b/>
                        <w:spacing w:val="-5"/>
                        <w:sz w:val="28"/>
                      </w:rPr>
                      <w:t>on:</w:t>
                    </w:r>
                  </w:p>
                </w:txbxContent>
              </v:textbox>
            </v:shape>
            <w10:wrap type="topAndBottom" anchorx="page"/>
          </v:group>
        </w:pict>
      </w:r>
    </w:p>
    <w:p w14:paraId="2CE494AE" w14:textId="77777777" w:rsidR="002D0127" w:rsidRDefault="002D0127">
      <w:pPr>
        <w:pStyle w:val="BodyText"/>
        <w:rPr>
          <w:rFonts w:ascii="Arial Narrow"/>
          <w:b/>
          <w:sz w:val="20"/>
        </w:rPr>
      </w:pPr>
    </w:p>
    <w:p w14:paraId="2CE494AF" w14:textId="77777777" w:rsidR="002D0127" w:rsidRDefault="002D0127">
      <w:pPr>
        <w:pStyle w:val="BodyText"/>
        <w:rPr>
          <w:rFonts w:ascii="Arial Narrow"/>
          <w:b/>
          <w:sz w:val="20"/>
        </w:rPr>
      </w:pPr>
    </w:p>
    <w:p w14:paraId="2CE494B0" w14:textId="77777777" w:rsidR="002D0127" w:rsidRDefault="002D0127">
      <w:pPr>
        <w:pStyle w:val="BodyText"/>
        <w:spacing w:before="1"/>
        <w:rPr>
          <w:rFonts w:ascii="Arial Narrow"/>
          <w:b/>
          <w:sz w:val="26"/>
        </w:rPr>
      </w:pPr>
    </w:p>
    <w:p w14:paraId="2CE494B1" w14:textId="77777777" w:rsidR="002D0127" w:rsidRDefault="00000000">
      <w:pPr>
        <w:spacing w:before="99"/>
        <w:ind w:left="340"/>
        <w:rPr>
          <w:rFonts w:ascii="Arial Narrow"/>
          <w:b/>
          <w:sz w:val="32"/>
        </w:rPr>
      </w:pPr>
      <w:r>
        <w:rPr>
          <w:rFonts w:ascii="Arial Narrow"/>
          <w:b/>
          <w:color w:val="00B04F"/>
          <w:sz w:val="32"/>
        </w:rPr>
        <w:t>Complete</w:t>
      </w:r>
      <w:r>
        <w:rPr>
          <w:rFonts w:ascii="Arial Narrow"/>
          <w:b/>
          <w:color w:val="00B04F"/>
          <w:spacing w:val="-6"/>
          <w:sz w:val="32"/>
        </w:rPr>
        <w:t xml:space="preserve"> </w:t>
      </w:r>
      <w:r>
        <w:rPr>
          <w:rFonts w:ascii="Arial Narrow"/>
          <w:b/>
          <w:color w:val="00B04F"/>
          <w:sz w:val="32"/>
        </w:rPr>
        <w:t>this</w:t>
      </w:r>
      <w:r>
        <w:rPr>
          <w:rFonts w:ascii="Arial Narrow"/>
          <w:b/>
          <w:color w:val="00B04F"/>
          <w:spacing w:val="-6"/>
          <w:sz w:val="32"/>
        </w:rPr>
        <w:t xml:space="preserve"> </w:t>
      </w:r>
      <w:r>
        <w:rPr>
          <w:rFonts w:ascii="Arial Narrow"/>
          <w:b/>
          <w:color w:val="00B04F"/>
          <w:sz w:val="32"/>
        </w:rPr>
        <w:t>section</w:t>
      </w:r>
      <w:r>
        <w:rPr>
          <w:rFonts w:ascii="Arial Narrow"/>
          <w:b/>
          <w:color w:val="00B04F"/>
          <w:spacing w:val="-6"/>
          <w:sz w:val="32"/>
        </w:rPr>
        <w:t xml:space="preserve"> </w:t>
      </w:r>
      <w:r>
        <w:rPr>
          <w:rFonts w:ascii="Arial Narrow"/>
          <w:b/>
          <w:color w:val="00B04F"/>
          <w:sz w:val="32"/>
        </w:rPr>
        <w:t>for</w:t>
      </w:r>
      <w:r>
        <w:rPr>
          <w:rFonts w:ascii="Arial Narrow"/>
          <w:b/>
          <w:color w:val="00B04F"/>
          <w:spacing w:val="-6"/>
          <w:sz w:val="32"/>
        </w:rPr>
        <w:t xml:space="preserve"> </w:t>
      </w:r>
      <w:r>
        <w:rPr>
          <w:rFonts w:ascii="Arial Narrow"/>
          <w:b/>
          <w:color w:val="00B04F"/>
          <w:sz w:val="32"/>
        </w:rPr>
        <w:t>the</w:t>
      </w:r>
      <w:r>
        <w:rPr>
          <w:rFonts w:ascii="Arial Narrow"/>
          <w:b/>
          <w:color w:val="00B04F"/>
          <w:spacing w:val="-6"/>
          <w:sz w:val="32"/>
        </w:rPr>
        <w:t xml:space="preserve"> </w:t>
      </w:r>
      <w:r>
        <w:rPr>
          <w:rFonts w:ascii="Arial Narrow"/>
          <w:b/>
          <w:color w:val="00B04F"/>
          <w:sz w:val="32"/>
        </w:rPr>
        <w:t>Final</w:t>
      </w:r>
      <w:r>
        <w:rPr>
          <w:rFonts w:ascii="Arial Narrow"/>
          <w:b/>
          <w:color w:val="00B04F"/>
          <w:spacing w:val="-6"/>
          <w:sz w:val="32"/>
        </w:rPr>
        <w:t xml:space="preserve"> </w:t>
      </w:r>
      <w:r>
        <w:rPr>
          <w:rFonts w:ascii="Arial Narrow"/>
          <w:b/>
          <w:color w:val="00B04F"/>
          <w:sz w:val="32"/>
        </w:rPr>
        <w:t>Quarter</w:t>
      </w:r>
      <w:r>
        <w:rPr>
          <w:rFonts w:ascii="Arial Narrow"/>
          <w:b/>
          <w:color w:val="00B04F"/>
          <w:spacing w:val="-6"/>
          <w:sz w:val="32"/>
        </w:rPr>
        <w:t xml:space="preserve"> </w:t>
      </w:r>
      <w:r>
        <w:rPr>
          <w:rFonts w:ascii="Arial Narrow"/>
          <w:b/>
          <w:color w:val="00B04F"/>
          <w:sz w:val="32"/>
        </w:rPr>
        <w:t>Evaluation</w:t>
      </w:r>
      <w:r>
        <w:rPr>
          <w:rFonts w:ascii="Arial Narrow"/>
          <w:b/>
          <w:color w:val="00B04F"/>
          <w:spacing w:val="-5"/>
          <w:sz w:val="32"/>
        </w:rPr>
        <w:t xml:space="preserve"> </w:t>
      </w:r>
      <w:r>
        <w:rPr>
          <w:rFonts w:ascii="Arial Narrow"/>
          <w:b/>
          <w:color w:val="5E4979"/>
          <w:spacing w:val="-2"/>
          <w:sz w:val="32"/>
        </w:rPr>
        <w:t>only:</w:t>
      </w:r>
    </w:p>
    <w:p w14:paraId="2CE494B2" w14:textId="77777777" w:rsidR="002D0127" w:rsidRDefault="00000000">
      <w:pPr>
        <w:pStyle w:val="BodyText"/>
        <w:spacing w:before="1"/>
        <w:rPr>
          <w:rFonts w:ascii="Arial Narrow"/>
          <w:b/>
          <w:sz w:val="27"/>
        </w:rPr>
      </w:pPr>
      <w:r>
        <w:pict w14:anchorId="2CE4954B">
          <v:group id="docshapegroup22" o:spid="_x0000_s2053" style="position:absolute;margin-left:30pt;margin-top:16.75pt;width:716pt;height:41pt;z-index:-15716864;mso-wrap-distance-left:0;mso-wrap-distance-right:0;mso-position-horizontal-relative:page" coordorigin="600,335" coordsize="14320,820">
            <v:shape id="docshape23" o:spid="_x0000_s2055" type="#_x0000_t202" style="position:absolute;left:9970;top:345;width:4940;height:800" fillcolor="#fff5e4" strokeweight="1pt">
              <v:textbox inset="0,0,0,0">
                <w:txbxContent>
                  <w:p w14:paraId="2CE49567" w14:textId="77777777" w:rsidR="002D0127" w:rsidRDefault="00000000">
                    <w:pPr>
                      <w:spacing w:before="121" w:line="276" w:lineRule="auto"/>
                      <w:ind w:left="99" w:right="174"/>
                      <w:rPr>
                        <w:rFonts w:ascii="Arial"/>
                        <w:color w:val="000000"/>
                      </w:rPr>
                    </w:pPr>
                    <w:r>
                      <w:rPr>
                        <w:rFonts w:ascii="Arial Narrow"/>
                        <w:b/>
                        <w:color w:val="000000"/>
                        <w:sz w:val="28"/>
                      </w:rPr>
                      <w:t>Enter</w:t>
                    </w:r>
                    <w:r>
                      <w:rPr>
                        <w:rFonts w:ascii="Arial Narrow"/>
                        <w:b/>
                        <w:color w:val="000000"/>
                        <w:spacing w:val="-9"/>
                        <w:sz w:val="28"/>
                      </w:rPr>
                      <w:t xml:space="preserve"> </w:t>
                    </w:r>
                    <w:r>
                      <w:rPr>
                        <w:rFonts w:ascii="Arial Narrow"/>
                        <w:b/>
                        <w:color w:val="000000"/>
                        <w:sz w:val="28"/>
                      </w:rPr>
                      <w:t>Yes</w:t>
                    </w:r>
                    <w:r>
                      <w:rPr>
                        <w:rFonts w:ascii="Arial Narrow"/>
                        <w:b/>
                        <w:color w:val="000000"/>
                        <w:spacing w:val="-6"/>
                        <w:sz w:val="28"/>
                      </w:rPr>
                      <w:t xml:space="preserve"> </w:t>
                    </w:r>
                    <w:r>
                      <w:rPr>
                        <w:rFonts w:ascii="Arial Narrow"/>
                        <w:b/>
                        <w:color w:val="000000"/>
                        <w:sz w:val="28"/>
                      </w:rPr>
                      <w:t>or</w:t>
                    </w:r>
                    <w:r>
                      <w:rPr>
                        <w:rFonts w:ascii="Arial Narrow"/>
                        <w:b/>
                        <w:color w:val="000000"/>
                        <w:spacing w:val="-6"/>
                        <w:sz w:val="28"/>
                      </w:rPr>
                      <w:t xml:space="preserve"> </w:t>
                    </w:r>
                    <w:r>
                      <w:rPr>
                        <w:rFonts w:ascii="Arial Narrow"/>
                        <w:b/>
                        <w:color w:val="000000"/>
                        <w:sz w:val="28"/>
                      </w:rPr>
                      <w:t>No:</w:t>
                    </w:r>
                    <w:r>
                      <w:rPr>
                        <w:rFonts w:ascii="Arial Narrow"/>
                        <w:b/>
                        <w:color w:val="000000"/>
                        <w:spacing w:val="40"/>
                        <w:sz w:val="28"/>
                      </w:rPr>
                      <w:t xml:space="preserve"> </w:t>
                    </w:r>
                    <w:r>
                      <w:rPr>
                        <w:rFonts w:ascii="Arial"/>
                        <w:color w:val="808080"/>
                      </w:rPr>
                      <w:t>Click</w:t>
                    </w:r>
                    <w:r>
                      <w:rPr>
                        <w:rFonts w:ascii="Arial"/>
                        <w:color w:val="808080"/>
                        <w:spacing w:val="-6"/>
                      </w:rPr>
                      <w:t xml:space="preserve"> </w:t>
                    </w:r>
                    <w:r>
                      <w:rPr>
                        <w:rFonts w:ascii="Arial"/>
                        <w:color w:val="808080"/>
                      </w:rPr>
                      <w:t>or</w:t>
                    </w:r>
                    <w:r>
                      <w:rPr>
                        <w:rFonts w:ascii="Arial"/>
                        <w:color w:val="808080"/>
                        <w:spacing w:val="-6"/>
                      </w:rPr>
                      <w:t xml:space="preserve"> </w:t>
                    </w:r>
                    <w:r>
                      <w:rPr>
                        <w:rFonts w:ascii="Arial"/>
                        <w:color w:val="808080"/>
                      </w:rPr>
                      <w:t>tap</w:t>
                    </w:r>
                    <w:r>
                      <w:rPr>
                        <w:rFonts w:ascii="Arial"/>
                        <w:color w:val="808080"/>
                        <w:spacing w:val="-6"/>
                      </w:rPr>
                      <w:t xml:space="preserve"> </w:t>
                    </w:r>
                    <w:r>
                      <w:rPr>
                        <w:rFonts w:ascii="Arial"/>
                        <w:color w:val="808080"/>
                      </w:rPr>
                      <w:t>here</w:t>
                    </w:r>
                    <w:r>
                      <w:rPr>
                        <w:rFonts w:ascii="Arial"/>
                        <w:color w:val="808080"/>
                        <w:spacing w:val="-6"/>
                      </w:rPr>
                      <w:t xml:space="preserve"> </w:t>
                    </w:r>
                    <w:r>
                      <w:rPr>
                        <w:rFonts w:ascii="Arial"/>
                        <w:color w:val="808080"/>
                      </w:rPr>
                      <w:t>to</w:t>
                    </w:r>
                    <w:r>
                      <w:rPr>
                        <w:rFonts w:ascii="Arial"/>
                        <w:color w:val="808080"/>
                        <w:spacing w:val="-6"/>
                      </w:rPr>
                      <w:t xml:space="preserve"> </w:t>
                    </w:r>
                    <w:r>
                      <w:rPr>
                        <w:rFonts w:ascii="Arial"/>
                        <w:color w:val="808080"/>
                      </w:rPr>
                      <w:t xml:space="preserve">enter </w:t>
                    </w:r>
                    <w:r>
                      <w:rPr>
                        <w:rFonts w:ascii="Arial"/>
                        <w:color w:val="808080"/>
                        <w:spacing w:val="-2"/>
                      </w:rPr>
                      <w:t>text.</w:t>
                    </w:r>
                  </w:p>
                </w:txbxContent>
              </v:textbox>
            </v:shape>
            <v:shape id="docshape24" o:spid="_x0000_s2054" type="#_x0000_t202" style="position:absolute;left:610;top:345;width:9360;height:800" filled="f" strokeweight="1pt">
              <v:textbox inset="0,0,0,0">
                <w:txbxContent>
                  <w:p w14:paraId="2CE49568" w14:textId="77777777" w:rsidR="002D0127" w:rsidRDefault="00000000">
                    <w:pPr>
                      <w:spacing w:before="211"/>
                      <w:ind w:left="100"/>
                      <w:rPr>
                        <w:rFonts w:ascii="Arial Narrow"/>
                        <w:b/>
                        <w:sz w:val="28"/>
                      </w:rPr>
                    </w:pPr>
                    <w:r>
                      <w:rPr>
                        <w:rFonts w:ascii="Arial Narrow"/>
                        <w:b/>
                        <w:sz w:val="28"/>
                      </w:rPr>
                      <w:t>Proficiency</w:t>
                    </w:r>
                    <w:r>
                      <w:rPr>
                        <w:rFonts w:ascii="Arial Narrow"/>
                        <w:b/>
                        <w:spacing w:val="-7"/>
                        <w:sz w:val="28"/>
                      </w:rPr>
                      <w:t xml:space="preserve"> </w:t>
                    </w:r>
                    <w:r>
                      <w:rPr>
                        <w:rFonts w:ascii="Arial Narrow"/>
                        <w:b/>
                        <w:sz w:val="28"/>
                      </w:rPr>
                      <w:t>was</w:t>
                    </w:r>
                    <w:r>
                      <w:rPr>
                        <w:rFonts w:ascii="Arial Narrow"/>
                        <w:b/>
                        <w:spacing w:val="-7"/>
                        <w:sz w:val="28"/>
                      </w:rPr>
                      <w:t xml:space="preserve"> </w:t>
                    </w:r>
                    <w:r>
                      <w:rPr>
                        <w:rFonts w:ascii="Arial Narrow"/>
                        <w:b/>
                        <w:sz w:val="28"/>
                      </w:rPr>
                      <w:t>demonstrated</w:t>
                    </w:r>
                    <w:r>
                      <w:rPr>
                        <w:rFonts w:ascii="Arial Narrow"/>
                        <w:b/>
                        <w:spacing w:val="-6"/>
                        <w:sz w:val="28"/>
                      </w:rPr>
                      <w:t xml:space="preserve"> </w:t>
                    </w:r>
                    <w:r>
                      <w:rPr>
                        <w:rFonts w:ascii="Arial Narrow"/>
                        <w:b/>
                        <w:sz w:val="28"/>
                      </w:rPr>
                      <w:t>in</w:t>
                    </w:r>
                    <w:r>
                      <w:rPr>
                        <w:rFonts w:ascii="Arial Narrow"/>
                        <w:b/>
                        <w:spacing w:val="-7"/>
                        <w:sz w:val="28"/>
                      </w:rPr>
                      <w:t xml:space="preserve"> </w:t>
                    </w:r>
                    <w:r>
                      <w:rPr>
                        <w:rFonts w:ascii="Arial Narrow"/>
                        <w:b/>
                        <w:sz w:val="28"/>
                      </w:rPr>
                      <w:t>the</w:t>
                    </w:r>
                    <w:r>
                      <w:rPr>
                        <w:rFonts w:ascii="Arial Narrow"/>
                        <w:b/>
                        <w:spacing w:val="-7"/>
                        <w:sz w:val="28"/>
                      </w:rPr>
                      <w:t xml:space="preserve"> </w:t>
                    </w:r>
                    <w:r>
                      <w:rPr>
                        <w:rFonts w:ascii="Arial Narrow"/>
                        <w:b/>
                        <w:sz w:val="28"/>
                      </w:rPr>
                      <w:t>four</w:t>
                    </w:r>
                    <w:r>
                      <w:rPr>
                        <w:rFonts w:ascii="Arial Narrow"/>
                        <w:b/>
                        <w:spacing w:val="-6"/>
                        <w:sz w:val="28"/>
                      </w:rPr>
                      <w:t xml:space="preserve"> </w:t>
                    </w:r>
                    <w:r>
                      <w:rPr>
                        <w:rFonts w:ascii="Arial Narrow"/>
                        <w:b/>
                        <w:sz w:val="28"/>
                      </w:rPr>
                      <w:t>overall</w:t>
                    </w:r>
                    <w:r>
                      <w:rPr>
                        <w:rFonts w:ascii="Arial Narrow"/>
                        <w:b/>
                        <w:spacing w:val="-7"/>
                        <w:sz w:val="28"/>
                      </w:rPr>
                      <w:t xml:space="preserve"> </w:t>
                    </w:r>
                    <w:r>
                      <w:rPr>
                        <w:rFonts w:ascii="Arial Narrow"/>
                        <w:b/>
                        <w:sz w:val="28"/>
                      </w:rPr>
                      <w:t>summary</w:t>
                    </w:r>
                    <w:r>
                      <w:rPr>
                        <w:rFonts w:ascii="Arial Narrow"/>
                        <w:b/>
                        <w:spacing w:val="-7"/>
                        <w:sz w:val="28"/>
                      </w:rPr>
                      <w:t xml:space="preserve"> </w:t>
                    </w:r>
                    <w:r>
                      <w:rPr>
                        <w:rFonts w:ascii="Arial Narrow"/>
                        <w:b/>
                        <w:sz w:val="28"/>
                      </w:rPr>
                      <w:t>performance</w:t>
                    </w:r>
                    <w:r>
                      <w:rPr>
                        <w:rFonts w:ascii="Arial Narrow"/>
                        <w:b/>
                        <w:spacing w:val="-6"/>
                        <w:sz w:val="28"/>
                      </w:rPr>
                      <w:t xml:space="preserve"> </w:t>
                    </w:r>
                    <w:r>
                      <w:rPr>
                        <w:rFonts w:ascii="Arial Narrow"/>
                        <w:b/>
                        <w:spacing w:val="-2"/>
                        <w:sz w:val="28"/>
                      </w:rPr>
                      <w:t>standards:</w:t>
                    </w:r>
                  </w:p>
                </w:txbxContent>
              </v:textbox>
            </v:shape>
            <w10:wrap type="topAndBottom" anchorx="page"/>
          </v:group>
        </w:pict>
      </w:r>
      <w:r>
        <w:pict w14:anchorId="2CE4954C">
          <v:shape id="docshape25" o:spid="_x0000_s2052" type="#_x0000_t202" style="position:absolute;margin-left:36.5pt;margin-top:68.25pt;width:715pt;height:102pt;z-index:-15716352;mso-wrap-distance-left:0;mso-wrap-distance-right:0;mso-position-horizontal-relative:page" filled="f" strokeweight="1pt">
            <v:textbox inset="0,0,0,0">
              <w:txbxContent>
                <w:p w14:paraId="2CE49569" w14:textId="77777777" w:rsidR="002D0127" w:rsidRDefault="00000000">
                  <w:pPr>
                    <w:spacing w:before="7"/>
                    <w:ind w:left="-6"/>
                    <w:rPr>
                      <w:rFonts w:ascii="Arial Narrow"/>
                      <w:b/>
                    </w:rPr>
                  </w:pPr>
                  <w:r>
                    <w:rPr>
                      <w:rFonts w:ascii="Arial Narrow"/>
                      <w:b/>
                    </w:rPr>
                    <w:t>Provide</w:t>
                  </w:r>
                  <w:r>
                    <w:rPr>
                      <w:rFonts w:ascii="Arial Narrow"/>
                      <w:b/>
                      <w:spacing w:val="-6"/>
                    </w:rPr>
                    <w:t xml:space="preserve"> </w:t>
                  </w:r>
                  <w:r>
                    <w:rPr>
                      <w:rFonts w:ascii="Arial Narrow"/>
                      <w:b/>
                    </w:rPr>
                    <w:t>Final</w:t>
                  </w:r>
                  <w:r>
                    <w:rPr>
                      <w:rFonts w:ascii="Arial Narrow"/>
                      <w:b/>
                      <w:spacing w:val="-6"/>
                    </w:rPr>
                    <w:t xml:space="preserve"> </w:t>
                  </w:r>
                  <w:r>
                    <w:rPr>
                      <w:rFonts w:ascii="Arial Narrow"/>
                      <w:b/>
                      <w:spacing w:val="-2"/>
                    </w:rPr>
                    <w:t>Comments:</w:t>
                  </w:r>
                </w:p>
              </w:txbxContent>
            </v:textbox>
            <w10:wrap type="topAndBottom" anchorx="page"/>
          </v:shape>
        </w:pict>
      </w:r>
    </w:p>
    <w:p w14:paraId="2CE494B3" w14:textId="77777777" w:rsidR="002D0127" w:rsidRDefault="002D0127">
      <w:pPr>
        <w:pStyle w:val="BodyText"/>
        <w:spacing w:before="3"/>
        <w:rPr>
          <w:rFonts w:ascii="Arial Narrow"/>
          <w:b/>
          <w:sz w:val="15"/>
        </w:rPr>
      </w:pPr>
    </w:p>
    <w:p w14:paraId="2CE494B4" w14:textId="77777777" w:rsidR="002D0127" w:rsidRDefault="002D0127">
      <w:pPr>
        <w:rPr>
          <w:rFonts w:ascii="Arial Narrow"/>
          <w:sz w:val="15"/>
        </w:rPr>
        <w:sectPr w:rsidR="002D0127">
          <w:pgSz w:w="15840" w:h="12240" w:orient="landscape"/>
          <w:pgMar w:top="400" w:right="640" w:bottom="1140" w:left="380" w:header="0" w:footer="957" w:gutter="0"/>
          <w:cols w:space="720"/>
        </w:sectPr>
      </w:pPr>
    </w:p>
    <w:p w14:paraId="2CE494B5" w14:textId="77777777" w:rsidR="002D0127" w:rsidRDefault="00000000">
      <w:pPr>
        <w:pStyle w:val="BodyText"/>
        <w:ind w:left="330"/>
        <w:rPr>
          <w:rFonts w:ascii="Arial Narrow"/>
          <w:sz w:val="20"/>
        </w:rPr>
      </w:pPr>
      <w:r>
        <w:rPr>
          <w:rFonts w:ascii="Arial Narrow"/>
          <w:sz w:val="20"/>
        </w:rPr>
      </w:r>
      <w:r>
        <w:rPr>
          <w:rFonts w:ascii="Arial Narrow"/>
          <w:sz w:val="20"/>
        </w:rPr>
        <w:pict w14:anchorId="2CE4954E">
          <v:group id="docshapegroup26" o:spid="_x0000_s2050" style="width:716pt;height:65pt;mso-position-horizontal-relative:char;mso-position-vertical-relative:line" coordsize="14320,1300">
            <v:shape id="docshape27" o:spid="_x0000_s2051" style="position:absolute;width:14320;height:1300" coordsize="14320,1300" o:spt="100" adj="0,,0" path="m10,r,1300m14310,r,1300m,10r14320,m,1290r14320,e" filled="f" strokeweight="1pt">
              <v:stroke joinstyle="round"/>
              <v:formulas/>
              <v:path arrowok="t" o:connecttype="segments"/>
            </v:shape>
            <w10:anchorlock/>
          </v:group>
        </w:pict>
      </w:r>
    </w:p>
    <w:p w14:paraId="2CE494B6" w14:textId="77777777" w:rsidR="002D0127" w:rsidRDefault="002D0127">
      <w:pPr>
        <w:pStyle w:val="BodyText"/>
        <w:spacing w:before="9"/>
        <w:rPr>
          <w:rFonts w:ascii="Arial Narrow"/>
          <w:b/>
          <w:sz w:val="21"/>
        </w:rPr>
      </w:pPr>
    </w:p>
    <w:p w14:paraId="2CE494B7" w14:textId="77777777" w:rsidR="002D0127" w:rsidRDefault="00000000">
      <w:pPr>
        <w:spacing w:before="86"/>
        <w:ind w:left="340" w:right="148"/>
        <w:rPr>
          <w:b/>
          <w:sz w:val="32"/>
        </w:rPr>
      </w:pPr>
      <w:r>
        <w:rPr>
          <w:b/>
          <w:color w:val="FF0000"/>
          <w:sz w:val="32"/>
        </w:rPr>
        <w:t>To</w:t>
      </w:r>
      <w:r>
        <w:rPr>
          <w:b/>
          <w:color w:val="FF0000"/>
          <w:spacing w:val="-6"/>
          <w:sz w:val="32"/>
        </w:rPr>
        <w:t xml:space="preserve"> </w:t>
      </w:r>
      <w:r>
        <w:rPr>
          <w:b/>
          <w:color w:val="FF0000"/>
          <w:sz w:val="32"/>
        </w:rPr>
        <w:t>ensure</w:t>
      </w:r>
      <w:r>
        <w:rPr>
          <w:b/>
          <w:color w:val="FF0000"/>
          <w:spacing w:val="-6"/>
          <w:sz w:val="32"/>
        </w:rPr>
        <w:t xml:space="preserve"> </w:t>
      </w:r>
      <w:r>
        <w:rPr>
          <w:b/>
          <w:color w:val="FF0000"/>
          <w:sz w:val="32"/>
        </w:rPr>
        <w:t>successful</w:t>
      </w:r>
      <w:r>
        <w:rPr>
          <w:b/>
          <w:color w:val="FF0000"/>
          <w:spacing w:val="-6"/>
          <w:sz w:val="32"/>
        </w:rPr>
        <w:t xml:space="preserve"> </w:t>
      </w:r>
      <w:r>
        <w:rPr>
          <w:b/>
          <w:color w:val="FF0000"/>
          <w:sz w:val="32"/>
        </w:rPr>
        <w:t>submission,</w:t>
      </w:r>
      <w:r>
        <w:rPr>
          <w:b/>
          <w:color w:val="FF0000"/>
          <w:spacing w:val="-6"/>
          <w:sz w:val="32"/>
        </w:rPr>
        <w:t xml:space="preserve"> </w:t>
      </w:r>
      <w:r>
        <w:rPr>
          <w:b/>
          <w:color w:val="FF0000"/>
          <w:sz w:val="32"/>
        </w:rPr>
        <w:t>please</w:t>
      </w:r>
      <w:r>
        <w:rPr>
          <w:b/>
          <w:color w:val="FF0000"/>
          <w:spacing w:val="-6"/>
          <w:sz w:val="32"/>
        </w:rPr>
        <w:t xml:space="preserve"> </w:t>
      </w:r>
      <w:r>
        <w:rPr>
          <w:b/>
          <w:color w:val="943733"/>
          <w:sz w:val="32"/>
        </w:rPr>
        <w:t>1)</w:t>
      </w:r>
      <w:r>
        <w:rPr>
          <w:b/>
          <w:color w:val="943733"/>
          <w:spacing w:val="-6"/>
          <w:sz w:val="32"/>
        </w:rPr>
        <w:t xml:space="preserve"> </w:t>
      </w:r>
      <w:r>
        <w:rPr>
          <w:b/>
          <w:color w:val="00B0F0"/>
          <w:sz w:val="32"/>
        </w:rPr>
        <w:t>save</w:t>
      </w:r>
      <w:r>
        <w:rPr>
          <w:b/>
          <w:color w:val="00B0F0"/>
          <w:spacing w:val="-6"/>
          <w:sz w:val="32"/>
        </w:rPr>
        <w:t xml:space="preserve"> </w:t>
      </w:r>
      <w:r>
        <w:rPr>
          <w:b/>
          <w:color w:val="00B0F0"/>
          <w:sz w:val="32"/>
        </w:rPr>
        <w:t>as</w:t>
      </w:r>
      <w:r>
        <w:rPr>
          <w:b/>
          <w:color w:val="00B0F0"/>
          <w:spacing w:val="-6"/>
          <w:sz w:val="32"/>
        </w:rPr>
        <w:t xml:space="preserve"> </w:t>
      </w:r>
      <w:r>
        <w:rPr>
          <w:b/>
          <w:color w:val="00B0F0"/>
          <w:sz w:val="32"/>
        </w:rPr>
        <w:t>a</w:t>
      </w:r>
      <w:r>
        <w:rPr>
          <w:b/>
          <w:color w:val="00B0F0"/>
          <w:spacing w:val="-11"/>
          <w:sz w:val="32"/>
        </w:rPr>
        <w:t xml:space="preserve"> </w:t>
      </w:r>
      <w:r>
        <w:rPr>
          <w:b/>
          <w:color w:val="00B0F0"/>
          <w:sz w:val="32"/>
        </w:rPr>
        <w:t>Word</w:t>
      </w:r>
      <w:r>
        <w:rPr>
          <w:b/>
          <w:color w:val="00B0F0"/>
          <w:spacing w:val="-6"/>
          <w:sz w:val="32"/>
        </w:rPr>
        <w:t xml:space="preserve"> </w:t>
      </w:r>
      <w:r>
        <w:rPr>
          <w:b/>
          <w:color w:val="00B0F0"/>
          <w:sz w:val="32"/>
        </w:rPr>
        <w:t>doc</w:t>
      </w:r>
      <w:r>
        <w:rPr>
          <w:b/>
          <w:color w:val="00B0F0"/>
          <w:spacing w:val="-6"/>
          <w:sz w:val="32"/>
        </w:rPr>
        <w:t xml:space="preserve"> </w:t>
      </w:r>
      <w:r>
        <w:rPr>
          <w:b/>
          <w:color w:val="00B0F0"/>
          <w:sz w:val="32"/>
        </w:rPr>
        <w:t>(not</w:t>
      </w:r>
      <w:r>
        <w:rPr>
          <w:b/>
          <w:color w:val="00B0F0"/>
          <w:spacing w:val="-6"/>
          <w:sz w:val="32"/>
        </w:rPr>
        <w:t xml:space="preserve"> </w:t>
      </w:r>
      <w:r>
        <w:rPr>
          <w:b/>
          <w:color w:val="00B0F0"/>
          <w:sz w:val="32"/>
        </w:rPr>
        <w:t>a</w:t>
      </w:r>
      <w:r>
        <w:rPr>
          <w:b/>
          <w:color w:val="00B0F0"/>
          <w:spacing w:val="-6"/>
          <w:sz w:val="32"/>
        </w:rPr>
        <w:t xml:space="preserve"> </w:t>
      </w:r>
      <w:r>
        <w:rPr>
          <w:b/>
          <w:color w:val="00B0F0"/>
          <w:sz w:val="32"/>
        </w:rPr>
        <w:t>Google</w:t>
      </w:r>
      <w:r>
        <w:rPr>
          <w:b/>
          <w:color w:val="00B0F0"/>
          <w:spacing w:val="-6"/>
          <w:sz w:val="32"/>
        </w:rPr>
        <w:t xml:space="preserve"> </w:t>
      </w:r>
      <w:r>
        <w:rPr>
          <w:b/>
          <w:color w:val="00B0F0"/>
          <w:sz w:val="32"/>
        </w:rPr>
        <w:t>Doc)</w:t>
      </w:r>
      <w:r>
        <w:rPr>
          <w:b/>
          <w:color w:val="00B0F0"/>
          <w:spacing w:val="-1"/>
          <w:sz w:val="32"/>
        </w:rPr>
        <w:t xml:space="preserve"> </w:t>
      </w:r>
      <w:r>
        <w:rPr>
          <w:b/>
          <w:color w:val="943733"/>
          <w:sz w:val="32"/>
        </w:rPr>
        <w:t>2)</w:t>
      </w:r>
      <w:r>
        <w:rPr>
          <w:b/>
          <w:color w:val="943733"/>
          <w:spacing w:val="-6"/>
          <w:sz w:val="32"/>
        </w:rPr>
        <w:t xml:space="preserve"> </w:t>
      </w:r>
      <w:r>
        <w:rPr>
          <w:b/>
          <w:color w:val="00B0F0"/>
          <w:sz w:val="32"/>
        </w:rPr>
        <w:t>email</w:t>
      </w:r>
      <w:r>
        <w:rPr>
          <w:b/>
          <w:color w:val="00B0F0"/>
          <w:spacing w:val="-6"/>
          <w:sz w:val="32"/>
        </w:rPr>
        <w:t xml:space="preserve"> </w:t>
      </w:r>
      <w:r>
        <w:rPr>
          <w:b/>
          <w:color w:val="00B0F0"/>
          <w:sz w:val="32"/>
        </w:rPr>
        <w:t>the</w:t>
      </w:r>
      <w:r>
        <w:rPr>
          <w:b/>
          <w:color w:val="00B0F0"/>
          <w:spacing w:val="-11"/>
          <w:sz w:val="32"/>
        </w:rPr>
        <w:t xml:space="preserve"> </w:t>
      </w:r>
      <w:r>
        <w:rPr>
          <w:b/>
          <w:color w:val="00B0F0"/>
          <w:sz w:val="32"/>
        </w:rPr>
        <w:t>Word</w:t>
      </w:r>
      <w:r>
        <w:rPr>
          <w:b/>
          <w:color w:val="00B0F0"/>
          <w:spacing w:val="-6"/>
          <w:sz w:val="32"/>
        </w:rPr>
        <w:t xml:space="preserve"> </w:t>
      </w:r>
      <w:r>
        <w:rPr>
          <w:b/>
          <w:color w:val="00B0F0"/>
          <w:sz w:val="32"/>
        </w:rPr>
        <w:t xml:space="preserve">doc as an attachment to </w:t>
      </w:r>
      <w:hyperlink r:id="rId56">
        <w:r>
          <w:rPr>
            <w:rFonts w:ascii="Arial Narrow"/>
            <w:b/>
            <w:color w:val="00B04F"/>
            <w:sz w:val="32"/>
            <w:u w:val="single" w:color="00B04F"/>
          </w:rPr>
          <w:t>education@carthage.edu</w:t>
        </w:r>
      </w:hyperlink>
      <w:r>
        <w:rPr>
          <w:b/>
          <w:sz w:val="32"/>
        </w:rPr>
        <w:t xml:space="preserve">, and </w:t>
      </w:r>
      <w:r>
        <w:rPr>
          <w:b/>
          <w:color w:val="943733"/>
          <w:sz w:val="32"/>
        </w:rPr>
        <w:t xml:space="preserve">3) </w:t>
      </w:r>
      <w:r>
        <w:rPr>
          <w:b/>
          <w:color w:val="00B0F0"/>
          <w:sz w:val="32"/>
        </w:rPr>
        <w:t>cc Teacher Candidate. Thank you.</w:t>
      </w:r>
    </w:p>
    <w:p w14:paraId="2CE494B8" w14:textId="77777777" w:rsidR="002D0127" w:rsidRDefault="002D0127">
      <w:pPr>
        <w:rPr>
          <w:sz w:val="32"/>
        </w:rPr>
        <w:sectPr w:rsidR="002D0127">
          <w:pgSz w:w="15840" w:h="12240" w:orient="landscape"/>
          <w:pgMar w:top="420" w:right="640" w:bottom="1140" w:left="380" w:header="0" w:footer="957" w:gutter="0"/>
          <w:cols w:space="720"/>
        </w:sectPr>
      </w:pPr>
    </w:p>
    <w:p w14:paraId="2CE494B9" w14:textId="77777777" w:rsidR="002D0127" w:rsidRDefault="00000000">
      <w:pPr>
        <w:pStyle w:val="Heading2"/>
        <w:spacing w:before="60"/>
        <w:ind w:left="100"/>
      </w:pPr>
      <w:bookmarkStart w:id="60" w:name="_TOC_250000"/>
      <w:r>
        <w:t>Appendix</w:t>
      </w:r>
      <w:r>
        <w:rPr>
          <w:spacing w:val="-12"/>
        </w:rPr>
        <w:t xml:space="preserve"> </w:t>
      </w:r>
      <w:r>
        <w:t>M:</w:t>
      </w:r>
      <w:r>
        <w:rPr>
          <w:spacing w:val="-17"/>
        </w:rPr>
        <w:t xml:space="preserve"> </w:t>
      </w:r>
      <w:r>
        <w:t>ACT/MED</w:t>
      </w:r>
      <w:r>
        <w:rPr>
          <w:spacing w:val="-8"/>
        </w:rPr>
        <w:t xml:space="preserve"> </w:t>
      </w:r>
      <w:r>
        <w:t>Program</w:t>
      </w:r>
      <w:r>
        <w:rPr>
          <w:spacing w:val="-7"/>
        </w:rPr>
        <w:t xml:space="preserve"> </w:t>
      </w:r>
      <w:bookmarkEnd w:id="60"/>
      <w:r>
        <w:rPr>
          <w:spacing w:val="-2"/>
        </w:rPr>
        <w:t>Contacts</w:t>
      </w:r>
    </w:p>
    <w:p w14:paraId="2CE494BA" w14:textId="77777777" w:rsidR="002D0127" w:rsidRDefault="002D0127">
      <w:pPr>
        <w:pStyle w:val="BodyText"/>
        <w:spacing w:before="7"/>
        <w:rPr>
          <w:b/>
          <w:sz w:val="27"/>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40"/>
        <w:gridCol w:w="1720"/>
        <w:gridCol w:w="1660"/>
        <w:gridCol w:w="2640"/>
      </w:tblGrid>
      <w:tr w:rsidR="002D0127" w14:paraId="2CE494BF" w14:textId="77777777">
        <w:trPr>
          <w:trHeight w:val="819"/>
        </w:trPr>
        <w:tc>
          <w:tcPr>
            <w:tcW w:w="4040" w:type="dxa"/>
          </w:tcPr>
          <w:p w14:paraId="2CE494BB" w14:textId="77777777" w:rsidR="002D0127" w:rsidRDefault="00000000">
            <w:pPr>
              <w:pStyle w:val="TableParagraph"/>
              <w:ind w:left="4"/>
              <w:rPr>
                <w:sz w:val="24"/>
              </w:rPr>
            </w:pPr>
            <w:r>
              <w:rPr>
                <w:b/>
                <w:sz w:val="24"/>
              </w:rPr>
              <w:t>Josie</w:t>
            </w:r>
            <w:r>
              <w:rPr>
                <w:b/>
                <w:spacing w:val="-13"/>
                <w:sz w:val="24"/>
              </w:rPr>
              <w:t xml:space="preserve"> </w:t>
            </w:r>
            <w:r>
              <w:rPr>
                <w:b/>
                <w:sz w:val="24"/>
              </w:rPr>
              <w:t>Kick,</w:t>
            </w:r>
            <w:r>
              <w:rPr>
                <w:b/>
                <w:spacing w:val="-13"/>
                <w:sz w:val="24"/>
              </w:rPr>
              <w:t xml:space="preserve"> </w:t>
            </w:r>
            <w:r>
              <w:rPr>
                <w:sz w:val="24"/>
              </w:rPr>
              <w:t>Education</w:t>
            </w:r>
            <w:r>
              <w:rPr>
                <w:spacing w:val="-13"/>
                <w:sz w:val="24"/>
              </w:rPr>
              <w:t xml:space="preserve"> </w:t>
            </w:r>
            <w:r>
              <w:rPr>
                <w:sz w:val="24"/>
              </w:rPr>
              <w:t xml:space="preserve">Department </w:t>
            </w:r>
            <w:r>
              <w:rPr>
                <w:spacing w:val="-2"/>
                <w:sz w:val="24"/>
              </w:rPr>
              <w:t>Assistant</w:t>
            </w:r>
          </w:p>
        </w:tc>
        <w:tc>
          <w:tcPr>
            <w:tcW w:w="1720" w:type="dxa"/>
          </w:tcPr>
          <w:p w14:paraId="2CE494BC" w14:textId="77777777" w:rsidR="002D0127" w:rsidRDefault="00000000">
            <w:pPr>
              <w:pStyle w:val="TableParagraph"/>
              <w:spacing w:line="275" w:lineRule="exact"/>
              <w:ind w:left="14"/>
              <w:rPr>
                <w:sz w:val="24"/>
              </w:rPr>
            </w:pPr>
            <w:r>
              <w:rPr>
                <w:sz w:val="24"/>
              </w:rPr>
              <w:t xml:space="preserve">Lentz Hall </w:t>
            </w:r>
            <w:r>
              <w:rPr>
                <w:spacing w:val="-5"/>
                <w:sz w:val="24"/>
              </w:rPr>
              <w:t>324</w:t>
            </w:r>
          </w:p>
        </w:tc>
        <w:tc>
          <w:tcPr>
            <w:tcW w:w="1660" w:type="dxa"/>
          </w:tcPr>
          <w:p w14:paraId="2CE494BD" w14:textId="77777777" w:rsidR="002D0127" w:rsidRDefault="00000000">
            <w:pPr>
              <w:pStyle w:val="TableParagraph"/>
              <w:spacing w:line="275" w:lineRule="exact"/>
              <w:ind w:left="4"/>
              <w:rPr>
                <w:sz w:val="24"/>
              </w:rPr>
            </w:pPr>
            <w:r>
              <w:rPr>
                <w:sz w:val="24"/>
              </w:rPr>
              <w:t>262-551-</w:t>
            </w:r>
            <w:r>
              <w:rPr>
                <w:spacing w:val="-4"/>
                <w:sz w:val="24"/>
              </w:rPr>
              <w:t>5826</w:t>
            </w:r>
          </w:p>
        </w:tc>
        <w:tc>
          <w:tcPr>
            <w:tcW w:w="2640" w:type="dxa"/>
          </w:tcPr>
          <w:p w14:paraId="2CE494BE" w14:textId="77777777" w:rsidR="002D0127" w:rsidRDefault="00000000">
            <w:pPr>
              <w:pStyle w:val="TableParagraph"/>
              <w:spacing w:line="275" w:lineRule="exact"/>
              <w:ind w:left="9"/>
              <w:rPr>
                <w:sz w:val="24"/>
              </w:rPr>
            </w:pPr>
            <w:hyperlink r:id="rId57">
              <w:r>
                <w:rPr>
                  <w:color w:val="0000FF"/>
                  <w:spacing w:val="-2"/>
                  <w:sz w:val="24"/>
                  <w:u w:val="thick" w:color="0000FF"/>
                </w:rPr>
                <w:t>jkick@carthage.edu</w:t>
              </w:r>
            </w:hyperlink>
          </w:p>
        </w:tc>
      </w:tr>
    </w:tbl>
    <w:p w14:paraId="2CE494C0" w14:textId="77777777" w:rsidR="002D0127" w:rsidRDefault="002D0127">
      <w:pPr>
        <w:pStyle w:val="BodyText"/>
        <w:rPr>
          <w:b/>
          <w:sz w:val="30"/>
        </w:rPr>
      </w:pPr>
    </w:p>
    <w:p w14:paraId="2CE494C1" w14:textId="77777777" w:rsidR="002D0127" w:rsidRDefault="002D0127">
      <w:pPr>
        <w:pStyle w:val="BodyText"/>
        <w:rPr>
          <w:b/>
          <w:sz w:val="30"/>
        </w:rPr>
      </w:pPr>
    </w:p>
    <w:p w14:paraId="2CE494C2" w14:textId="77777777" w:rsidR="002D0127" w:rsidRDefault="002D0127">
      <w:pPr>
        <w:pStyle w:val="BodyText"/>
        <w:rPr>
          <w:b/>
          <w:sz w:val="30"/>
        </w:rPr>
      </w:pPr>
    </w:p>
    <w:p w14:paraId="2CE494C3" w14:textId="77777777" w:rsidR="002D0127" w:rsidRDefault="002D0127">
      <w:pPr>
        <w:pStyle w:val="BodyText"/>
        <w:rPr>
          <w:b/>
          <w:sz w:val="30"/>
        </w:rPr>
      </w:pPr>
    </w:p>
    <w:p w14:paraId="2CE494C4" w14:textId="77777777" w:rsidR="002D0127" w:rsidRDefault="002D0127">
      <w:pPr>
        <w:pStyle w:val="BodyText"/>
        <w:rPr>
          <w:b/>
          <w:sz w:val="30"/>
        </w:rPr>
      </w:pPr>
    </w:p>
    <w:p w14:paraId="2CE494C5" w14:textId="77777777" w:rsidR="002D0127" w:rsidRDefault="002D0127">
      <w:pPr>
        <w:pStyle w:val="BodyText"/>
        <w:rPr>
          <w:b/>
          <w:sz w:val="30"/>
        </w:rPr>
      </w:pPr>
    </w:p>
    <w:p w14:paraId="2CE494C6" w14:textId="77777777" w:rsidR="002D0127" w:rsidRDefault="002D0127">
      <w:pPr>
        <w:pStyle w:val="BodyText"/>
        <w:rPr>
          <w:b/>
          <w:sz w:val="30"/>
        </w:rPr>
      </w:pPr>
    </w:p>
    <w:p w14:paraId="2CE494C7" w14:textId="77777777" w:rsidR="002D0127" w:rsidRDefault="002D0127">
      <w:pPr>
        <w:pStyle w:val="BodyText"/>
        <w:rPr>
          <w:b/>
          <w:sz w:val="30"/>
        </w:rPr>
      </w:pPr>
    </w:p>
    <w:p w14:paraId="2CE494C8" w14:textId="77777777" w:rsidR="002D0127" w:rsidRDefault="002D0127">
      <w:pPr>
        <w:pStyle w:val="BodyText"/>
        <w:rPr>
          <w:b/>
          <w:sz w:val="30"/>
        </w:rPr>
      </w:pPr>
    </w:p>
    <w:p w14:paraId="2CE494C9" w14:textId="77777777" w:rsidR="002D0127" w:rsidRDefault="002D0127">
      <w:pPr>
        <w:pStyle w:val="BodyText"/>
        <w:rPr>
          <w:b/>
          <w:sz w:val="30"/>
        </w:rPr>
      </w:pPr>
    </w:p>
    <w:p w14:paraId="2CE494CA" w14:textId="77777777" w:rsidR="002D0127" w:rsidRDefault="002D0127">
      <w:pPr>
        <w:pStyle w:val="BodyText"/>
        <w:rPr>
          <w:b/>
          <w:sz w:val="30"/>
        </w:rPr>
      </w:pPr>
    </w:p>
    <w:p w14:paraId="2CE494CB" w14:textId="77777777" w:rsidR="002D0127" w:rsidRDefault="002D0127">
      <w:pPr>
        <w:pStyle w:val="BodyText"/>
        <w:rPr>
          <w:b/>
          <w:sz w:val="30"/>
        </w:rPr>
      </w:pPr>
    </w:p>
    <w:p w14:paraId="2CE494CC" w14:textId="77777777" w:rsidR="002D0127" w:rsidRDefault="002D0127">
      <w:pPr>
        <w:pStyle w:val="BodyText"/>
        <w:rPr>
          <w:b/>
          <w:sz w:val="30"/>
        </w:rPr>
      </w:pPr>
    </w:p>
    <w:p w14:paraId="2CE494CD" w14:textId="77777777" w:rsidR="002D0127" w:rsidRDefault="002D0127">
      <w:pPr>
        <w:pStyle w:val="BodyText"/>
        <w:rPr>
          <w:b/>
          <w:sz w:val="30"/>
        </w:rPr>
      </w:pPr>
    </w:p>
    <w:p w14:paraId="2CE494CE" w14:textId="77777777" w:rsidR="002D0127" w:rsidRDefault="002D0127">
      <w:pPr>
        <w:pStyle w:val="BodyText"/>
        <w:rPr>
          <w:b/>
          <w:sz w:val="30"/>
        </w:rPr>
      </w:pPr>
    </w:p>
    <w:p w14:paraId="2CE494CF" w14:textId="77777777" w:rsidR="002D0127" w:rsidRDefault="002D0127">
      <w:pPr>
        <w:pStyle w:val="BodyText"/>
        <w:rPr>
          <w:b/>
          <w:sz w:val="30"/>
        </w:rPr>
      </w:pPr>
    </w:p>
    <w:p w14:paraId="2CE494D0" w14:textId="77777777" w:rsidR="002D0127" w:rsidRDefault="002D0127">
      <w:pPr>
        <w:pStyle w:val="BodyText"/>
        <w:rPr>
          <w:b/>
          <w:sz w:val="30"/>
        </w:rPr>
      </w:pPr>
    </w:p>
    <w:p w14:paraId="2CE494D1" w14:textId="77777777" w:rsidR="002D0127" w:rsidRDefault="002D0127">
      <w:pPr>
        <w:pStyle w:val="BodyText"/>
        <w:rPr>
          <w:b/>
          <w:sz w:val="30"/>
        </w:rPr>
      </w:pPr>
    </w:p>
    <w:p w14:paraId="2CE494D2" w14:textId="77777777" w:rsidR="002D0127" w:rsidRDefault="002D0127">
      <w:pPr>
        <w:pStyle w:val="BodyText"/>
        <w:rPr>
          <w:b/>
          <w:sz w:val="30"/>
        </w:rPr>
      </w:pPr>
    </w:p>
    <w:p w14:paraId="2CE494D3" w14:textId="77777777" w:rsidR="002D0127" w:rsidRDefault="002D0127">
      <w:pPr>
        <w:pStyle w:val="BodyText"/>
        <w:rPr>
          <w:b/>
          <w:sz w:val="30"/>
        </w:rPr>
      </w:pPr>
    </w:p>
    <w:p w14:paraId="2CE494D4" w14:textId="77777777" w:rsidR="002D0127" w:rsidRDefault="002D0127">
      <w:pPr>
        <w:pStyle w:val="BodyText"/>
        <w:rPr>
          <w:b/>
          <w:sz w:val="30"/>
        </w:rPr>
      </w:pPr>
    </w:p>
    <w:p w14:paraId="2CE494D5" w14:textId="77777777" w:rsidR="002D0127" w:rsidRDefault="002D0127">
      <w:pPr>
        <w:pStyle w:val="BodyText"/>
        <w:rPr>
          <w:b/>
          <w:sz w:val="30"/>
        </w:rPr>
      </w:pPr>
    </w:p>
    <w:p w14:paraId="2CE494D6" w14:textId="77777777" w:rsidR="002D0127" w:rsidRDefault="002D0127">
      <w:pPr>
        <w:pStyle w:val="BodyText"/>
        <w:rPr>
          <w:b/>
          <w:sz w:val="30"/>
        </w:rPr>
      </w:pPr>
    </w:p>
    <w:p w14:paraId="2CE494D7" w14:textId="77777777" w:rsidR="002D0127" w:rsidRDefault="002D0127">
      <w:pPr>
        <w:pStyle w:val="BodyText"/>
        <w:rPr>
          <w:b/>
          <w:sz w:val="30"/>
        </w:rPr>
      </w:pPr>
    </w:p>
    <w:p w14:paraId="2CE494D8" w14:textId="77777777" w:rsidR="002D0127" w:rsidRDefault="002D0127">
      <w:pPr>
        <w:pStyle w:val="BodyText"/>
        <w:rPr>
          <w:b/>
          <w:sz w:val="30"/>
        </w:rPr>
      </w:pPr>
    </w:p>
    <w:p w14:paraId="2CE494D9" w14:textId="77777777" w:rsidR="002D0127" w:rsidRDefault="002D0127">
      <w:pPr>
        <w:pStyle w:val="BodyText"/>
        <w:rPr>
          <w:b/>
          <w:sz w:val="30"/>
        </w:rPr>
      </w:pPr>
    </w:p>
    <w:p w14:paraId="2CE494DA" w14:textId="77777777" w:rsidR="002D0127" w:rsidRDefault="002D0127">
      <w:pPr>
        <w:pStyle w:val="BodyText"/>
        <w:rPr>
          <w:b/>
          <w:sz w:val="30"/>
        </w:rPr>
      </w:pPr>
    </w:p>
    <w:p w14:paraId="2CE494DB" w14:textId="77777777" w:rsidR="002D0127" w:rsidRDefault="002D0127">
      <w:pPr>
        <w:pStyle w:val="BodyText"/>
        <w:rPr>
          <w:b/>
          <w:sz w:val="30"/>
        </w:rPr>
      </w:pPr>
    </w:p>
    <w:p w14:paraId="2CE494DC" w14:textId="77777777" w:rsidR="002D0127" w:rsidRDefault="002D0127">
      <w:pPr>
        <w:pStyle w:val="BodyText"/>
        <w:rPr>
          <w:b/>
          <w:sz w:val="30"/>
        </w:rPr>
      </w:pPr>
    </w:p>
    <w:p w14:paraId="2CE494DD" w14:textId="77777777" w:rsidR="002D0127" w:rsidRDefault="002D0127">
      <w:pPr>
        <w:pStyle w:val="BodyText"/>
        <w:rPr>
          <w:b/>
          <w:sz w:val="30"/>
        </w:rPr>
      </w:pPr>
    </w:p>
    <w:p w14:paraId="2CE494DE" w14:textId="77777777" w:rsidR="002D0127" w:rsidRDefault="002D0127">
      <w:pPr>
        <w:pStyle w:val="BodyText"/>
        <w:rPr>
          <w:b/>
          <w:sz w:val="30"/>
        </w:rPr>
      </w:pPr>
    </w:p>
    <w:p w14:paraId="2CE494DF" w14:textId="77777777" w:rsidR="002D0127" w:rsidRDefault="002D0127">
      <w:pPr>
        <w:pStyle w:val="BodyText"/>
        <w:rPr>
          <w:b/>
          <w:sz w:val="30"/>
        </w:rPr>
      </w:pPr>
    </w:p>
    <w:p w14:paraId="2CE494E0" w14:textId="77777777" w:rsidR="002D0127" w:rsidRDefault="002D0127">
      <w:pPr>
        <w:pStyle w:val="BodyText"/>
        <w:rPr>
          <w:b/>
          <w:sz w:val="30"/>
        </w:rPr>
      </w:pPr>
    </w:p>
    <w:p w14:paraId="2CE494E1" w14:textId="77777777" w:rsidR="002D0127" w:rsidRDefault="002D0127">
      <w:pPr>
        <w:pStyle w:val="BodyText"/>
        <w:rPr>
          <w:b/>
          <w:sz w:val="30"/>
        </w:rPr>
      </w:pPr>
    </w:p>
    <w:p w14:paraId="2CE494E2" w14:textId="77777777" w:rsidR="002D0127" w:rsidRDefault="002D0127">
      <w:pPr>
        <w:pStyle w:val="BodyText"/>
        <w:rPr>
          <w:b/>
          <w:sz w:val="30"/>
        </w:rPr>
      </w:pPr>
    </w:p>
    <w:p w14:paraId="2CE494E3" w14:textId="77777777" w:rsidR="002D0127" w:rsidRDefault="002D0127">
      <w:pPr>
        <w:pStyle w:val="BodyText"/>
        <w:spacing w:before="2"/>
        <w:rPr>
          <w:b/>
          <w:sz w:val="33"/>
        </w:rPr>
      </w:pPr>
    </w:p>
    <w:p w14:paraId="2CE494E4" w14:textId="77777777" w:rsidR="002D0127" w:rsidRDefault="00000000">
      <w:pPr>
        <w:tabs>
          <w:tab w:val="left" w:pos="8465"/>
        </w:tabs>
        <w:ind w:left="100"/>
        <w:rPr>
          <w:sz w:val="18"/>
        </w:rPr>
      </w:pPr>
      <w:r>
        <w:rPr>
          <w:sz w:val="18"/>
        </w:rPr>
        <w:t>ACT</w:t>
      </w:r>
      <w:r>
        <w:rPr>
          <w:spacing w:val="-4"/>
          <w:sz w:val="18"/>
        </w:rPr>
        <w:t xml:space="preserve"> </w:t>
      </w:r>
      <w:r>
        <w:rPr>
          <w:sz w:val="18"/>
        </w:rPr>
        <w:t xml:space="preserve">Steps to Completion </w:t>
      </w:r>
      <w:r>
        <w:rPr>
          <w:spacing w:val="-2"/>
          <w:sz w:val="18"/>
        </w:rPr>
        <w:t>(Mar2021)</w:t>
      </w:r>
      <w:r>
        <w:rPr>
          <w:sz w:val="18"/>
        </w:rPr>
        <w:tab/>
        <w:t xml:space="preserve">Page 47 of </w:t>
      </w:r>
      <w:r>
        <w:rPr>
          <w:spacing w:val="-5"/>
          <w:sz w:val="18"/>
        </w:rPr>
        <w:t>48</w:t>
      </w:r>
    </w:p>
    <w:sectPr w:rsidR="002D0127">
      <w:footerReference w:type="default" r:id="rId58"/>
      <w:pgSz w:w="12240" w:h="15840"/>
      <w:pgMar w:top="660" w:right="6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DB354" w14:textId="77777777" w:rsidR="00316D5E" w:rsidRDefault="00316D5E">
      <w:r>
        <w:separator/>
      </w:r>
    </w:p>
  </w:endnote>
  <w:endnote w:type="continuationSeparator" w:id="0">
    <w:p w14:paraId="22511B8F" w14:textId="77777777" w:rsidR="00316D5E" w:rsidRDefault="00316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54F" w14:textId="77777777" w:rsidR="002D0127" w:rsidRDefault="00000000">
    <w:pPr>
      <w:pStyle w:val="BodyText"/>
      <w:spacing w:line="14" w:lineRule="auto"/>
      <w:rPr>
        <w:sz w:val="20"/>
      </w:rPr>
    </w:pPr>
    <w:r>
      <w:pict w14:anchorId="2CE49554">
        <v:shapetype id="_x0000_t202" coordsize="21600,21600" o:spt="202" path="m,l,21600r21600,l21600,xe">
          <v:stroke joinstyle="miter"/>
          <v:path gradientshapeok="t" o:connecttype="rect"/>
        </v:shapetype>
        <v:shape id="docshape4" o:spid="_x0000_s1032" type="#_x0000_t202" style="position:absolute;margin-left:71pt;margin-top:733.15pt;width:135.85pt;height:12pt;z-index:-16938496;mso-position-horizontal-relative:page;mso-position-vertical-relative:page" filled="f" stroked="f">
          <v:textbox inset="0,0,0,0">
            <w:txbxContent>
              <w:p w14:paraId="2CE4956A" w14:textId="77777777" w:rsidR="002D0127" w:rsidRDefault="00000000">
                <w:pPr>
                  <w:spacing w:before="12"/>
                  <w:ind w:left="20"/>
                  <w:rPr>
                    <w:sz w:val="18"/>
                  </w:rPr>
                </w:pPr>
                <w:r>
                  <w:rPr>
                    <w:sz w:val="18"/>
                  </w:rPr>
                  <w:t>ACT</w:t>
                </w:r>
                <w:r>
                  <w:rPr>
                    <w:spacing w:val="-4"/>
                    <w:sz w:val="18"/>
                  </w:rPr>
                  <w:t xml:space="preserve"> </w:t>
                </w:r>
                <w:r>
                  <w:rPr>
                    <w:sz w:val="18"/>
                  </w:rPr>
                  <w:t xml:space="preserve">Steps to Completion </w:t>
                </w:r>
                <w:r>
                  <w:rPr>
                    <w:spacing w:val="-2"/>
                    <w:sz w:val="18"/>
                  </w:rPr>
                  <w:t>(Apr2021)</w:t>
                </w:r>
              </w:p>
            </w:txbxContent>
          </v:textbox>
          <w10:wrap anchorx="page" anchory="page"/>
        </v:shape>
      </w:pict>
    </w:r>
    <w:r>
      <w:pict w14:anchorId="2CE49555">
        <v:shape id="docshape5" o:spid="_x0000_s1031" type="#_x0000_t202" style="position:absolute;margin-left:489.25pt;margin-top:733.15pt;width:51.75pt;height:12pt;z-index:-16937984;mso-position-horizontal-relative:page;mso-position-vertical-relative:page" filled="f" stroked="f">
          <v:textbox inset="0,0,0,0">
            <w:txbxContent>
              <w:p w14:paraId="2CE4956B" w14:textId="77777777" w:rsidR="002D0127" w:rsidRDefault="00000000">
                <w:pPr>
                  <w:spacing w:before="12"/>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z w:val="18"/>
                  </w:rPr>
                  <w:t xml:space="preserve"> 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48</w:t>
                </w:r>
                <w:r>
                  <w:rPr>
                    <w:spacing w:val="-5"/>
                    <w:sz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550" w14:textId="77777777" w:rsidR="002D0127" w:rsidRDefault="00000000">
    <w:pPr>
      <w:pStyle w:val="BodyText"/>
      <w:spacing w:line="14" w:lineRule="auto"/>
      <w:rPr>
        <w:sz w:val="20"/>
      </w:rPr>
    </w:pPr>
    <w:r>
      <w:pict w14:anchorId="2CE49556">
        <v:shapetype id="_x0000_t202" coordsize="21600,21600" o:spt="202" path="m,l,21600r21600,l21600,xe">
          <v:stroke joinstyle="miter"/>
          <v:path gradientshapeok="t" o:connecttype="rect"/>
        </v:shapetype>
        <v:shape id="docshape6" o:spid="_x0000_s1030" type="#_x0000_t202" style="position:absolute;margin-left:35pt;margin-top:733.15pt;width:135.85pt;height:12pt;z-index:-16937472;mso-position-horizontal-relative:page;mso-position-vertical-relative:page" filled="f" stroked="f">
          <v:textbox inset="0,0,0,0">
            <w:txbxContent>
              <w:p w14:paraId="2CE4956C" w14:textId="77777777" w:rsidR="002D0127" w:rsidRDefault="00000000">
                <w:pPr>
                  <w:spacing w:before="12"/>
                  <w:ind w:left="20"/>
                  <w:rPr>
                    <w:sz w:val="18"/>
                  </w:rPr>
                </w:pPr>
                <w:r>
                  <w:rPr>
                    <w:sz w:val="18"/>
                  </w:rPr>
                  <w:t>ACT</w:t>
                </w:r>
                <w:r>
                  <w:rPr>
                    <w:spacing w:val="-4"/>
                    <w:sz w:val="18"/>
                  </w:rPr>
                  <w:t xml:space="preserve"> </w:t>
                </w:r>
                <w:r>
                  <w:rPr>
                    <w:sz w:val="18"/>
                  </w:rPr>
                  <w:t xml:space="preserve">Steps to Completion </w:t>
                </w:r>
                <w:r>
                  <w:rPr>
                    <w:spacing w:val="-2"/>
                    <w:sz w:val="18"/>
                  </w:rPr>
                  <w:t>(Apr2021)</w:t>
                </w:r>
              </w:p>
            </w:txbxContent>
          </v:textbox>
          <w10:wrap anchorx="page" anchory="page"/>
        </v:shape>
      </w:pict>
    </w:r>
    <w:r>
      <w:pict w14:anchorId="2CE49557">
        <v:shape id="docshape7" o:spid="_x0000_s1029" type="#_x0000_t202" style="position:absolute;margin-left:453.25pt;margin-top:733.15pt;width:51.75pt;height:12pt;z-index:-16936960;mso-position-horizontal-relative:page;mso-position-vertical-relative:page" filled="f" stroked="f">
          <v:textbox inset="0,0,0,0">
            <w:txbxContent>
              <w:p w14:paraId="2CE4956D" w14:textId="77777777" w:rsidR="002D0127" w:rsidRDefault="00000000">
                <w:pPr>
                  <w:spacing w:before="12"/>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26</w:t>
                </w:r>
                <w:r>
                  <w:rPr>
                    <w:sz w:val="18"/>
                  </w:rPr>
                  <w:fldChar w:fldCharType="end"/>
                </w:r>
                <w:r>
                  <w:rPr>
                    <w:sz w:val="18"/>
                  </w:rPr>
                  <w:t xml:space="preserve"> 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48</w:t>
                </w:r>
                <w:r>
                  <w:rPr>
                    <w:spacing w:val="-5"/>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551" w14:textId="77777777" w:rsidR="002D0127" w:rsidRDefault="00000000">
    <w:pPr>
      <w:pStyle w:val="BodyText"/>
      <w:spacing w:line="14" w:lineRule="auto"/>
      <w:rPr>
        <w:sz w:val="20"/>
      </w:rPr>
    </w:pPr>
    <w:r>
      <w:pict w14:anchorId="2CE49558">
        <v:shapetype id="_x0000_t202" coordsize="21600,21600" o:spt="202" path="m,l,21600r21600,l21600,xe">
          <v:stroke joinstyle="miter"/>
          <v:path gradientshapeok="t" o:connecttype="rect"/>
        </v:shapetype>
        <v:shape id="docshape8" o:spid="_x0000_s1028" type="#_x0000_t202" style="position:absolute;margin-left:71pt;margin-top:733.15pt;width:135.85pt;height:12pt;z-index:-16936448;mso-position-horizontal-relative:page;mso-position-vertical-relative:page" filled="f" stroked="f">
          <v:textbox inset="0,0,0,0">
            <w:txbxContent>
              <w:p w14:paraId="2CE4956E" w14:textId="77777777" w:rsidR="002D0127" w:rsidRDefault="00000000">
                <w:pPr>
                  <w:spacing w:before="12"/>
                  <w:ind w:left="20"/>
                  <w:rPr>
                    <w:sz w:val="18"/>
                  </w:rPr>
                </w:pPr>
                <w:r>
                  <w:rPr>
                    <w:sz w:val="18"/>
                  </w:rPr>
                  <w:t>ACT</w:t>
                </w:r>
                <w:r>
                  <w:rPr>
                    <w:spacing w:val="-4"/>
                    <w:sz w:val="18"/>
                  </w:rPr>
                  <w:t xml:space="preserve"> </w:t>
                </w:r>
                <w:r>
                  <w:rPr>
                    <w:sz w:val="18"/>
                  </w:rPr>
                  <w:t xml:space="preserve">Steps to Completion </w:t>
                </w:r>
                <w:r>
                  <w:rPr>
                    <w:spacing w:val="-2"/>
                    <w:sz w:val="18"/>
                  </w:rPr>
                  <w:t>(Apr2021)</w:t>
                </w:r>
              </w:p>
            </w:txbxContent>
          </v:textbox>
          <w10:wrap anchorx="page" anchory="page"/>
        </v:shape>
      </w:pict>
    </w:r>
    <w:r>
      <w:pict w14:anchorId="2CE49559">
        <v:shape id="docshape9" o:spid="_x0000_s1027" type="#_x0000_t202" style="position:absolute;margin-left:489.25pt;margin-top:733.15pt;width:51.75pt;height:12pt;z-index:-16935936;mso-position-horizontal-relative:page;mso-position-vertical-relative:page" filled="f" stroked="f">
          <v:textbox inset="0,0,0,0">
            <w:txbxContent>
              <w:p w14:paraId="2CE4956F" w14:textId="77777777" w:rsidR="002D0127" w:rsidRDefault="00000000">
                <w:pPr>
                  <w:spacing w:before="12"/>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28</w:t>
                </w:r>
                <w:r>
                  <w:rPr>
                    <w:sz w:val="18"/>
                  </w:rPr>
                  <w:fldChar w:fldCharType="end"/>
                </w:r>
                <w:r>
                  <w:rPr>
                    <w:sz w:val="18"/>
                  </w:rPr>
                  <w:t xml:space="preserve"> 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48</w:t>
                </w:r>
                <w:r>
                  <w:rPr>
                    <w:spacing w:val="-5"/>
                    <w:sz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552" w14:textId="77777777" w:rsidR="002D0127" w:rsidRDefault="00000000">
    <w:pPr>
      <w:pStyle w:val="BodyText"/>
      <w:spacing w:line="14" w:lineRule="auto"/>
      <w:rPr>
        <w:sz w:val="20"/>
      </w:rPr>
    </w:pPr>
    <w:r>
      <w:pict w14:anchorId="2CE4955A">
        <v:shapetype id="_x0000_t202" coordsize="21600,21600" o:spt="202" path="m,l,21600r21600,l21600,xe">
          <v:stroke joinstyle="miter"/>
          <v:path gradientshapeok="t" o:connecttype="rect"/>
        </v:shapetype>
        <v:shape id="docshape10" o:spid="_x0000_s1026" type="#_x0000_t202" style="position:absolute;margin-left:35pt;margin-top:553.15pt;width:136.85pt;height:12pt;z-index:-16935424;mso-position-horizontal-relative:page;mso-position-vertical-relative:page" filled="f" stroked="f">
          <v:textbox inset="0,0,0,0">
            <w:txbxContent>
              <w:p w14:paraId="2CE49570" w14:textId="77777777" w:rsidR="002D0127" w:rsidRDefault="00000000">
                <w:pPr>
                  <w:spacing w:before="12"/>
                  <w:ind w:left="20"/>
                  <w:rPr>
                    <w:sz w:val="18"/>
                  </w:rPr>
                </w:pPr>
                <w:r>
                  <w:rPr>
                    <w:sz w:val="18"/>
                  </w:rPr>
                  <w:t>ACT</w:t>
                </w:r>
                <w:r>
                  <w:rPr>
                    <w:spacing w:val="-4"/>
                    <w:sz w:val="18"/>
                  </w:rPr>
                  <w:t xml:space="preserve"> </w:t>
                </w:r>
                <w:r>
                  <w:rPr>
                    <w:sz w:val="18"/>
                  </w:rPr>
                  <w:t xml:space="preserve">Steps to Completion </w:t>
                </w:r>
                <w:r>
                  <w:rPr>
                    <w:spacing w:val="-2"/>
                    <w:sz w:val="18"/>
                  </w:rPr>
                  <w:t>(Mar2021)</w:t>
                </w:r>
              </w:p>
            </w:txbxContent>
          </v:textbox>
          <w10:wrap anchorx="page" anchory="page"/>
        </v:shape>
      </w:pict>
    </w:r>
    <w:r>
      <w:pict w14:anchorId="2CE4955B">
        <v:shape id="docshape11" o:spid="_x0000_s1025" type="#_x0000_t202" style="position:absolute;margin-left:656pt;margin-top:553.15pt;width:51.75pt;height:12pt;z-index:-16934912;mso-position-horizontal-relative:page;mso-position-vertical-relative:page" filled="f" stroked="f">
          <v:textbox inset="0,0,0,0">
            <w:txbxContent>
              <w:p w14:paraId="2CE49571" w14:textId="77777777" w:rsidR="002D0127" w:rsidRDefault="00000000">
                <w:pPr>
                  <w:spacing w:before="12"/>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42</w:t>
                </w:r>
                <w:r>
                  <w:rPr>
                    <w:sz w:val="18"/>
                  </w:rPr>
                  <w:fldChar w:fldCharType="end"/>
                </w:r>
                <w:r>
                  <w:rPr>
                    <w:sz w:val="18"/>
                  </w:rPr>
                  <w:t xml:space="preserve"> of </w:t>
                </w:r>
                <w:r>
                  <w:rPr>
                    <w:spacing w:val="-5"/>
                    <w:sz w:val="18"/>
                  </w:rPr>
                  <w:fldChar w:fldCharType="begin"/>
                </w:r>
                <w:r>
                  <w:rPr>
                    <w:spacing w:val="-5"/>
                    <w:sz w:val="18"/>
                  </w:rPr>
                  <w:instrText xml:space="preserve"> NUMPAGES </w:instrText>
                </w:r>
                <w:r>
                  <w:rPr>
                    <w:spacing w:val="-5"/>
                    <w:sz w:val="18"/>
                  </w:rPr>
                  <w:fldChar w:fldCharType="separate"/>
                </w:r>
                <w:r>
                  <w:rPr>
                    <w:spacing w:val="-5"/>
                    <w:sz w:val="18"/>
                  </w:rPr>
                  <w:t>48</w:t>
                </w:r>
                <w:r>
                  <w:rPr>
                    <w:spacing w:val="-5"/>
                    <w:sz w:val="18"/>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553" w14:textId="77777777" w:rsidR="002D0127" w:rsidRDefault="002D012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2E965" w14:textId="77777777" w:rsidR="00316D5E" w:rsidRDefault="00316D5E">
      <w:r>
        <w:separator/>
      </w:r>
    </w:p>
  </w:footnote>
  <w:footnote w:type="continuationSeparator" w:id="0">
    <w:p w14:paraId="0BDEF778" w14:textId="77777777" w:rsidR="00316D5E" w:rsidRDefault="00316D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364BF"/>
    <w:multiLevelType w:val="hybridMultilevel"/>
    <w:tmpl w:val="6010C582"/>
    <w:lvl w:ilvl="0" w:tplc="C0B8C3EA">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751C0D2E">
      <w:numFmt w:val="bullet"/>
      <w:lvlText w:val="•"/>
      <w:lvlJc w:val="left"/>
      <w:pPr>
        <w:ind w:left="1776" w:hanging="360"/>
      </w:pPr>
      <w:rPr>
        <w:rFonts w:hint="default"/>
        <w:lang w:val="en-US" w:eastAsia="en-US" w:bidi="ar-SA"/>
      </w:rPr>
    </w:lvl>
    <w:lvl w:ilvl="2" w:tplc="16A65288">
      <w:numFmt w:val="bullet"/>
      <w:lvlText w:val="•"/>
      <w:lvlJc w:val="left"/>
      <w:pPr>
        <w:ind w:left="2712" w:hanging="360"/>
      </w:pPr>
      <w:rPr>
        <w:rFonts w:hint="default"/>
        <w:lang w:val="en-US" w:eastAsia="en-US" w:bidi="ar-SA"/>
      </w:rPr>
    </w:lvl>
    <w:lvl w:ilvl="3" w:tplc="A0D22A5C">
      <w:numFmt w:val="bullet"/>
      <w:lvlText w:val="•"/>
      <w:lvlJc w:val="left"/>
      <w:pPr>
        <w:ind w:left="3648" w:hanging="360"/>
      </w:pPr>
      <w:rPr>
        <w:rFonts w:hint="default"/>
        <w:lang w:val="en-US" w:eastAsia="en-US" w:bidi="ar-SA"/>
      </w:rPr>
    </w:lvl>
    <w:lvl w:ilvl="4" w:tplc="5AAE220E">
      <w:numFmt w:val="bullet"/>
      <w:lvlText w:val="•"/>
      <w:lvlJc w:val="left"/>
      <w:pPr>
        <w:ind w:left="4584" w:hanging="360"/>
      </w:pPr>
      <w:rPr>
        <w:rFonts w:hint="default"/>
        <w:lang w:val="en-US" w:eastAsia="en-US" w:bidi="ar-SA"/>
      </w:rPr>
    </w:lvl>
    <w:lvl w:ilvl="5" w:tplc="F8B00D10">
      <w:numFmt w:val="bullet"/>
      <w:lvlText w:val="•"/>
      <w:lvlJc w:val="left"/>
      <w:pPr>
        <w:ind w:left="5520" w:hanging="360"/>
      </w:pPr>
      <w:rPr>
        <w:rFonts w:hint="default"/>
        <w:lang w:val="en-US" w:eastAsia="en-US" w:bidi="ar-SA"/>
      </w:rPr>
    </w:lvl>
    <w:lvl w:ilvl="6" w:tplc="7B08592A">
      <w:numFmt w:val="bullet"/>
      <w:lvlText w:val="•"/>
      <w:lvlJc w:val="left"/>
      <w:pPr>
        <w:ind w:left="6456" w:hanging="360"/>
      </w:pPr>
      <w:rPr>
        <w:rFonts w:hint="default"/>
        <w:lang w:val="en-US" w:eastAsia="en-US" w:bidi="ar-SA"/>
      </w:rPr>
    </w:lvl>
    <w:lvl w:ilvl="7" w:tplc="FDF06692">
      <w:numFmt w:val="bullet"/>
      <w:lvlText w:val="•"/>
      <w:lvlJc w:val="left"/>
      <w:pPr>
        <w:ind w:left="7392" w:hanging="360"/>
      </w:pPr>
      <w:rPr>
        <w:rFonts w:hint="default"/>
        <w:lang w:val="en-US" w:eastAsia="en-US" w:bidi="ar-SA"/>
      </w:rPr>
    </w:lvl>
    <w:lvl w:ilvl="8" w:tplc="7E7A9CAA">
      <w:numFmt w:val="bullet"/>
      <w:lvlText w:val="•"/>
      <w:lvlJc w:val="left"/>
      <w:pPr>
        <w:ind w:left="8328" w:hanging="360"/>
      </w:pPr>
      <w:rPr>
        <w:rFonts w:hint="default"/>
        <w:lang w:val="en-US" w:eastAsia="en-US" w:bidi="ar-SA"/>
      </w:rPr>
    </w:lvl>
  </w:abstractNum>
  <w:abstractNum w:abstractNumId="1" w15:restartNumberingAfterBreak="0">
    <w:nsid w:val="0F6667E0"/>
    <w:multiLevelType w:val="hybridMultilevel"/>
    <w:tmpl w:val="8D8819C6"/>
    <w:lvl w:ilvl="0" w:tplc="059EC9A4">
      <w:numFmt w:val="bullet"/>
      <w:lvlText w:val="●"/>
      <w:lvlJc w:val="left"/>
      <w:pPr>
        <w:ind w:left="1080" w:hanging="360"/>
      </w:pPr>
      <w:rPr>
        <w:rFonts w:ascii="Arial" w:eastAsia="Arial" w:hAnsi="Arial" w:cs="Arial" w:hint="default"/>
        <w:b w:val="0"/>
        <w:bCs w:val="0"/>
        <w:i w:val="0"/>
        <w:iCs w:val="0"/>
        <w:w w:val="100"/>
        <w:sz w:val="24"/>
        <w:szCs w:val="24"/>
        <w:lang w:val="en-US" w:eastAsia="en-US" w:bidi="ar-SA"/>
      </w:rPr>
    </w:lvl>
    <w:lvl w:ilvl="1" w:tplc="2B0AAA68">
      <w:numFmt w:val="bullet"/>
      <w:lvlText w:val="•"/>
      <w:lvlJc w:val="left"/>
      <w:pPr>
        <w:ind w:left="2124" w:hanging="360"/>
      </w:pPr>
      <w:rPr>
        <w:rFonts w:hint="default"/>
        <w:lang w:val="en-US" w:eastAsia="en-US" w:bidi="ar-SA"/>
      </w:rPr>
    </w:lvl>
    <w:lvl w:ilvl="2" w:tplc="F2486434">
      <w:numFmt w:val="bullet"/>
      <w:lvlText w:val="•"/>
      <w:lvlJc w:val="left"/>
      <w:pPr>
        <w:ind w:left="3168" w:hanging="360"/>
      </w:pPr>
      <w:rPr>
        <w:rFonts w:hint="default"/>
        <w:lang w:val="en-US" w:eastAsia="en-US" w:bidi="ar-SA"/>
      </w:rPr>
    </w:lvl>
    <w:lvl w:ilvl="3" w:tplc="B340555E">
      <w:numFmt w:val="bullet"/>
      <w:lvlText w:val="•"/>
      <w:lvlJc w:val="left"/>
      <w:pPr>
        <w:ind w:left="4212" w:hanging="360"/>
      </w:pPr>
      <w:rPr>
        <w:rFonts w:hint="default"/>
        <w:lang w:val="en-US" w:eastAsia="en-US" w:bidi="ar-SA"/>
      </w:rPr>
    </w:lvl>
    <w:lvl w:ilvl="4" w:tplc="930EE50E">
      <w:numFmt w:val="bullet"/>
      <w:lvlText w:val="•"/>
      <w:lvlJc w:val="left"/>
      <w:pPr>
        <w:ind w:left="5256" w:hanging="360"/>
      </w:pPr>
      <w:rPr>
        <w:rFonts w:hint="default"/>
        <w:lang w:val="en-US" w:eastAsia="en-US" w:bidi="ar-SA"/>
      </w:rPr>
    </w:lvl>
    <w:lvl w:ilvl="5" w:tplc="FBF6C576">
      <w:numFmt w:val="bullet"/>
      <w:lvlText w:val="•"/>
      <w:lvlJc w:val="left"/>
      <w:pPr>
        <w:ind w:left="6300" w:hanging="360"/>
      </w:pPr>
      <w:rPr>
        <w:rFonts w:hint="default"/>
        <w:lang w:val="en-US" w:eastAsia="en-US" w:bidi="ar-SA"/>
      </w:rPr>
    </w:lvl>
    <w:lvl w:ilvl="6" w:tplc="C0946A8A">
      <w:numFmt w:val="bullet"/>
      <w:lvlText w:val="•"/>
      <w:lvlJc w:val="left"/>
      <w:pPr>
        <w:ind w:left="7344" w:hanging="360"/>
      </w:pPr>
      <w:rPr>
        <w:rFonts w:hint="default"/>
        <w:lang w:val="en-US" w:eastAsia="en-US" w:bidi="ar-SA"/>
      </w:rPr>
    </w:lvl>
    <w:lvl w:ilvl="7" w:tplc="B44EB424">
      <w:numFmt w:val="bullet"/>
      <w:lvlText w:val="•"/>
      <w:lvlJc w:val="left"/>
      <w:pPr>
        <w:ind w:left="8388" w:hanging="360"/>
      </w:pPr>
      <w:rPr>
        <w:rFonts w:hint="default"/>
        <w:lang w:val="en-US" w:eastAsia="en-US" w:bidi="ar-SA"/>
      </w:rPr>
    </w:lvl>
    <w:lvl w:ilvl="8" w:tplc="67CC8CCA">
      <w:numFmt w:val="bullet"/>
      <w:lvlText w:val="•"/>
      <w:lvlJc w:val="left"/>
      <w:pPr>
        <w:ind w:left="9432" w:hanging="360"/>
      </w:pPr>
      <w:rPr>
        <w:rFonts w:hint="default"/>
        <w:lang w:val="en-US" w:eastAsia="en-US" w:bidi="ar-SA"/>
      </w:rPr>
    </w:lvl>
  </w:abstractNum>
  <w:abstractNum w:abstractNumId="2" w15:restartNumberingAfterBreak="0">
    <w:nsid w:val="1150519E"/>
    <w:multiLevelType w:val="hybridMultilevel"/>
    <w:tmpl w:val="A228582E"/>
    <w:lvl w:ilvl="0" w:tplc="689ECB28">
      <w:numFmt w:val="bullet"/>
      <w:lvlText w:val="●"/>
      <w:lvlJc w:val="left"/>
      <w:pPr>
        <w:ind w:left="1080" w:hanging="360"/>
      </w:pPr>
      <w:rPr>
        <w:rFonts w:ascii="Arial" w:eastAsia="Arial" w:hAnsi="Arial" w:cs="Arial" w:hint="default"/>
        <w:w w:val="100"/>
        <w:lang w:val="en-US" w:eastAsia="en-US" w:bidi="ar-SA"/>
      </w:rPr>
    </w:lvl>
    <w:lvl w:ilvl="1" w:tplc="4D52BB08">
      <w:numFmt w:val="bullet"/>
      <w:lvlText w:val="●"/>
      <w:lvlJc w:val="left"/>
      <w:pPr>
        <w:ind w:left="1440" w:hanging="360"/>
      </w:pPr>
      <w:rPr>
        <w:rFonts w:ascii="Arial" w:eastAsia="Arial" w:hAnsi="Arial" w:cs="Arial" w:hint="default"/>
        <w:w w:val="100"/>
        <w:lang w:val="en-US" w:eastAsia="en-US" w:bidi="ar-SA"/>
      </w:rPr>
    </w:lvl>
    <w:lvl w:ilvl="2" w:tplc="BD8E6438">
      <w:numFmt w:val="bullet"/>
      <w:lvlText w:val="•"/>
      <w:lvlJc w:val="left"/>
      <w:pPr>
        <w:ind w:left="2560" w:hanging="360"/>
      </w:pPr>
      <w:rPr>
        <w:rFonts w:hint="default"/>
        <w:lang w:val="en-US" w:eastAsia="en-US" w:bidi="ar-SA"/>
      </w:rPr>
    </w:lvl>
    <w:lvl w:ilvl="3" w:tplc="4418E27A">
      <w:numFmt w:val="bullet"/>
      <w:lvlText w:val="•"/>
      <w:lvlJc w:val="left"/>
      <w:pPr>
        <w:ind w:left="3680" w:hanging="360"/>
      </w:pPr>
      <w:rPr>
        <w:rFonts w:hint="default"/>
        <w:lang w:val="en-US" w:eastAsia="en-US" w:bidi="ar-SA"/>
      </w:rPr>
    </w:lvl>
    <w:lvl w:ilvl="4" w:tplc="0B7258FC">
      <w:numFmt w:val="bullet"/>
      <w:lvlText w:val="•"/>
      <w:lvlJc w:val="left"/>
      <w:pPr>
        <w:ind w:left="4800" w:hanging="360"/>
      </w:pPr>
      <w:rPr>
        <w:rFonts w:hint="default"/>
        <w:lang w:val="en-US" w:eastAsia="en-US" w:bidi="ar-SA"/>
      </w:rPr>
    </w:lvl>
    <w:lvl w:ilvl="5" w:tplc="57EEB686">
      <w:numFmt w:val="bullet"/>
      <w:lvlText w:val="•"/>
      <w:lvlJc w:val="left"/>
      <w:pPr>
        <w:ind w:left="5920" w:hanging="360"/>
      </w:pPr>
      <w:rPr>
        <w:rFonts w:hint="default"/>
        <w:lang w:val="en-US" w:eastAsia="en-US" w:bidi="ar-SA"/>
      </w:rPr>
    </w:lvl>
    <w:lvl w:ilvl="6" w:tplc="C35C358A">
      <w:numFmt w:val="bullet"/>
      <w:lvlText w:val="•"/>
      <w:lvlJc w:val="left"/>
      <w:pPr>
        <w:ind w:left="7040" w:hanging="360"/>
      </w:pPr>
      <w:rPr>
        <w:rFonts w:hint="default"/>
        <w:lang w:val="en-US" w:eastAsia="en-US" w:bidi="ar-SA"/>
      </w:rPr>
    </w:lvl>
    <w:lvl w:ilvl="7" w:tplc="57EC4EDE">
      <w:numFmt w:val="bullet"/>
      <w:lvlText w:val="•"/>
      <w:lvlJc w:val="left"/>
      <w:pPr>
        <w:ind w:left="8160" w:hanging="360"/>
      </w:pPr>
      <w:rPr>
        <w:rFonts w:hint="default"/>
        <w:lang w:val="en-US" w:eastAsia="en-US" w:bidi="ar-SA"/>
      </w:rPr>
    </w:lvl>
    <w:lvl w:ilvl="8" w:tplc="0B0665C8">
      <w:numFmt w:val="bullet"/>
      <w:lvlText w:val="•"/>
      <w:lvlJc w:val="left"/>
      <w:pPr>
        <w:ind w:left="9280" w:hanging="360"/>
      </w:pPr>
      <w:rPr>
        <w:rFonts w:hint="default"/>
        <w:lang w:val="en-US" w:eastAsia="en-US" w:bidi="ar-SA"/>
      </w:rPr>
    </w:lvl>
  </w:abstractNum>
  <w:abstractNum w:abstractNumId="3" w15:restartNumberingAfterBreak="0">
    <w:nsid w:val="152569EF"/>
    <w:multiLevelType w:val="hybridMultilevel"/>
    <w:tmpl w:val="9CD076AA"/>
    <w:lvl w:ilvl="0" w:tplc="E3F85796">
      <w:numFmt w:val="bullet"/>
      <w:lvlText w:val="●"/>
      <w:lvlJc w:val="left"/>
      <w:pPr>
        <w:ind w:left="435" w:hanging="360"/>
      </w:pPr>
      <w:rPr>
        <w:rFonts w:ascii="Arial" w:eastAsia="Arial" w:hAnsi="Arial" w:cs="Arial" w:hint="default"/>
        <w:w w:val="100"/>
        <w:lang w:val="en-US" w:eastAsia="en-US" w:bidi="ar-SA"/>
      </w:rPr>
    </w:lvl>
    <w:lvl w:ilvl="1" w:tplc="AFA4CE46">
      <w:numFmt w:val="bullet"/>
      <w:lvlText w:val="•"/>
      <w:lvlJc w:val="left"/>
      <w:pPr>
        <w:ind w:left="1284" w:hanging="360"/>
      </w:pPr>
      <w:rPr>
        <w:rFonts w:hint="default"/>
        <w:lang w:val="en-US" w:eastAsia="en-US" w:bidi="ar-SA"/>
      </w:rPr>
    </w:lvl>
    <w:lvl w:ilvl="2" w:tplc="D3482288">
      <w:numFmt w:val="bullet"/>
      <w:lvlText w:val="•"/>
      <w:lvlJc w:val="left"/>
      <w:pPr>
        <w:ind w:left="2128" w:hanging="360"/>
      </w:pPr>
      <w:rPr>
        <w:rFonts w:hint="default"/>
        <w:lang w:val="en-US" w:eastAsia="en-US" w:bidi="ar-SA"/>
      </w:rPr>
    </w:lvl>
    <w:lvl w:ilvl="3" w:tplc="00643FB2">
      <w:numFmt w:val="bullet"/>
      <w:lvlText w:val="•"/>
      <w:lvlJc w:val="left"/>
      <w:pPr>
        <w:ind w:left="2972" w:hanging="360"/>
      </w:pPr>
      <w:rPr>
        <w:rFonts w:hint="default"/>
        <w:lang w:val="en-US" w:eastAsia="en-US" w:bidi="ar-SA"/>
      </w:rPr>
    </w:lvl>
    <w:lvl w:ilvl="4" w:tplc="02A01A76">
      <w:numFmt w:val="bullet"/>
      <w:lvlText w:val="•"/>
      <w:lvlJc w:val="left"/>
      <w:pPr>
        <w:ind w:left="3816" w:hanging="360"/>
      </w:pPr>
      <w:rPr>
        <w:rFonts w:hint="default"/>
        <w:lang w:val="en-US" w:eastAsia="en-US" w:bidi="ar-SA"/>
      </w:rPr>
    </w:lvl>
    <w:lvl w:ilvl="5" w:tplc="70525FA4">
      <w:numFmt w:val="bullet"/>
      <w:lvlText w:val="•"/>
      <w:lvlJc w:val="left"/>
      <w:pPr>
        <w:ind w:left="4660" w:hanging="360"/>
      </w:pPr>
      <w:rPr>
        <w:rFonts w:hint="default"/>
        <w:lang w:val="en-US" w:eastAsia="en-US" w:bidi="ar-SA"/>
      </w:rPr>
    </w:lvl>
    <w:lvl w:ilvl="6" w:tplc="8496F202">
      <w:numFmt w:val="bullet"/>
      <w:lvlText w:val="•"/>
      <w:lvlJc w:val="left"/>
      <w:pPr>
        <w:ind w:left="5504" w:hanging="360"/>
      </w:pPr>
      <w:rPr>
        <w:rFonts w:hint="default"/>
        <w:lang w:val="en-US" w:eastAsia="en-US" w:bidi="ar-SA"/>
      </w:rPr>
    </w:lvl>
    <w:lvl w:ilvl="7" w:tplc="BB5EAB22">
      <w:numFmt w:val="bullet"/>
      <w:lvlText w:val="•"/>
      <w:lvlJc w:val="left"/>
      <w:pPr>
        <w:ind w:left="6348" w:hanging="360"/>
      </w:pPr>
      <w:rPr>
        <w:rFonts w:hint="default"/>
        <w:lang w:val="en-US" w:eastAsia="en-US" w:bidi="ar-SA"/>
      </w:rPr>
    </w:lvl>
    <w:lvl w:ilvl="8" w:tplc="AA1A3EF0">
      <w:numFmt w:val="bullet"/>
      <w:lvlText w:val="•"/>
      <w:lvlJc w:val="left"/>
      <w:pPr>
        <w:ind w:left="7192" w:hanging="360"/>
      </w:pPr>
      <w:rPr>
        <w:rFonts w:hint="default"/>
        <w:lang w:val="en-US" w:eastAsia="en-US" w:bidi="ar-SA"/>
      </w:rPr>
    </w:lvl>
  </w:abstractNum>
  <w:abstractNum w:abstractNumId="4" w15:restartNumberingAfterBreak="0">
    <w:nsid w:val="16991069"/>
    <w:multiLevelType w:val="hybridMultilevel"/>
    <w:tmpl w:val="5E042334"/>
    <w:lvl w:ilvl="0" w:tplc="EF3ED09C">
      <w:start w:val="1"/>
      <w:numFmt w:val="decimal"/>
      <w:lvlText w:val="%1."/>
      <w:lvlJc w:val="left"/>
      <w:pPr>
        <w:ind w:left="830" w:hanging="360"/>
        <w:jc w:val="left"/>
      </w:pPr>
      <w:rPr>
        <w:rFonts w:ascii="Calibri" w:eastAsia="Calibri" w:hAnsi="Calibri" w:cs="Calibri" w:hint="default"/>
        <w:b w:val="0"/>
        <w:bCs w:val="0"/>
        <w:i w:val="0"/>
        <w:iCs w:val="0"/>
        <w:spacing w:val="-1"/>
        <w:w w:val="100"/>
        <w:sz w:val="22"/>
        <w:szCs w:val="22"/>
        <w:lang w:val="en-US" w:eastAsia="en-US" w:bidi="ar-SA"/>
      </w:rPr>
    </w:lvl>
    <w:lvl w:ilvl="1" w:tplc="950A0956">
      <w:numFmt w:val="bullet"/>
      <w:lvlText w:val="•"/>
      <w:lvlJc w:val="left"/>
      <w:pPr>
        <w:ind w:left="1762" w:hanging="360"/>
      </w:pPr>
      <w:rPr>
        <w:rFonts w:hint="default"/>
        <w:lang w:val="en-US" w:eastAsia="en-US" w:bidi="ar-SA"/>
      </w:rPr>
    </w:lvl>
    <w:lvl w:ilvl="2" w:tplc="7390DD44">
      <w:numFmt w:val="bullet"/>
      <w:lvlText w:val="•"/>
      <w:lvlJc w:val="left"/>
      <w:pPr>
        <w:ind w:left="2684" w:hanging="360"/>
      </w:pPr>
      <w:rPr>
        <w:rFonts w:hint="default"/>
        <w:lang w:val="en-US" w:eastAsia="en-US" w:bidi="ar-SA"/>
      </w:rPr>
    </w:lvl>
    <w:lvl w:ilvl="3" w:tplc="179E6218">
      <w:numFmt w:val="bullet"/>
      <w:lvlText w:val="•"/>
      <w:lvlJc w:val="left"/>
      <w:pPr>
        <w:ind w:left="3606" w:hanging="360"/>
      </w:pPr>
      <w:rPr>
        <w:rFonts w:hint="default"/>
        <w:lang w:val="en-US" w:eastAsia="en-US" w:bidi="ar-SA"/>
      </w:rPr>
    </w:lvl>
    <w:lvl w:ilvl="4" w:tplc="A52AC854">
      <w:numFmt w:val="bullet"/>
      <w:lvlText w:val="•"/>
      <w:lvlJc w:val="left"/>
      <w:pPr>
        <w:ind w:left="4528" w:hanging="360"/>
      </w:pPr>
      <w:rPr>
        <w:rFonts w:hint="default"/>
        <w:lang w:val="en-US" w:eastAsia="en-US" w:bidi="ar-SA"/>
      </w:rPr>
    </w:lvl>
    <w:lvl w:ilvl="5" w:tplc="D1E82D54">
      <w:numFmt w:val="bullet"/>
      <w:lvlText w:val="•"/>
      <w:lvlJc w:val="left"/>
      <w:pPr>
        <w:ind w:left="5450" w:hanging="360"/>
      </w:pPr>
      <w:rPr>
        <w:rFonts w:hint="default"/>
        <w:lang w:val="en-US" w:eastAsia="en-US" w:bidi="ar-SA"/>
      </w:rPr>
    </w:lvl>
    <w:lvl w:ilvl="6" w:tplc="635294B6">
      <w:numFmt w:val="bullet"/>
      <w:lvlText w:val="•"/>
      <w:lvlJc w:val="left"/>
      <w:pPr>
        <w:ind w:left="6372" w:hanging="360"/>
      </w:pPr>
      <w:rPr>
        <w:rFonts w:hint="default"/>
        <w:lang w:val="en-US" w:eastAsia="en-US" w:bidi="ar-SA"/>
      </w:rPr>
    </w:lvl>
    <w:lvl w:ilvl="7" w:tplc="728AA322">
      <w:numFmt w:val="bullet"/>
      <w:lvlText w:val="•"/>
      <w:lvlJc w:val="left"/>
      <w:pPr>
        <w:ind w:left="7294" w:hanging="360"/>
      </w:pPr>
      <w:rPr>
        <w:rFonts w:hint="default"/>
        <w:lang w:val="en-US" w:eastAsia="en-US" w:bidi="ar-SA"/>
      </w:rPr>
    </w:lvl>
    <w:lvl w:ilvl="8" w:tplc="CDBAE2BC">
      <w:numFmt w:val="bullet"/>
      <w:lvlText w:val="•"/>
      <w:lvlJc w:val="left"/>
      <w:pPr>
        <w:ind w:left="8216" w:hanging="360"/>
      </w:pPr>
      <w:rPr>
        <w:rFonts w:hint="default"/>
        <w:lang w:val="en-US" w:eastAsia="en-US" w:bidi="ar-SA"/>
      </w:rPr>
    </w:lvl>
  </w:abstractNum>
  <w:abstractNum w:abstractNumId="5" w15:restartNumberingAfterBreak="0">
    <w:nsid w:val="1ACB0E41"/>
    <w:multiLevelType w:val="hybridMultilevel"/>
    <w:tmpl w:val="E698D8F6"/>
    <w:lvl w:ilvl="0" w:tplc="D52C9006">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C3EE3D24">
      <w:numFmt w:val="bullet"/>
      <w:lvlText w:val="•"/>
      <w:lvlJc w:val="left"/>
      <w:pPr>
        <w:ind w:left="1776" w:hanging="360"/>
      </w:pPr>
      <w:rPr>
        <w:rFonts w:hint="default"/>
        <w:lang w:val="en-US" w:eastAsia="en-US" w:bidi="ar-SA"/>
      </w:rPr>
    </w:lvl>
    <w:lvl w:ilvl="2" w:tplc="EDB610C8">
      <w:numFmt w:val="bullet"/>
      <w:lvlText w:val="•"/>
      <w:lvlJc w:val="left"/>
      <w:pPr>
        <w:ind w:left="2712" w:hanging="360"/>
      </w:pPr>
      <w:rPr>
        <w:rFonts w:hint="default"/>
        <w:lang w:val="en-US" w:eastAsia="en-US" w:bidi="ar-SA"/>
      </w:rPr>
    </w:lvl>
    <w:lvl w:ilvl="3" w:tplc="03E856D6">
      <w:numFmt w:val="bullet"/>
      <w:lvlText w:val="•"/>
      <w:lvlJc w:val="left"/>
      <w:pPr>
        <w:ind w:left="3648" w:hanging="360"/>
      </w:pPr>
      <w:rPr>
        <w:rFonts w:hint="default"/>
        <w:lang w:val="en-US" w:eastAsia="en-US" w:bidi="ar-SA"/>
      </w:rPr>
    </w:lvl>
    <w:lvl w:ilvl="4" w:tplc="C88C1D28">
      <w:numFmt w:val="bullet"/>
      <w:lvlText w:val="•"/>
      <w:lvlJc w:val="left"/>
      <w:pPr>
        <w:ind w:left="4584" w:hanging="360"/>
      </w:pPr>
      <w:rPr>
        <w:rFonts w:hint="default"/>
        <w:lang w:val="en-US" w:eastAsia="en-US" w:bidi="ar-SA"/>
      </w:rPr>
    </w:lvl>
    <w:lvl w:ilvl="5" w:tplc="ED3CC604">
      <w:numFmt w:val="bullet"/>
      <w:lvlText w:val="•"/>
      <w:lvlJc w:val="left"/>
      <w:pPr>
        <w:ind w:left="5520" w:hanging="360"/>
      </w:pPr>
      <w:rPr>
        <w:rFonts w:hint="default"/>
        <w:lang w:val="en-US" w:eastAsia="en-US" w:bidi="ar-SA"/>
      </w:rPr>
    </w:lvl>
    <w:lvl w:ilvl="6" w:tplc="1F460E46">
      <w:numFmt w:val="bullet"/>
      <w:lvlText w:val="•"/>
      <w:lvlJc w:val="left"/>
      <w:pPr>
        <w:ind w:left="6456" w:hanging="360"/>
      </w:pPr>
      <w:rPr>
        <w:rFonts w:hint="default"/>
        <w:lang w:val="en-US" w:eastAsia="en-US" w:bidi="ar-SA"/>
      </w:rPr>
    </w:lvl>
    <w:lvl w:ilvl="7" w:tplc="09267A26">
      <w:numFmt w:val="bullet"/>
      <w:lvlText w:val="•"/>
      <w:lvlJc w:val="left"/>
      <w:pPr>
        <w:ind w:left="7392" w:hanging="360"/>
      </w:pPr>
      <w:rPr>
        <w:rFonts w:hint="default"/>
        <w:lang w:val="en-US" w:eastAsia="en-US" w:bidi="ar-SA"/>
      </w:rPr>
    </w:lvl>
    <w:lvl w:ilvl="8" w:tplc="A11C4534">
      <w:numFmt w:val="bullet"/>
      <w:lvlText w:val="•"/>
      <w:lvlJc w:val="left"/>
      <w:pPr>
        <w:ind w:left="8328" w:hanging="360"/>
      </w:pPr>
      <w:rPr>
        <w:rFonts w:hint="default"/>
        <w:lang w:val="en-US" w:eastAsia="en-US" w:bidi="ar-SA"/>
      </w:rPr>
    </w:lvl>
  </w:abstractNum>
  <w:abstractNum w:abstractNumId="6" w15:restartNumberingAfterBreak="0">
    <w:nsid w:val="1FFE14D0"/>
    <w:multiLevelType w:val="hybridMultilevel"/>
    <w:tmpl w:val="2E0607D8"/>
    <w:lvl w:ilvl="0" w:tplc="27264444">
      <w:start w:val="1"/>
      <w:numFmt w:val="decimal"/>
      <w:lvlText w:val="%1."/>
      <w:lvlJc w:val="left"/>
      <w:pPr>
        <w:ind w:left="10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6A5A9D20">
      <w:numFmt w:val="bullet"/>
      <w:lvlText w:val="•"/>
      <w:lvlJc w:val="left"/>
      <w:pPr>
        <w:ind w:left="2124" w:hanging="360"/>
      </w:pPr>
      <w:rPr>
        <w:rFonts w:hint="default"/>
        <w:lang w:val="en-US" w:eastAsia="en-US" w:bidi="ar-SA"/>
      </w:rPr>
    </w:lvl>
    <w:lvl w:ilvl="2" w:tplc="3F04E21E">
      <w:numFmt w:val="bullet"/>
      <w:lvlText w:val="•"/>
      <w:lvlJc w:val="left"/>
      <w:pPr>
        <w:ind w:left="3168" w:hanging="360"/>
      </w:pPr>
      <w:rPr>
        <w:rFonts w:hint="default"/>
        <w:lang w:val="en-US" w:eastAsia="en-US" w:bidi="ar-SA"/>
      </w:rPr>
    </w:lvl>
    <w:lvl w:ilvl="3" w:tplc="51E40266">
      <w:numFmt w:val="bullet"/>
      <w:lvlText w:val="•"/>
      <w:lvlJc w:val="left"/>
      <w:pPr>
        <w:ind w:left="4212" w:hanging="360"/>
      </w:pPr>
      <w:rPr>
        <w:rFonts w:hint="default"/>
        <w:lang w:val="en-US" w:eastAsia="en-US" w:bidi="ar-SA"/>
      </w:rPr>
    </w:lvl>
    <w:lvl w:ilvl="4" w:tplc="4162DA66">
      <w:numFmt w:val="bullet"/>
      <w:lvlText w:val="•"/>
      <w:lvlJc w:val="left"/>
      <w:pPr>
        <w:ind w:left="5256" w:hanging="360"/>
      </w:pPr>
      <w:rPr>
        <w:rFonts w:hint="default"/>
        <w:lang w:val="en-US" w:eastAsia="en-US" w:bidi="ar-SA"/>
      </w:rPr>
    </w:lvl>
    <w:lvl w:ilvl="5" w:tplc="144614BC">
      <w:numFmt w:val="bullet"/>
      <w:lvlText w:val="•"/>
      <w:lvlJc w:val="left"/>
      <w:pPr>
        <w:ind w:left="6300" w:hanging="360"/>
      </w:pPr>
      <w:rPr>
        <w:rFonts w:hint="default"/>
        <w:lang w:val="en-US" w:eastAsia="en-US" w:bidi="ar-SA"/>
      </w:rPr>
    </w:lvl>
    <w:lvl w:ilvl="6" w:tplc="C838BBC4">
      <w:numFmt w:val="bullet"/>
      <w:lvlText w:val="•"/>
      <w:lvlJc w:val="left"/>
      <w:pPr>
        <w:ind w:left="7344" w:hanging="360"/>
      </w:pPr>
      <w:rPr>
        <w:rFonts w:hint="default"/>
        <w:lang w:val="en-US" w:eastAsia="en-US" w:bidi="ar-SA"/>
      </w:rPr>
    </w:lvl>
    <w:lvl w:ilvl="7" w:tplc="DE6EE64C">
      <w:numFmt w:val="bullet"/>
      <w:lvlText w:val="•"/>
      <w:lvlJc w:val="left"/>
      <w:pPr>
        <w:ind w:left="8388" w:hanging="360"/>
      </w:pPr>
      <w:rPr>
        <w:rFonts w:hint="default"/>
        <w:lang w:val="en-US" w:eastAsia="en-US" w:bidi="ar-SA"/>
      </w:rPr>
    </w:lvl>
    <w:lvl w:ilvl="8" w:tplc="843EC600">
      <w:numFmt w:val="bullet"/>
      <w:lvlText w:val="•"/>
      <w:lvlJc w:val="left"/>
      <w:pPr>
        <w:ind w:left="9432" w:hanging="360"/>
      </w:pPr>
      <w:rPr>
        <w:rFonts w:hint="default"/>
        <w:lang w:val="en-US" w:eastAsia="en-US" w:bidi="ar-SA"/>
      </w:rPr>
    </w:lvl>
  </w:abstractNum>
  <w:abstractNum w:abstractNumId="7" w15:restartNumberingAfterBreak="0">
    <w:nsid w:val="225A19A6"/>
    <w:multiLevelType w:val="hybridMultilevel"/>
    <w:tmpl w:val="635C3588"/>
    <w:lvl w:ilvl="0" w:tplc="2D3A9116">
      <w:start w:val="1"/>
      <w:numFmt w:val="decimal"/>
      <w:lvlText w:val="%1."/>
      <w:lvlJc w:val="left"/>
      <w:pPr>
        <w:ind w:left="395" w:hanging="27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8D068490">
      <w:numFmt w:val="bullet"/>
      <w:lvlText w:val="•"/>
      <w:lvlJc w:val="left"/>
      <w:pPr>
        <w:ind w:left="834" w:hanging="270"/>
      </w:pPr>
      <w:rPr>
        <w:rFonts w:hint="default"/>
        <w:lang w:val="en-US" w:eastAsia="en-US" w:bidi="ar-SA"/>
      </w:rPr>
    </w:lvl>
    <w:lvl w:ilvl="2" w:tplc="FA7046D8">
      <w:numFmt w:val="bullet"/>
      <w:lvlText w:val="•"/>
      <w:lvlJc w:val="left"/>
      <w:pPr>
        <w:ind w:left="1268" w:hanging="270"/>
      </w:pPr>
      <w:rPr>
        <w:rFonts w:hint="default"/>
        <w:lang w:val="en-US" w:eastAsia="en-US" w:bidi="ar-SA"/>
      </w:rPr>
    </w:lvl>
    <w:lvl w:ilvl="3" w:tplc="3CE20956">
      <w:numFmt w:val="bullet"/>
      <w:lvlText w:val="•"/>
      <w:lvlJc w:val="left"/>
      <w:pPr>
        <w:ind w:left="1702" w:hanging="270"/>
      </w:pPr>
      <w:rPr>
        <w:rFonts w:hint="default"/>
        <w:lang w:val="en-US" w:eastAsia="en-US" w:bidi="ar-SA"/>
      </w:rPr>
    </w:lvl>
    <w:lvl w:ilvl="4" w:tplc="66AA059C">
      <w:numFmt w:val="bullet"/>
      <w:lvlText w:val="•"/>
      <w:lvlJc w:val="left"/>
      <w:pPr>
        <w:ind w:left="2136" w:hanging="270"/>
      </w:pPr>
      <w:rPr>
        <w:rFonts w:hint="default"/>
        <w:lang w:val="en-US" w:eastAsia="en-US" w:bidi="ar-SA"/>
      </w:rPr>
    </w:lvl>
    <w:lvl w:ilvl="5" w:tplc="A632656E">
      <w:numFmt w:val="bullet"/>
      <w:lvlText w:val="•"/>
      <w:lvlJc w:val="left"/>
      <w:pPr>
        <w:ind w:left="2570" w:hanging="270"/>
      </w:pPr>
      <w:rPr>
        <w:rFonts w:hint="default"/>
        <w:lang w:val="en-US" w:eastAsia="en-US" w:bidi="ar-SA"/>
      </w:rPr>
    </w:lvl>
    <w:lvl w:ilvl="6" w:tplc="8402D8DE">
      <w:numFmt w:val="bullet"/>
      <w:lvlText w:val="•"/>
      <w:lvlJc w:val="left"/>
      <w:pPr>
        <w:ind w:left="3004" w:hanging="270"/>
      </w:pPr>
      <w:rPr>
        <w:rFonts w:hint="default"/>
        <w:lang w:val="en-US" w:eastAsia="en-US" w:bidi="ar-SA"/>
      </w:rPr>
    </w:lvl>
    <w:lvl w:ilvl="7" w:tplc="403EEEFC">
      <w:numFmt w:val="bullet"/>
      <w:lvlText w:val="•"/>
      <w:lvlJc w:val="left"/>
      <w:pPr>
        <w:ind w:left="3438" w:hanging="270"/>
      </w:pPr>
      <w:rPr>
        <w:rFonts w:hint="default"/>
        <w:lang w:val="en-US" w:eastAsia="en-US" w:bidi="ar-SA"/>
      </w:rPr>
    </w:lvl>
    <w:lvl w:ilvl="8" w:tplc="D32CDA2C">
      <w:numFmt w:val="bullet"/>
      <w:lvlText w:val="•"/>
      <w:lvlJc w:val="left"/>
      <w:pPr>
        <w:ind w:left="3872" w:hanging="270"/>
      </w:pPr>
      <w:rPr>
        <w:rFonts w:hint="default"/>
        <w:lang w:val="en-US" w:eastAsia="en-US" w:bidi="ar-SA"/>
      </w:rPr>
    </w:lvl>
  </w:abstractNum>
  <w:abstractNum w:abstractNumId="8" w15:restartNumberingAfterBreak="0">
    <w:nsid w:val="23F10ECA"/>
    <w:multiLevelType w:val="hybridMultilevel"/>
    <w:tmpl w:val="2A50C290"/>
    <w:lvl w:ilvl="0" w:tplc="9E0E04A4">
      <w:start w:val="1"/>
      <w:numFmt w:val="decimal"/>
      <w:lvlText w:val="%1."/>
      <w:lvlJc w:val="left"/>
      <w:pPr>
        <w:ind w:left="465" w:hanging="330"/>
        <w:jc w:val="left"/>
      </w:pPr>
      <w:rPr>
        <w:rFonts w:ascii="Times New Roman" w:eastAsia="Times New Roman" w:hAnsi="Times New Roman" w:cs="Times New Roman" w:hint="default"/>
        <w:b/>
        <w:bCs/>
        <w:i w:val="0"/>
        <w:iCs w:val="0"/>
        <w:w w:val="100"/>
        <w:sz w:val="18"/>
        <w:szCs w:val="18"/>
        <w:lang w:val="en-US" w:eastAsia="en-US" w:bidi="ar-SA"/>
      </w:rPr>
    </w:lvl>
    <w:lvl w:ilvl="1" w:tplc="779E49A0">
      <w:numFmt w:val="bullet"/>
      <w:lvlText w:val="•"/>
      <w:lvlJc w:val="left"/>
      <w:pPr>
        <w:ind w:left="1302" w:hanging="330"/>
      </w:pPr>
      <w:rPr>
        <w:rFonts w:hint="default"/>
        <w:lang w:val="en-US" w:eastAsia="en-US" w:bidi="ar-SA"/>
      </w:rPr>
    </w:lvl>
    <w:lvl w:ilvl="2" w:tplc="D4CAC27E">
      <w:numFmt w:val="bullet"/>
      <w:lvlText w:val="•"/>
      <w:lvlJc w:val="left"/>
      <w:pPr>
        <w:ind w:left="2144" w:hanging="330"/>
      </w:pPr>
      <w:rPr>
        <w:rFonts w:hint="default"/>
        <w:lang w:val="en-US" w:eastAsia="en-US" w:bidi="ar-SA"/>
      </w:rPr>
    </w:lvl>
    <w:lvl w:ilvl="3" w:tplc="EEA4D284">
      <w:numFmt w:val="bullet"/>
      <w:lvlText w:val="•"/>
      <w:lvlJc w:val="left"/>
      <w:pPr>
        <w:ind w:left="2986" w:hanging="330"/>
      </w:pPr>
      <w:rPr>
        <w:rFonts w:hint="default"/>
        <w:lang w:val="en-US" w:eastAsia="en-US" w:bidi="ar-SA"/>
      </w:rPr>
    </w:lvl>
    <w:lvl w:ilvl="4" w:tplc="CBB6B39E">
      <w:numFmt w:val="bullet"/>
      <w:lvlText w:val="•"/>
      <w:lvlJc w:val="left"/>
      <w:pPr>
        <w:ind w:left="3828" w:hanging="330"/>
      </w:pPr>
      <w:rPr>
        <w:rFonts w:hint="default"/>
        <w:lang w:val="en-US" w:eastAsia="en-US" w:bidi="ar-SA"/>
      </w:rPr>
    </w:lvl>
    <w:lvl w:ilvl="5" w:tplc="31F285AC">
      <w:numFmt w:val="bullet"/>
      <w:lvlText w:val="•"/>
      <w:lvlJc w:val="left"/>
      <w:pPr>
        <w:ind w:left="4670" w:hanging="330"/>
      </w:pPr>
      <w:rPr>
        <w:rFonts w:hint="default"/>
        <w:lang w:val="en-US" w:eastAsia="en-US" w:bidi="ar-SA"/>
      </w:rPr>
    </w:lvl>
    <w:lvl w:ilvl="6" w:tplc="ABA679A2">
      <w:numFmt w:val="bullet"/>
      <w:lvlText w:val="•"/>
      <w:lvlJc w:val="left"/>
      <w:pPr>
        <w:ind w:left="5512" w:hanging="330"/>
      </w:pPr>
      <w:rPr>
        <w:rFonts w:hint="default"/>
        <w:lang w:val="en-US" w:eastAsia="en-US" w:bidi="ar-SA"/>
      </w:rPr>
    </w:lvl>
    <w:lvl w:ilvl="7" w:tplc="C5E8E9E6">
      <w:numFmt w:val="bullet"/>
      <w:lvlText w:val="•"/>
      <w:lvlJc w:val="left"/>
      <w:pPr>
        <w:ind w:left="6354" w:hanging="330"/>
      </w:pPr>
      <w:rPr>
        <w:rFonts w:hint="default"/>
        <w:lang w:val="en-US" w:eastAsia="en-US" w:bidi="ar-SA"/>
      </w:rPr>
    </w:lvl>
    <w:lvl w:ilvl="8" w:tplc="D460E808">
      <w:numFmt w:val="bullet"/>
      <w:lvlText w:val="•"/>
      <w:lvlJc w:val="left"/>
      <w:pPr>
        <w:ind w:left="7196" w:hanging="330"/>
      </w:pPr>
      <w:rPr>
        <w:rFonts w:hint="default"/>
        <w:lang w:val="en-US" w:eastAsia="en-US" w:bidi="ar-SA"/>
      </w:rPr>
    </w:lvl>
  </w:abstractNum>
  <w:abstractNum w:abstractNumId="9" w15:restartNumberingAfterBreak="0">
    <w:nsid w:val="2B5460E7"/>
    <w:multiLevelType w:val="hybridMultilevel"/>
    <w:tmpl w:val="7314422E"/>
    <w:lvl w:ilvl="0" w:tplc="4A028ECA">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6728D860">
      <w:numFmt w:val="bullet"/>
      <w:lvlText w:val="•"/>
      <w:lvlJc w:val="left"/>
      <w:pPr>
        <w:ind w:left="1776" w:hanging="360"/>
      </w:pPr>
      <w:rPr>
        <w:rFonts w:hint="default"/>
        <w:lang w:val="en-US" w:eastAsia="en-US" w:bidi="ar-SA"/>
      </w:rPr>
    </w:lvl>
    <w:lvl w:ilvl="2" w:tplc="898C4C00">
      <w:numFmt w:val="bullet"/>
      <w:lvlText w:val="•"/>
      <w:lvlJc w:val="left"/>
      <w:pPr>
        <w:ind w:left="2712" w:hanging="360"/>
      </w:pPr>
      <w:rPr>
        <w:rFonts w:hint="default"/>
        <w:lang w:val="en-US" w:eastAsia="en-US" w:bidi="ar-SA"/>
      </w:rPr>
    </w:lvl>
    <w:lvl w:ilvl="3" w:tplc="0358BFB4">
      <w:numFmt w:val="bullet"/>
      <w:lvlText w:val="•"/>
      <w:lvlJc w:val="left"/>
      <w:pPr>
        <w:ind w:left="3648" w:hanging="360"/>
      </w:pPr>
      <w:rPr>
        <w:rFonts w:hint="default"/>
        <w:lang w:val="en-US" w:eastAsia="en-US" w:bidi="ar-SA"/>
      </w:rPr>
    </w:lvl>
    <w:lvl w:ilvl="4" w:tplc="08AAB9A4">
      <w:numFmt w:val="bullet"/>
      <w:lvlText w:val="•"/>
      <w:lvlJc w:val="left"/>
      <w:pPr>
        <w:ind w:left="4584" w:hanging="360"/>
      </w:pPr>
      <w:rPr>
        <w:rFonts w:hint="default"/>
        <w:lang w:val="en-US" w:eastAsia="en-US" w:bidi="ar-SA"/>
      </w:rPr>
    </w:lvl>
    <w:lvl w:ilvl="5" w:tplc="7E38CCFE">
      <w:numFmt w:val="bullet"/>
      <w:lvlText w:val="•"/>
      <w:lvlJc w:val="left"/>
      <w:pPr>
        <w:ind w:left="5520" w:hanging="360"/>
      </w:pPr>
      <w:rPr>
        <w:rFonts w:hint="default"/>
        <w:lang w:val="en-US" w:eastAsia="en-US" w:bidi="ar-SA"/>
      </w:rPr>
    </w:lvl>
    <w:lvl w:ilvl="6" w:tplc="C5E8D99E">
      <w:numFmt w:val="bullet"/>
      <w:lvlText w:val="•"/>
      <w:lvlJc w:val="left"/>
      <w:pPr>
        <w:ind w:left="6456" w:hanging="360"/>
      </w:pPr>
      <w:rPr>
        <w:rFonts w:hint="default"/>
        <w:lang w:val="en-US" w:eastAsia="en-US" w:bidi="ar-SA"/>
      </w:rPr>
    </w:lvl>
    <w:lvl w:ilvl="7" w:tplc="25A20DD8">
      <w:numFmt w:val="bullet"/>
      <w:lvlText w:val="•"/>
      <w:lvlJc w:val="left"/>
      <w:pPr>
        <w:ind w:left="7392" w:hanging="360"/>
      </w:pPr>
      <w:rPr>
        <w:rFonts w:hint="default"/>
        <w:lang w:val="en-US" w:eastAsia="en-US" w:bidi="ar-SA"/>
      </w:rPr>
    </w:lvl>
    <w:lvl w:ilvl="8" w:tplc="97C2915C">
      <w:numFmt w:val="bullet"/>
      <w:lvlText w:val="•"/>
      <w:lvlJc w:val="left"/>
      <w:pPr>
        <w:ind w:left="8328" w:hanging="360"/>
      </w:pPr>
      <w:rPr>
        <w:rFonts w:hint="default"/>
        <w:lang w:val="en-US" w:eastAsia="en-US" w:bidi="ar-SA"/>
      </w:rPr>
    </w:lvl>
  </w:abstractNum>
  <w:abstractNum w:abstractNumId="10" w15:restartNumberingAfterBreak="0">
    <w:nsid w:val="2DE72C0D"/>
    <w:multiLevelType w:val="hybridMultilevel"/>
    <w:tmpl w:val="3308114A"/>
    <w:lvl w:ilvl="0" w:tplc="B1D4B0F2">
      <w:start w:val="1"/>
      <w:numFmt w:val="decimal"/>
      <w:lvlText w:val="%1."/>
      <w:lvlJc w:val="left"/>
      <w:pPr>
        <w:ind w:left="1800" w:hanging="360"/>
        <w:jc w:val="left"/>
      </w:pPr>
      <w:rPr>
        <w:rFonts w:ascii="Garamond" w:eastAsia="Garamond" w:hAnsi="Garamond" w:cs="Garamond" w:hint="default"/>
        <w:b/>
        <w:bCs/>
        <w:i w:val="0"/>
        <w:iCs w:val="0"/>
        <w:spacing w:val="-1"/>
        <w:w w:val="100"/>
        <w:sz w:val="22"/>
        <w:szCs w:val="22"/>
        <w:lang w:val="en-US" w:eastAsia="en-US" w:bidi="ar-SA"/>
      </w:rPr>
    </w:lvl>
    <w:lvl w:ilvl="1" w:tplc="C73AADBE">
      <w:numFmt w:val="bullet"/>
      <w:lvlText w:val="●"/>
      <w:lvlJc w:val="left"/>
      <w:pPr>
        <w:ind w:left="2520" w:hanging="360"/>
      </w:pPr>
      <w:rPr>
        <w:rFonts w:ascii="Arial" w:eastAsia="Arial" w:hAnsi="Arial" w:cs="Arial" w:hint="default"/>
        <w:b w:val="0"/>
        <w:bCs w:val="0"/>
        <w:i w:val="0"/>
        <w:iCs w:val="0"/>
        <w:w w:val="100"/>
        <w:sz w:val="22"/>
        <w:szCs w:val="22"/>
        <w:lang w:val="en-US" w:eastAsia="en-US" w:bidi="ar-SA"/>
      </w:rPr>
    </w:lvl>
    <w:lvl w:ilvl="2" w:tplc="DD1E41BC">
      <w:numFmt w:val="bullet"/>
      <w:lvlText w:val="•"/>
      <w:lvlJc w:val="left"/>
      <w:pPr>
        <w:ind w:left="3520" w:hanging="360"/>
      </w:pPr>
      <w:rPr>
        <w:rFonts w:hint="default"/>
        <w:lang w:val="en-US" w:eastAsia="en-US" w:bidi="ar-SA"/>
      </w:rPr>
    </w:lvl>
    <w:lvl w:ilvl="3" w:tplc="41746E9C">
      <w:numFmt w:val="bullet"/>
      <w:lvlText w:val="•"/>
      <w:lvlJc w:val="left"/>
      <w:pPr>
        <w:ind w:left="4520" w:hanging="360"/>
      </w:pPr>
      <w:rPr>
        <w:rFonts w:hint="default"/>
        <w:lang w:val="en-US" w:eastAsia="en-US" w:bidi="ar-SA"/>
      </w:rPr>
    </w:lvl>
    <w:lvl w:ilvl="4" w:tplc="B5946506">
      <w:numFmt w:val="bullet"/>
      <w:lvlText w:val="•"/>
      <w:lvlJc w:val="left"/>
      <w:pPr>
        <w:ind w:left="5520" w:hanging="360"/>
      </w:pPr>
      <w:rPr>
        <w:rFonts w:hint="default"/>
        <w:lang w:val="en-US" w:eastAsia="en-US" w:bidi="ar-SA"/>
      </w:rPr>
    </w:lvl>
    <w:lvl w:ilvl="5" w:tplc="F72ABCA0">
      <w:numFmt w:val="bullet"/>
      <w:lvlText w:val="•"/>
      <w:lvlJc w:val="left"/>
      <w:pPr>
        <w:ind w:left="6520" w:hanging="360"/>
      </w:pPr>
      <w:rPr>
        <w:rFonts w:hint="default"/>
        <w:lang w:val="en-US" w:eastAsia="en-US" w:bidi="ar-SA"/>
      </w:rPr>
    </w:lvl>
    <w:lvl w:ilvl="6" w:tplc="FC10BF28">
      <w:numFmt w:val="bullet"/>
      <w:lvlText w:val="•"/>
      <w:lvlJc w:val="left"/>
      <w:pPr>
        <w:ind w:left="7520" w:hanging="360"/>
      </w:pPr>
      <w:rPr>
        <w:rFonts w:hint="default"/>
        <w:lang w:val="en-US" w:eastAsia="en-US" w:bidi="ar-SA"/>
      </w:rPr>
    </w:lvl>
    <w:lvl w:ilvl="7" w:tplc="F776EFB2">
      <w:numFmt w:val="bullet"/>
      <w:lvlText w:val="•"/>
      <w:lvlJc w:val="left"/>
      <w:pPr>
        <w:ind w:left="8520" w:hanging="360"/>
      </w:pPr>
      <w:rPr>
        <w:rFonts w:hint="default"/>
        <w:lang w:val="en-US" w:eastAsia="en-US" w:bidi="ar-SA"/>
      </w:rPr>
    </w:lvl>
    <w:lvl w:ilvl="8" w:tplc="3CD8809A">
      <w:numFmt w:val="bullet"/>
      <w:lvlText w:val="•"/>
      <w:lvlJc w:val="left"/>
      <w:pPr>
        <w:ind w:left="9520" w:hanging="360"/>
      </w:pPr>
      <w:rPr>
        <w:rFonts w:hint="default"/>
        <w:lang w:val="en-US" w:eastAsia="en-US" w:bidi="ar-SA"/>
      </w:rPr>
    </w:lvl>
  </w:abstractNum>
  <w:abstractNum w:abstractNumId="11" w15:restartNumberingAfterBreak="0">
    <w:nsid w:val="306B296E"/>
    <w:multiLevelType w:val="hybridMultilevel"/>
    <w:tmpl w:val="40F0B1BE"/>
    <w:lvl w:ilvl="0" w:tplc="5AC25F4E">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B56EDE20">
      <w:numFmt w:val="bullet"/>
      <w:lvlText w:val="•"/>
      <w:lvlJc w:val="left"/>
      <w:pPr>
        <w:ind w:left="1776" w:hanging="360"/>
      </w:pPr>
      <w:rPr>
        <w:rFonts w:hint="default"/>
        <w:lang w:val="en-US" w:eastAsia="en-US" w:bidi="ar-SA"/>
      </w:rPr>
    </w:lvl>
    <w:lvl w:ilvl="2" w:tplc="3392E542">
      <w:numFmt w:val="bullet"/>
      <w:lvlText w:val="•"/>
      <w:lvlJc w:val="left"/>
      <w:pPr>
        <w:ind w:left="2712" w:hanging="360"/>
      </w:pPr>
      <w:rPr>
        <w:rFonts w:hint="default"/>
        <w:lang w:val="en-US" w:eastAsia="en-US" w:bidi="ar-SA"/>
      </w:rPr>
    </w:lvl>
    <w:lvl w:ilvl="3" w:tplc="D6E00A66">
      <w:numFmt w:val="bullet"/>
      <w:lvlText w:val="•"/>
      <w:lvlJc w:val="left"/>
      <w:pPr>
        <w:ind w:left="3648" w:hanging="360"/>
      </w:pPr>
      <w:rPr>
        <w:rFonts w:hint="default"/>
        <w:lang w:val="en-US" w:eastAsia="en-US" w:bidi="ar-SA"/>
      </w:rPr>
    </w:lvl>
    <w:lvl w:ilvl="4" w:tplc="37423DDC">
      <w:numFmt w:val="bullet"/>
      <w:lvlText w:val="•"/>
      <w:lvlJc w:val="left"/>
      <w:pPr>
        <w:ind w:left="4584" w:hanging="360"/>
      </w:pPr>
      <w:rPr>
        <w:rFonts w:hint="default"/>
        <w:lang w:val="en-US" w:eastAsia="en-US" w:bidi="ar-SA"/>
      </w:rPr>
    </w:lvl>
    <w:lvl w:ilvl="5" w:tplc="98963A7A">
      <w:numFmt w:val="bullet"/>
      <w:lvlText w:val="•"/>
      <w:lvlJc w:val="left"/>
      <w:pPr>
        <w:ind w:left="5520" w:hanging="360"/>
      </w:pPr>
      <w:rPr>
        <w:rFonts w:hint="default"/>
        <w:lang w:val="en-US" w:eastAsia="en-US" w:bidi="ar-SA"/>
      </w:rPr>
    </w:lvl>
    <w:lvl w:ilvl="6" w:tplc="DAB0210C">
      <w:numFmt w:val="bullet"/>
      <w:lvlText w:val="•"/>
      <w:lvlJc w:val="left"/>
      <w:pPr>
        <w:ind w:left="6456" w:hanging="360"/>
      </w:pPr>
      <w:rPr>
        <w:rFonts w:hint="default"/>
        <w:lang w:val="en-US" w:eastAsia="en-US" w:bidi="ar-SA"/>
      </w:rPr>
    </w:lvl>
    <w:lvl w:ilvl="7" w:tplc="3CC26892">
      <w:numFmt w:val="bullet"/>
      <w:lvlText w:val="•"/>
      <w:lvlJc w:val="left"/>
      <w:pPr>
        <w:ind w:left="7392" w:hanging="360"/>
      </w:pPr>
      <w:rPr>
        <w:rFonts w:hint="default"/>
        <w:lang w:val="en-US" w:eastAsia="en-US" w:bidi="ar-SA"/>
      </w:rPr>
    </w:lvl>
    <w:lvl w:ilvl="8" w:tplc="0A6C0E22">
      <w:numFmt w:val="bullet"/>
      <w:lvlText w:val="•"/>
      <w:lvlJc w:val="left"/>
      <w:pPr>
        <w:ind w:left="8328" w:hanging="360"/>
      </w:pPr>
      <w:rPr>
        <w:rFonts w:hint="default"/>
        <w:lang w:val="en-US" w:eastAsia="en-US" w:bidi="ar-SA"/>
      </w:rPr>
    </w:lvl>
  </w:abstractNum>
  <w:abstractNum w:abstractNumId="12" w15:restartNumberingAfterBreak="0">
    <w:nsid w:val="30766C82"/>
    <w:multiLevelType w:val="hybridMultilevel"/>
    <w:tmpl w:val="EEDE5674"/>
    <w:lvl w:ilvl="0" w:tplc="2574221E">
      <w:start w:val="1"/>
      <w:numFmt w:val="decimal"/>
      <w:lvlText w:val="%1."/>
      <w:lvlJc w:val="left"/>
      <w:pPr>
        <w:ind w:left="1190" w:hanging="360"/>
        <w:jc w:val="left"/>
      </w:pPr>
      <w:rPr>
        <w:rFonts w:ascii="Calibri" w:eastAsia="Calibri" w:hAnsi="Calibri" w:cs="Calibri" w:hint="default"/>
        <w:b w:val="0"/>
        <w:bCs w:val="0"/>
        <w:i w:val="0"/>
        <w:iCs w:val="0"/>
        <w:spacing w:val="-1"/>
        <w:w w:val="100"/>
        <w:sz w:val="20"/>
        <w:szCs w:val="20"/>
        <w:lang w:val="en-US" w:eastAsia="en-US" w:bidi="ar-SA"/>
      </w:rPr>
    </w:lvl>
    <w:lvl w:ilvl="1" w:tplc="1D547030">
      <w:numFmt w:val="bullet"/>
      <w:lvlText w:val="•"/>
      <w:lvlJc w:val="left"/>
      <w:pPr>
        <w:ind w:left="2086" w:hanging="360"/>
      </w:pPr>
      <w:rPr>
        <w:rFonts w:hint="default"/>
        <w:lang w:val="en-US" w:eastAsia="en-US" w:bidi="ar-SA"/>
      </w:rPr>
    </w:lvl>
    <w:lvl w:ilvl="2" w:tplc="7A7A0272">
      <w:numFmt w:val="bullet"/>
      <w:lvlText w:val="•"/>
      <w:lvlJc w:val="left"/>
      <w:pPr>
        <w:ind w:left="2972" w:hanging="360"/>
      </w:pPr>
      <w:rPr>
        <w:rFonts w:hint="default"/>
        <w:lang w:val="en-US" w:eastAsia="en-US" w:bidi="ar-SA"/>
      </w:rPr>
    </w:lvl>
    <w:lvl w:ilvl="3" w:tplc="50EA7CFA">
      <w:numFmt w:val="bullet"/>
      <w:lvlText w:val="•"/>
      <w:lvlJc w:val="left"/>
      <w:pPr>
        <w:ind w:left="3858" w:hanging="360"/>
      </w:pPr>
      <w:rPr>
        <w:rFonts w:hint="default"/>
        <w:lang w:val="en-US" w:eastAsia="en-US" w:bidi="ar-SA"/>
      </w:rPr>
    </w:lvl>
    <w:lvl w:ilvl="4" w:tplc="26A4A45C">
      <w:numFmt w:val="bullet"/>
      <w:lvlText w:val="•"/>
      <w:lvlJc w:val="left"/>
      <w:pPr>
        <w:ind w:left="4744" w:hanging="360"/>
      </w:pPr>
      <w:rPr>
        <w:rFonts w:hint="default"/>
        <w:lang w:val="en-US" w:eastAsia="en-US" w:bidi="ar-SA"/>
      </w:rPr>
    </w:lvl>
    <w:lvl w:ilvl="5" w:tplc="CDFA7CCC">
      <w:numFmt w:val="bullet"/>
      <w:lvlText w:val="•"/>
      <w:lvlJc w:val="left"/>
      <w:pPr>
        <w:ind w:left="5630" w:hanging="360"/>
      </w:pPr>
      <w:rPr>
        <w:rFonts w:hint="default"/>
        <w:lang w:val="en-US" w:eastAsia="en-US" w:bidi="ar-SA"/>
      </w:rPr>
    </w:lvl>
    <w:lvl w:ilvl="6" w:tplc="21D09262">
      <w:numFmt w:val="bullet"/>
      <w:lvlText w:val="•"/>
      <w:lvlJc w:val="left"/>
      <w:pPr>
        <w:ind w:left="6516" w:hanging="360"/>
      </w:pPr>
      <w:rPr>
        <w:rFonts w:hint="default"/>
        <w:lang w:val="en-US" w:eastAsia="en-US" w:bidi="ar-SA"/>
      </w:rPr>
    </w:lvl>
    <w:lvl w:ilvl="7" w:tplc="46FE0F4C">
      <w:numFmt w:val="bullet"/>
      <w:lvlText w:val="•"/>
      <w:lvlJc w:val="left"/>
      <w:pPr>
        <w:ind w:left="7402" w:hanging="360"/>
      </w:pPr>
      <w:rPr>
        <w:rFonts w:hint="default"/>
        <w:lang w:val="en-US" w:eastAsia="en-US" w:bidi="ar-SA"/>
      </w:rPr>
    </w:lvl>
    <w:lvl w:ilvl="8" w:tplc="47EC86E8">
      <w:numFmt w:val="bullet"/>
      <w:lvlText w:val="•"/>
      <w:lvlJc w:val="left"/>
      <w:pPr>
        <w:ind w:left="8288" w:hanging="360"/>
      </w:pPr>
      <w:rPr>
        <w:rFonts w:hint="default"/>
        <w:lang w:val="en-US" w:eastAsia="en-US" w:bidi="ar-SA"/>
      </w:rPr>
    </w:lvl>
  </w:abstractNum>
  <w:abstractNum w:abstractNumId="13" w15:restartNumberingAfterBreak="0">
    <w:nsid w:val="31B82174"/>
    <w:multiLevelType w:val="hybridMultilevel"/>
    <w:tmpl w:val="121AE092"/>
    <w:lvl w:ilvl="0" w:tplc="04FA3FCE">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1C42678C">
      <w:numFmt w:val="bullet"/>
      <w:lvlText w:val="•"/>
      <w:lvlJc w:val="left"/>
      <w:pPr>
        <w:ind w:left="1776" w:hanging="360"/>
      </w:pPr>
      <w:rPr>
        <w:rFonts w:hint="default"/>
        <w:lang w:val="en-US" w:eastAsia="en-US" w:bidi="ar-SA"/>
      </w:rPr>
    </w:lvl>
    <w:lvl w:ilvl="2" w:tplc="E2BAB488">
      <w:numFmt w:val="bullet"/>
      <w:lvlText w:val="•"/>
      <w:lvlJc w:val="left"/>
      <w:pPr>
        <w:ind w:left="2712" w:hanging="360"/>
      </w:pPr>
      <w:rPr>
        <w:rFonts w:hint="default"/>
        <w:lang w:val="en-US" w:eastAsia="en-US" w:bidi="ar-SA"/>
      </w:rPr>
    </w:lvl>
    <w:lvl w:ilvl="3" w:tplc="7310C48A">
      <w:numFmt w:val="bullet"/>
      <w:lvlText w:val="•"/>
      <w:lvlJc w:val="left"/>
      <w:pPr>
        <w:ind w:left="3648" w:hanging="360"/>
      </w:pPr>
      <w:rPr>
        <w:rFonts w:hint="default"/>
        <w:lang w:val="en-US" w:eastAsia="en-US" w:bidi="ar-SA"/>
      </w:rPr>
    </w:lvl>
    <w:lvl w:ilvl="4" w:tplc="65BEA984">
      <w:numFmt w:val="bullet"/>
      <w:lvlText w:val="•"/>
      <w:lvlJc w:val="left"/>
      <w:pPr>
        <w:ind w:left="4584" w:hanging="360"/>
      </w:pPr>
      <w:rPr>
        <w:rFonts w:hint="default"/>
        <w:lang w:val="en-US" w:eastAsia="en-US" w:bidi="ar-SA"/>
      </w:rPr>
    </w:lvl>
    <w:lvl w:ilvl="5" w:tplc="DEBC8B3C">
      <w:numFmt w:val="bullet"/>
      <w:lvlText w:val="•"/>
      <w:lvlJc w:val="left"/>
      <w:pPr>
        <w:ind w:left="5520" w:hanging="360"/>
      </w:pPr>
      <w:rPr>
        <w:rFonts w:hint="default"/>
        <w:lang w:val="en-US" w:eastAsia="en-US" w:bidi="ar-SA"/>
      </w:rPr>
    </w:lvl>
    <w:lvl w:ilvl="6" w:tplc="2132D8AA">
      <w:numFmt w:val="bullet"/>
      <w:lvlText w:val="•"/>
      <w:lvlJc w:val="left"/>
      <w:pPr>
        <w:ind w:left="6456" w:hanging="360"/>
      </w:pPr>
      <w:rPr>
        <w:rFonts w:hint="default"/>
        <w:lang w:val="en-US" w:eastAsia="en-US" w:bidi="ar-SA"/>
      </w:rPr>
    </w:lvl>
    <w:lvl w:ilvl="7" w:tplc="A47EE49E">
      <w:numFmt w:val="bullet"/>
      <w:lvlText w:val="•"/>
      <w:lvlJc w:val="left"/>
      <w:pPr>
        <w:ind w:left="7392" w:hanging="360"/>
      </w:pPr>
      <w:rPr>
        <w:rFonts w:hint="default"/>
        <w:lang w:val="en-US" w:eastAsia="en-US" w:bidi="ar-SA"/>
      </w:rPr>
    </w:lvl>
    <w:lvl w:ilvl="8" w:tplc="40509068">
      <w:numFmt w:val="bullet"/>
      <w:lvlText w:val="•"/>
      <w:lvlJc w:val="left"/>
      <w:pPr>
        <w:ind w:left="8328" w:hanging="360"/>
      </w:pPr>
      <w:rPr>
        <w:rFonts w:hint="default"/>
        <w:lang w:val="en-US" w:eastAsia="en-US" w:bidi="ar-SA"/>
      </w:rPr>
    </w:lvl>
  </w:abstractNum>
  <w:abstractNum w:abstractNumId="14" w15:restartNumberingAfterBreak="0">
    <w:nsid w:val="354E26D0"/>
    <w:multiLevelType w:val="hybridMultilevel"/>
    <w:tmpl w:val="68AADDB0"/>
    <w:lvl w:ilvl="0" w:tplc="47C4A41E">
      <w:start w:val="1"/>
      <w:numFmt w:val="decimal"/>
      <w:lvlText w:val="%1."/>
      <w:lvlJc w:val="left"/>
      <w:pPr>
        <w:ind w:left="350" w:hanging="27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95569AB6">
      <w:numFmt w:val="bullet"/>
      <w:lvlText w:val="•"/>
      <w:lvlJc w:val="left"/>
      <w:pPr>
        <w:ind w:left="780" w:hanging="270"/>
      </w:pPr>
      <w:rPr>
        <w:rFonts w:hint="default"/>
        <w:lang w:val="en-US" w:eastAsia="en-US" w:bidi="ar-SA"/>
      </w:rPr>
    </w:lvl>
    <w:lvl w:ilvl="2" w:tplc="D74CF5AA">
      <w:numFmt w:val="bullet"/>
      <w:lvlText w:val="•"/>
      <w:lvlJc w:val="left"/>
      <w:pPr>
        <w:ind w:left="1220" w:hanging="270"/>
      </w:pPr>
      <w:rPr>
        <w:rFonts w:hint="default"/>
        <w:lang w:val="en-US" w:eastAsia="en-US" w:bidi="ar-SA"/>
      </w:rPr>
    </w:lvl>
    <w:lvl w:ilvl="3" w:tplc="41D29282">
      <w:numFmt w:val="bullet"/>
      <w:lvlText w:val="•"/>
      <w:lvlJc w:val="left"/>
      <w:pPr>
        <w:ind w:left="1660" w:hanging="270"/>
      </w:pPr>
      <w:rPr>
        <w:rFonts w:hint="default"/>
        <w:lang w:val="en-US" w:eastAsia="en-US" w:bidi="ar-SA"/>
      </w:rPr>
    </w:lvl>
    <w:lvl w:ilvl="4" w:tplc="151AD800">
      <w:numFmt w:val="bullet"/>
      <w:lvlText w:val="•"/>
      <w:lvlJc w:val="left"/>
      <w:pPr>
        <w:ind w:left="2100" w:hanging="270"/>
      </w:pPr>
      <w:rPr>
        <w:rFonts w:hint="default"/>
        <w:lang w:val="en-US" w:eastAsia="en-US" w:bidi="ar-SA"/>
      </w:rPr>
    </w:lvl>
    <w:lvl w:ilvl="5" w:tplc="31225658">
      <w:numFmt w:val="bullet"/>
      <w:lvlText w:val="•"/>
      <w:lvlJc w:val="left"/>
      <w:pPr>
        <w:ind w:left="2540" w:hanging="270"/>
      </w:pPr>
      <w:rPr>
        <w:rFonts w:hint="default"/>
        <w:lang w:val="en-US" w:eastAsia="en-US" w:bidi="ar-SA"/>
      </w:rPr>
    </w:lvl>
    <w:lvl w:ilvl="6" w:tplc="DF1AA36C">
      <w:numFmt w:val="bullet"/>
      <w:lvlText w:val="•"/>
      <w:lvlJc w:val="left"/>
      <w:pPr>
        <w:ind w:left="2980" w:hanging="270"/>
      </w:pPr>
      <w:rPr>
        <w:rFonts w:hint="default"/>
        <w:lang w:val="en-US" w:eastAsia="en-US" w:bidi="ar-SA"/>
      </w:rPr>
    </w:lvl>
    <w:lvl w:ilvl="7" w:tplc="193C8832">
      <w:numFmt w:val="bullet"/>
      <w:lvlText w:val="•"/>
      <w:lvlJc w:val="left"/>
      <w:pPr>
        <w:ind w:left="3420" w:hanging="270"/>
      </w:pPr>
      <w:rPr>
        <w:rFonts w:hint="default"/>
        <w:lang w:val="en-US" w:eastAsia="en-US" w:bidi="ar-SA"/>
      </w:rPr>
    </w:lvl>
    <w:lvl w:ilvl="8" w:tplc="6548F106">
      <w:numFmt w:val="bullet"/>
      <w:lvlText w:val="•"/>
      <w:lvlJc w:val="left"/>
      <w:pPr>
        <w:ind w:left="3860" w:hanging="270"/>
      </w:pPr>
      <w:rPr>
        <w:rFonts w:hint="default"/>
        <w:lang w:val="en-US" w:eastAsia="en-US" w:bidi="ar-SA"/>
      </w:rPr>
    </w:lvl>
  </w:abstractNum>
  <w:abstractNum w:abstractNumId="15" w15:restartNumberingAfterBreak="0">
    <w:nsid w:val="37B01AE9"/>
    <w:multiLevelType w:val="hybridMultilevel"/>
    <w:tmpl w:val="295AC400"/>
    <w:lvl w:ilvl="0" w:tplc="B3AEBBCC">
      <w:numFmt w:val="bullet"/>
      <w:lvlText w:val="•"/>
      <w:lvlJc w:val="left"/>
      <w:pPr>
        <w:ind w:left="1080" w:hanging="360"/>
      </w:pPr>
      <w:rPr>
        <w:rFonts w:ascii="Times New Roman" w:eastAsia="Times New Roman" w:hAnsi="Times New Roman" w:cs="Times New Roman" w:hint="default"/>
        <w:b w:val="0"/>
        <w:bCs w:val="0"/>
        <w:i w:val="0"/>
        <w:iCs w:val="0"/>
        <w:w w:val="100"/>
        <w:sz w:val="24"/>
        <w:szCs w:val="24"/>
        <w:lang w:val="en-US" w:eastAsia="en-US" w:bidi="ar-SA"/>
      </w:rPr>
    </w:lvl>
    <w:lvl w:ilvl="1" w:tplc="058ADA3A">
      <w:numFmt w:val="bullet"/>
      <w:lvlText w:val="•"/>
      <w:lvlJc w:val="left"/>
      <w:pPr>
        <w:ind w:left="2124" w:hanging="360"/>
      </w:pPr>
      <w:rPr>
        <w:rFonts w:hint="default"/>
        <w:lang w:val="en-US" w:eastAsia="en-US" w:bidi="ar-SA"/>
      </w:rPr>
    </w:lvl>
    <w:lvl w:ilvl="2" w:tplc="622CB566">
      <w:numFmt w:val="bullet"/>
      <w:lvlText w:val="•"/>
      <w:lvlJc w:val="left"/>
      <w:pPr>
        <w:ind w:left="3168" w:hanging="360"/>
      </w:pPr>
      <w:rPr>
        <w:rFonts w:hint="default"/>
        <w:lang w:val="en-US" w:eastAsia="en-US" w:bidi="ar-SA"/>
      </w:rPr>
    </w:lvl>
    <w:lvl w:ilvl="3" w:tplc="8DE2B9BA">
      <w:numFmt w:val="bullet"/>
      <w:lvlText w:val="•"/>
      <w:lvlJc w:val="left"/>
      <w:pPr>
        <w:ind w:left="4212" w:hanging="360"/>
      </w:pPr>
      <w:rPr>
        <w:rFonts w:hint="default"/>
        <w:lang w:val="en-US" w:eastAsia="en-US" w:bidi="ar-SA"/>
      </w:rPr>
    </w:lvl>
    <w:lvl w:ilvl="4" w:tplc="8D58F08A">
      <w:numFmt w:val="bullet"/>
      <w:lvlText w:val="•"/>
      <w:lvlJc w:val="left"/>
      <w:pPr>
        <w:ind w:left="5256" w:hanging="360"/>
      </w:pPr>
      <w:rPr>
        <w:rFonts w:hint="default"/>
        <w:lang w:val="en-US" w:eastAsia="en-US" w:bidi="ar-SA"/>
      </w:rPr>
    </w:lvl>
    <w:lvl w:ilvl="5" w:tplc="8828DBFE">
      <w:numFmt w:val="bullet"/>
      <w:lvlText w:val="•"/>
      <w:lvlJc w:val="left"/>
      <w:pPr>
        <w:ind w:left="6300" w:hanging="360"/>
      </w:pPr>
      <w:rPr>
        <w:rFonts w:hint="default"/>
        <w:lang w:val="en-US" w:eastAsia="en-US" w:bidi="ar-SA"/>
      </w:rPr>
    </w:lvl>
    <w:lvl w:ilvl="6" w:tplc="21AC4C04">
      <w:numFmt w:val="bullet"/>
      <w:lvlText w:val="•"/>
      <w:lvlJc w:val="left"/>
      <w:pPr>
        <w:ind w:left="7344" w:hanging="360"/>
      </w:pPr>
      <w:rPr>
        <w:rFonts w:hint="default"/>
        <w:lang w:val="en-US" w:eastAsia="en-US" w:bidi="ar-SA"/>
      </w:rPr>
    </w:lvl>
    <w:lvl w:ilvl="7" w:tplc="83A24190">
      <w:numFmt w:val="bullet"/>
      <w:lvlText w:val="•"/>
      <w:lvlJc w:val="left"/>
      <w:pPr>
        <w:ind w:left="8388" w:hanging="360"/>
      </w:pPr>
      <w:rPr>
        <w:rFonts w:hint="default"/>
        <w:lang w:val="en-US" w:eastAsia="en-US" w:bidi="ar-SA"/>
      </w:rPr>
    </w:lvl>
    <w:lvl w:ilvl="8" w:tplc="C30661DA">
      <w:numFmt w:val="bullet"/>
      <w:lvlText w:val="•"/>
      <w:lvlJc w:val="left"/>
      <w:pPr>
        <w:ind w:left="9432" w:hanging="360"/>
      </w:pPr>
      <w:rPr>
        <w:rFonts w:hint="default"/>
        <w:lang w:val="en-US" w:eastAsia="en-US" w:bidi="ar-SA"/>
      </w:rPr>
    </w:lvl>
  </w:abstractNum>
  <w:abstractNum w:abstractNumId="16" w15:restartNumberingAfterBreak="0">
    <w:nsid w:val="42451846"/>
    <w:multiLevelType w:val="hybridMultilevel"/>
    <w:tmpl w:val="B9B006EA"/>
    <w:lvl w:ilvl="0" w:tplc="C11CD1FC">
      <w:start w:val="1"/>
      <w:numFmt w:val="decimal"/>
      <w:lvlText w:val="%1."/>
      <w:lvlJc w:val="left"/>
      <w:pPr>
        <w:ind w:left="840" w:hanging="360"/>
        <w:jc w:val="left"/>
      </w:pPr>
      <w:rPr>
        <w:rFonts w:ascii="Arial Narrow" w:eastAsia="Arial Narrow" w:hAnsi="Arial Narrow" w:cs="Arial Narrow" w:hint="default"/>
        <w:b/>
        <w:bCs/>
        <w:i w:val="0"/>
        <w:iCs w:val="0"/>
        <w:spacing w:val="-1"/>
        <w:w w:val="100"/>
        <w:sz w:val="20"/>
        <w:szCs w:val="20"/>
        <w:lang w:val="en-US" w:eastAsia="en-US" w:bidi="ar-SA"/>
      </w:rPr>
    </w:lvl>
    <w:lvl w:ilvl="1" w:tplc="6596B4C6">
      <w:numFmt w:val="bullet"/>
      <w:lvlText w:val="•"/>
      <w:lvlJc w:val="left"/>
      <w:pPr>
        <w:ind w:left="1256" w:hanging="360"/>
      </w:pPr>
      <w:rPr>
        <w:rFonts w:hint="default"/>
        <w:lang w:val="en-US" w:eastAsia="en-US" w:bidi="ar-SA"/>
      </w:rPr>
    </w:lvl>
    <w:lvl w:ilvl="2" w:tplc="8114714A">
      <w:numFmt w:val="bullet"/>
      <w:lvlText w:val="•"/>
      <w:lvlJc w:val="left"/>
      <w:pPr>
        <w:ind w:left="1672" w:hanging="360"/>
      </w:pPr>
      <w:rPr>
        <w:rFonts w:hint="default"/>
        <w:lang w:val="en-US" w:eastAsia="en-US" w:bidi="ar-SA"/>
      </w:rPr>
    </w:lvl>
    <w:lvl w:ilvl="3" w:tplc="B2946638">
      <w:numFmt w:val="bullet"/>
      <w:lvlText w:val="•"/>
      <w:lvlJc w:val="left"/>
      <w:pPr>
        <w:ind w:left="2088" w:hanging="360"/>
      </w:pPr>
      <w:rPr>
        <w:rFonts w:hint="default"/>
        <w:lang w:val="en-US" w:eastAsia="en-US" w:bidi="ar-SA"/>
      </w:rPr>
    </w:lvl>
    <w:lvl w:ilvl="4" w:tplc="0F208000">
      <w:numFmt w:val="bullet"/>
      <w:lvlText w:val="•"/>
      <w:lvlJc w:val="left"/>
      <w:pPr>
        <w:ind w:left="2504" w:hanging="360"/>
      </w:pPr>
      <w:rPr>
        <w:rFonts w:hint="default"/>
        <w:lang w:val="en-US" w:eastAsia="en-US" w:bidi="ar-SA"/>
      </w:rPr>
    </w:lvl>
    <w:lvl w:ilvl="5" w:tplc="F78424D8">
      <w:numFmt w:val="bullet"/>
      <w:lvlText w:val="•"/>
      <w:lvlJc w:val="left"/>
      <w:pPr>
        <w:ind w:left="2920" w:hanging="360"/>
      </w:pPr>
      <w:rPr>
        <w:rFonts w:hint="default"/>
        <w:lang w:val="en-US" w:eastAsia="en-US" w:bidi="ar-SA"/>
      </w:rPr>
    </w:lvl>
    <w:lvl w:ilvl="6" w:tplc="C980B1BA">
      <w:numFmt w:val="bullet"/>
      <w:lvlText w:val="•"/>
      <w:lvlJc w:val="left"/>
      <w:pPr>
        <w:ind w:left="3336" w:hanging="360"/>
      </w:pPr>
      <w:rPr>
        <w:rFonts w:hint="default"/>
        <w:lang w:val="en-US" w:eastAsia="en-US" w:bidi="ar-SA"/>
      </w:rPr>
    </w:lvl>
    <w:lvl w:ilvl="7" w:tplc="CF9C0EB2">
      <w:numFmt w:val="bullet"/>
      <w:lvlText w:val="•"/>
      <w:lvlJc w:val="left"/>
      <w:pPr>
        <w:ind w:left="3752" w:hanging="360"/>
      </w:pPr>
      <w:rPr>
        <w:rFonts w:hint="default"/>
        <w:lang w:val="en-US" w:eastAsia="en-US" w:bidi="ar-SA"/>
      </w:rPr>
    </w:lvl>
    <w:lvl w:ilvl="8" w:tplc="48100E96">
      <w:numFmt w:val="bullet"/>
      <w:lvlText w:val="•"/>
      <w:lvlJc w:val="left"/>
      <w:pPr>
        <w:ind w:left="4168" w:hanging="360"/>
      </w:pPr>
      <w:rPr>
        <w:rFonts w:hint="default"/>
        <w:lang w:val="en-US" w:eastAsia="en-US" w:bidi="ar-SA"/>
      </w:rPr>
    </w:lvl>
  </w:abstractNum>
  <w:abstractNum w:abstractNumId="17" w15:restartNumberingAfterBreak="0">
    <w:nsid w:val="42BF6614"/>
    <w:multiLevelType w:val="hybridMultilevel"/>
    <w:tmpl w:val="8F1CB242"/>
    <w:lvl w:ilvl="0" w:tplc="06F081CA">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C618FB82">
      <w:numFmt w:val="bullet"/>
      <w:lvlText w:val="•"/>
      <w:lvlJc w:val="left"/>
      <w:pPr>
        <w:ind w:left="1776" w:hanging="360"/>
      </w:pPr>
      <w:rPr>
        <w:rFonts w:hint="default"/>
        <w:lang w:val="en-US" w:eastAsia="en-US" w:bidi="ar-SA"/>
      </w:rPr>
    </w:lvl>
    <w:lvl w:ilvl="2" w:tplc="2C261572">
      <w:numFmt w:val="bullet"/>
      <w:lvlText w:val="•"/>
      <w:lvlJc w:val="left"/>
      <w:pPr>
        <w:ind w:left="2712" w:hanging="360"/>
      </w:pPr>
      <w:rPr>
        <w:rFonts w:hint="default"/>
        <w:lang w:val="en-US" w:eastAsia="en-US" w:bidi="ar-SA"/>
      </w:rPr>
    </w:lvl>
    <w:lvl w:ilvl="3" w:tplc="367A759E">
      <w:numFmt w:val="bullet"/>
      <w:lvlText w:val="•"/>
      <w:lvlJc w:val="left"/>
      <w:pPr>
        <w:ind w:left="3648" w:hanging="360"/>
      </w:pPr>
      <w:rPr>
        <w:rFonts w:hint="default"/>
        <w:lang w:val="en-US" w:eastAsia="en-US" w:bidi="ar-SA"/>
      </w:rPr>
    </w:lvl>
    <w:lvl w:ilvl="4" w:tplc="AFF6DE38">
      <w:numFmt w:val="bullet"/>
      <w:lvlText w:val="•"/>
      <w:lvlJc w:val="left"/>
      <w:pPr>
        <w:ind w:left="4584" w:hanging="360"/>
      </w:pPr>
      <w:rPr>
        <w:rFonts w:hint="default"/>
        <w:lang w:val="en-US" w:eastAsia="en-US" w:bidi="ar-SA"/>
      </w:rPr>
    </w:lvl>
    <w:lvl w:ilvl="5" w:tplc="94702446">
      <w:numFmt w:val="bullet"/>
      <w:lvlText w:val="•"/>
      <w:lvlJc w:val="left"/>
      <w:pPr>
        <w:ind w:left="5520" w:hanging="360"/>
      </w:pPr>
      <w:rPr>
        <w:rFonts w:hint="default"/>
        <w:lang w:val="en-US" w:eastAsia="en-US" w:bidi="ar-SA"/>
      </w:rPr>
    </w:lvl>
    <w:lvl w:ilvl="6" w:tplc="1D64F208">
      <w:numFmt w:val="bullet"/>
      <w:lvlText w:val="•"/>
      <w:lvlJc w:val="left"/>
      <w:pPr>
        <w:ind w:left="6456" w:hanging="360"/>
      </w:pPr>
      <w:rPr>
        <w:rFonts w:hint="default"/>
        <w:lang w:val="en-US" w:eastAsia="en-US" w:bidi="ar-SA"/>
      </w:rPr>
    </w:lvl>
    <w:lvl w:ilvl="7" w:tplc="B858929A">
      <w:numFmt w:val="bullet"/>
      <w:lvlText w:val="•"/>
      <w:lvlJc w:val="left"/>
      <w:pPr>
        <w:ind w:left="7392" w:hanging="360"/>
      </w:pPr>
      <w:rPr>
        <w:rFonts w:hint="default"/>
        <w:lang w:val="en-US" w:eastAsia="en-US" w:bidi="ar-SA"/>
      </w:rPr>
    </w:lvl>
    <w:lvl w:ilvl="8" w:tplc="B02E45F4">
      <w:numFmt w:val="bullet"/>
      <w:lvlText w:val="•"/>
      <w:lvlJc w:val="left"/>
      <w:pPr>
        <w:ind w:left="8328" w:hanging="360"/>
      </w:pPr>
      <w:rPr>
        <w:rFonts w:hint="default"/>
        <w:lang w:val="en-US" w:eastAsia="en-US" w:bidi="ar-SA"/>
      </w:rPr>
    </w:lvl>
  </w:abstractNum>
  <w:abstractNum w:abstractNumId="18" w15:restartNumberingAfterBreak="0">
    <w:nsid w:val="431E0CE8"/>
    <w:multiLevelType w:val="hybridMultilevel"/>
    <w:tmpl w:val="7F5ECCBA"/>
    <w:lvl w:ilvl="0" w:tplc="88128160">
      <w:numFmt w:val="bullet"/>
      <w:lvlText w:val="●"/>
      <w:lvlJc w:val="left"/>
      <w:pPr>
        <w:ind w:left="830" w:hanging="360"/>
      </w:pPr>
      <w:rPr>
        <w:rFonts w:ascii="Arial" w:eastAsia="Arial" w:hAnsi="Arial" w:cs="Arial" w:hint="default"/>
        <w:w w:val="100"/>
        <w:lang w:val="en-US" w:eastAsia="en-US" w:bidi="ar-SA"/>
      </w:rPr>
    </w:lvl>
    <w:lvl w:ilvl="1" w:tplc="B7E4584E">
      <w:numFmt w:val="bullet"/>
      <w:lvlText w:val="•"/>
      <w:lvlJc w:val="left"/>
      <w:pPr>
        <w:ind w:left="1776" w:hanging="360"/>
      </w:pPr>
      <w:rPr>
        <w:rFonts w:hint="default"/>
        <w:lang w:val="en-US" w:eastAsia="en-US" w:bidi="ar-SA"/>
      </w:rPr>
    </w:lvl>
    <w:lvl w:ilvl="2" w:tplc="024C9D68">
      <w:numFmt w:val="bullet"/>
      <w:lvlText w:val="•"/>
      <w:lvlJc w:val="left"/>
      <w:pPr>
        <w:ind w:left="2712" w:hanging="360"/>
      </w:pPr>
      <w:rPr>
        <w:rFonts w:hint="default"/>
        <w:lang w:val="en-US" w:eastAsia="en-US" w:bidi="ar-SA"/>
      </w:rPr>
    </w:lvl>
    <w:lvl w:ilvl="3" w:tplc="35A8E706">
      <w:numFmt w:val="bullet"/>
      <w:lvlText w:val="•"/>
      <w:lvlJc w:val="left"/>
      <w:pPr>
        <w:ind w:left="3648" w:hanging="360"/>
      </w:pPr>
      <w:rPr>
        <w:rFonts w:hint="default"/>
        <w:lang w:val="en-US" w:eastAsia="en-US" w:bidi="ar-SA"/>
      </w:rPr>
    </w:lvl>
    <w:lvl w:ilvl="4" w:tplc="83DAD566">
      <w:numFmt w:val="bullet"/>
      <w:lvlText w:val="•"/>
      <w:lvlJc w:val="left"/>
      <w:pPr>
        <w:ind w:left="4584" w:hanging="360"/>
      </w:pPr>
      <w:rPr>
        <w:rFonts w:hint="default"/>
        <w:lang w:val="en-US" w:eastAsia="en-US" w:bidi="ar-SA"/>
      </w:rPr>
    </w:lvl>
    <w:lvl w:ilvl="5" w:tplc="2EAABEE2">
      <w:numFmt w:val="bullet"/>
      <w:lvlText w:val="•"/>
      <w:lvlJc w:val="left"/>
      <w:pPr>
        <w:ind w:left="5520" w:hanging="360"/>
      </w:pPr>
      <w:rPr>
        <w:rFonts w:hint="default"/>
        <w:lang w:val="en-US" w:eastAsia="en-US" w:bidi="ar-SA"/>
      </w:rPr>
    </w:lvl>
    <w:lvl w:ilvl="6" w:tplc="9D400BEA">
      <w:numFmt w:val="bullet"/>
      <w:lvlText w:val="•"/>
      <w:lvlJc w:val="left"/>
      <w:pPr>
        <w:ind w:left="6456" w:hanging="360"/>
      </w:pPr>
      <w:rPr>
        <w:rFonts w:hint="default"/>
        <w:lang w:val="en-US" w:eastAsia="en-US" w:bidi="ar-SA"/>
      </w:rPr>
    </w:lvl>
    <w:lvl w:ilvl="7" w:tplc="8E060476">
      <w:numFmt w:val="bullet"/>
      <w:lvlText w:val="•"/>
      <w:lvlJc w:val="left"/>
      <w:pPr>
        <w:ind w:left="7392" w:hanging="360"/>
      </w:pPr>
      <w:rPr>
        <w:rFonts w:hint="default"/>
        <w:lang w:val="en-US" w:eastAsia="en-US" w:bidi="ar-SA"/>
      </w:rPr>
    </w:lvl>
    <w:lvl w:ilvl="8" w:tplc="60D089E6">
      <w:numFmt w:val="bullet"/>
      <w:lvlText w:val="•"/>
      <w:lvlJc w:val="left"/>
      <w:pPr>
        <w:ind w:left="8328" w:hanging="360"/>
      </w:pPr>
      <w:rPr>
        <w:rFonts w:hint="default"/>
        <w:lang w:val="en-US" w:eastAsia="en-US" w:bidi="ar-SA"/>
      </w:rPr>
    </w:lvl>
  </w:abstractNum>
  <w:abstractNum w:abstractNumId="19" w15:restartNumberingAfterBreak="0">
    <w:nsid w:val="435F604A"/>
    <w:multiLevelType w:val="hybridMultilevel"/>
    <w:tmpl w:val="7E5E5B3C"/>
    <w:lvl w:ilvl="0" w:tplc="7F9889BC">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993AE19C">
      <w:numFmt w:val="bullet"/>
      <w:lvlText w:val="•"/>
      <w:lvlJc w:val="left"/>
      <w:pPr>
        <w:ind w:left="1776" w:hanging="360"/>
      </w:pPr>
      <w:rPr>
        <w:rFonts w:hint="default"/>
        <w:lang w:val="en-US" w:eastAsia="en-US" w:bidi="ar-SA"/>
      </w:rPr>
    </w:lvl>
    <w:lvl w:ilvl="2" w:tplc="E0187C26">
      <w:numFmt w:val="bullet"/>
      <w:lvlText w:val="•"/>
      <w:lvlJc w:val="left"/>
      <w:pPr>
        <w:ind w:left="2712" w:hanging="360"/>
      </w:pPr>
      <w:rPr>
        <w:rFonts w:hint="default"/>
        <w:lang w:val="en-US" w:eastAsia="en-US" w:bidi="ar-SA"/>
      </w:rPr>
    </w:lvl>
    <w:lvl w:ilvl="3" w:tplc="557613FC">
      <w:numFmt w:val="bullet"/>
      <w:lvlText w:val="•"/>
      <w:lvlJc w:val="left"/>
      <w:pPr>
        <w:ind w:left="3648" w:hanging="360"/>
      </w:pPr>
      <w:rPr>
        <w:rFonts w:hint="default"/>
        <w:lang w:val="en-US" w:eastAsia="en-US" w:bidi="ar-SA"/>
      </w:rPr>
    </w:lvl>
    <w:lvl w:ilvl="4" w:tplc="FBD26A56">
      <w:numFmt w:val="bullet"/>
      <w:lvlText w:val="•"/>
      <w:lvlJc w:val="left"/>
      <w:pPr>
        <w:ind w:left="4584" w:hanging="360"/>
      </w:pPr>
      <w:rPr>
        <w:rFonts w:hint="default"/>
        <w:lang w:val="en-US" w:eastAsia="en-US" w:bidi="ar-SA"/>
      </w:rPr>
    </w:lvl>
    <w:lvl w:ilvl="5" w:tplc="F5E61006">
      <w:numFmt w:val="bullet"/>
      <w:lvlText w:val="•"/>
      <w:lvlJc w:val="left"/>
      <w:pPr>
        <w:ind w:left="5520" w:hanging="360"/>
      </w:pPr>
      <w:rPr>
        <w:rFonts w:hint="default"/>
        <w:lang w:val="en-US" w:eastAsia="en-US" w:bidi="ar-SA"/>
      </w:rPr>
    </w:lvl>
    <w:lvl w:ilvl="6" w:tplc="3226654C">
      <w:numFmt w:val="bullet"/>
      <w:lvlText w:val="•"/>
      <w:lvlJc w:val="left"/>
      <w:pPr>
        <w:ind w:left="6456" w:hanging="360"/>
      </w:pPr>
      <w:rPr>
        <w:rFonts w:hint="default"/>
        <w:lang w:val="en-US" w:eastAsia="en-US" w:bidi="ar-SA"/>
      </w:rPr>
    </w:lvl>
    <w:lvl w:ilvl="7" w:tplc="A3C2C946">
      <w:numFmt w:val="bullet"/>
      <w:lvlText w:val="•"/>
      <w:lvlJc w:val="left"/>
      <w:pPr>
        <w:ind w:left="7392" w:hanging="360"/>
      </w:pPr>
      <w:rPr>
        <w:rFonts w:hint="default"/>
        <w:lang w:val="en-US" w:eastAsia="en-US" w:bidi="ar-SA"/>
      </w:rPr>
    </w:lvl>
    <w:lvl w:ilvl="8" w:tplc="F6B2A29E">
      <w:numFmt w:val="bullet"/>
      <w:lvlText w:val="•"/>
      <w:lvlJc w:val="left"/>
      <w:pPr>
        <w:ind w:left="8328" w:hanging="360"/>
      </w:pPr>
      <w:rPr>
        <w:rFonts w:hint="default"/>
        <w:lang w:val="en-US" w:eastAsia="en-US" w:bidi="ar-SA"/>
      </w:rPr>
    </w:lvl>
  </w:abstractNum>
  <w:abstractNum w:abstractNumId="20" w15:restartNumberingAfterBreak="0">
    <w:nsid w:val="47BB0AB2"/>
    <w:multiLevelType w:val="hybridMultilevel"/>
    <w:tmpl w:val="14240612"/>
    <w:lvl w:ilvl="0" w:tplc="4246D402">
      <w:start w:val="1"/>
      <w:numFmt w:val="decimal"/>
      <w:lvlText w:val="%1."/>
      <w:lvlJc w:val="left"/>
      <w:pPr>
        <w:ind w:left="610" w:hanging="270"/>
        <w:jc w:val="left"/>
      </w:pPr>
      <w:rPr>
        <w:rFonts w:ascii="Arial Narrow" w:eastAsia="Arial Narrow" w:hAnsi="Arial Narrow" w:cs="Arial Narrow" w:hint="default"/>
        <w:b/>
        <w:bCs/>
        <w:i w:val="0"/>
        <w:iCs w:val="0"/>
        <w:spacing w:val="-1"/>
        <w:w w:val="100"/>
        <w:sz w:val="22"/>
        <w:szCs w:val="22"/>
        <w:lang w:val="en-US" w:eastAsia="en-US" w:bidi="ar-SA"/>
      </w:rPr>
    </w:lvl>
    <w:lvl w:ilvl="1" w:tplc="D8688DF4">
      <w:numFmt w:val="bullet"/>
      <w:lvlText w:val="•"/>
      <w:lvlJc w:val="left"/>
      <w:pPr>
        <w:ind w:left="2040" w:hanging="270"/>
      </w:pPr>
      <w:rPr>
        <w:rFonts w:hint="default"/>
        <w:lang w:val="en-US" w:eastAsia="en-US" w:bidi="ar-SA"/>
      </w:rPr>
    </w:lvl>
    <w:lvl w:ilvl="2" w:tplc="7128AD0C">
      <w:numFmt w:val="bullet"/>
      <w:lvlText w:val="•"/>
      <w:lvlJc w:val="left"/>
      <w:pPr>
        <w:ind w:left="3460" w:hanging="270"/>
      </w:pPr>
      <w:rPr>
        <w:rFonts w:hint="default"/>
        <w:lang w:val="en-US" w:eastAsia="en-US" w:bidi="ar-SA"/>
      </w:rPr>
    </w:lvl>
    <w:lvl w:ilvl="3" w:tplc="223A8900">
      <w:numFmt w:val="bullet"/>
      <w:lvlText w:val="•"/>
      <w:lvlJc w:val="left"/>
      <w:pPr>
        <w:ind w:left="4880" w:hanging="270"/>
      </w:pPr>
      <w:rPr>
        <w:rFonts w:hint="default"/>
        <w:lang w:val="en-US" w:eastAsia="en-US" w:bidi="ar-SA"/>
      </w:rPr>
    </w:lvl>
    <w:lvl w:ilvl="4" w:tplc="2F60F986">
      <w:numFmt w:val="bullet"/>
      <w:lvlText w:val="•"/>
      <w:lvlJc w:val="left"/>
      <w:pPr>
        <w:ind w:left="6300" w:hanging="270"/>
      </w:pPr>
      <w:rPr>
        <w:rFonts w:hint="default"/>
        <w:lang w:val="en-US" w:eastAsia="en-US" w:bidi="ar-SA"/>
      </w:rPr>
    </w:lvl>
    <w:lvl w:ilvl="5" w:tplc="44C80A60">
      <w:numFmt w:val="bullet"/>
      <w:lvlText w:val="•"/>
      <w:lvlJc w:val="left"/>
      <w:pPr>
        <w:ind w:left="7720" w:hanging="270"/>
      </w:pPr>
      <w:rPr>
        <w:rFonts w:hint="default"/>
        <w:lang w:val="en-US" w:eastAsia="en-US" w:bidi="ar-SA"/>
      </w:rPr>
    </w:lvl>
    <w:lvl w:ilvl="6" w:tplc="6B201AD6">
      <w:numFmt w:val="bullet"/>
      <w:lvlText w:val="•"/>
      <w:lvlJc w:val="left"/>
      <w:pPr>
        <w:ind w:left="9140" w:hanging="270"/>
      </w:pPr>
      <w:rPr>
        <w:rFonts w:hint="default"/>
        <w:lang w:val="en-US" w:eastAsia="en-US" w:bidi="ar-SA"/>
      </w:rPr>
    </w:lvl>
    <w:lvl w:ilvl="7" w:tplc="D6564BDA">
      <w:numFmt w:val="bullet"/>
      <w:lvlText w:val="•"/>
      <w:lvlJc w:val="left"/>
      <w:pPr>
        <w:ind w:left="10560" w:hanging="270"/>
      </w:pPr>
      <w:rPr>
        <w:rFonts w:hint="default"/>
        <w:lang w:val="en-US" w:eastAsia="en-US" w:bidi="ar-SA"/>
      </w:rPr>
    </w:lvl>
    <w:lvl w:ilvl="8" w:tplc="3FE8FAD4">
      <w:numFmt w:val="bullet"/>
      <w:lvlText w:val="•"/>
      <w:lvlJc w:val="left"/>
      <w:pPr>
        <w:ind w:left="11980" w:hanging="270"/>
      </w:pPr>
      <w:rPr>
        <w:rFonts w:hint="default"/>
        <w:lang w:val="en-US" w:eastAsia="en-US" w:bidi="ar-SA"/>
      </w:rPr>
    </w:lvl>
  </w:abstractNum>
  <w:abstractNum w:abstractNumId="21" w15:restartNumberingAfterBreak="0">
    <w:nsid w:val="4D347BB0"/>
    <w:multiLevelType w:val="hybridMultilevel"/>
    <w:tmpl w:val="D048F734"/>
    <w:lvl w:ilvl="0" w:tplc="1ACC76CE">
      <w:start w:val="1"/>
      <w:numFmt w:val="decimal"/>
      <w:lvlText w:val="%1."/>
      <w:lvlJc w:val="left"/>
      <w:pPr>
        <w:ind w:left="840" w:hanging="360"/>
        <w:jc w:val="left"/>
      </w:pPr>
      <w:rPr>
        <w:rFonts w:ascii="Arial Narrow" w:eastAsia="Arial Narrow" w:hAnsi="Arial Narrow" w:cs="Arial Narrow" w:hint="default"/>
        <w:b/>
        <w:bCs/>
        <w:i w:val="0"/>
        <w:iCs w:val="0"/>
        <w:spacing w:val="-1"/>
        <w:w w:val="100"/>
        <w:sz w:val="20"/>
        <w:szCs w:val="20"/>
        <w:lang w:val="en-US" w:eastAsia="en-US" w:bidi="ar-SA"/>
      </w:rPr>
    </w:lvl>
    <w:lvl w:ilvl="1" w:tplc="2674BD40">
      <w:numFmt w:val="bullet"/>
      <w:lvlText w:val="•"/>
      <w:lvlJc w:val="left"/>
      <w:pPr>
        <w:ind w:left="1256" w:hanging="360"/>
      </w:pPr>
      <w:rPr>
        <w:rFonts w:hint="default"/>
        <w:lang w:val="en-US" w:eastAsia="en-US" w:bidi="ar-SA"/>
      </w:rPr>
    </w:lvl>
    <w:lvl w:ilvl="2" w:tplc="EE96ACB4">
      <w:numFmt w:val="bullet"/>
      <w:lvlText w:val="•"/>
      <w:lvlJc w:val="left"/>
      <w:pPr>
        <w:ind w:left="1672" w:hanging="360"/>
      </w:pPr>
      <w:rPr>
        <w:rFonts w:hint="default"/>
        <w:lang w:val="en-US" w:eastAsia="en-US" w:bidi="ar-SA"/>
      </w:rPr>
    </w:lvl>
    <w:lvl w:ilvl="3" w:tplc="172096BE">
      <w:numFmt w:val="bullet"/>
      <w:lvlText w:val="•"/>
      <w:lvlJc w:val="left"/>
      <w:pPr>
        <w:ind w:left="2088" w:hanging="360"/>
      </w:pPr>
      <w:rPr>
        <w:rFonts w:hint="default"/>
        <w:lang w:val="en-US" w:eastAsia="en-US" w:bidi="ar-SA"/>
      </w:rPr>
    </w:lvl>
    <w:lvl w:ilvl="4" w:tplc="68366F46">
      <w:numFmt w:val="bullet"/>
      <w:lvlText w:val="•"/>
      <w:lvlJc w:val="left"/>
      <w:pPr>
        <w:ind w:left="2504" w:hanging="360"/>
      </w:pPr>
      <w:rPr>
        <w:rFonts w:hint="default"/>
        <w:lang w:val="en-US" w:eastAsia="en-US" w:bidi="ar-SA"/>
      </w:rPr>
    </w:lvl>
    <w:lvl w:ilvl="5" w:tplc="5E6CAC0A">
      <w:numFmt w:val="bullet"/>
      <w:lvlText w:val="•"/>
      <w:lvlJc w:val="left"/>
      <w:pPr>
        <w:ind w:left="2920" w:hanging="360"/>
      </w:pPr>
      <w:rPr>
        <w:rFonts w:hint="default"/>
        <w:lang w:val="en-US" w:eastAsia="en-US" w:bidi="ar-SA"/>
      </w:rPr>
    </w:lvl>
    <w:lvl w:ilvl="6" w:tplc="9F6C622C">
      <w:numFmt w:val="bullet"/>
      <w:lvlText w:val="•"/>
      <w:lvlJc w:val="left"/>
      <w:pPr>
        <w:ind w:left="3336" w:hanging="360"/>
      </w:pPr>
      <w:rPr>
        <w:rFonts w:hint="default"/>
        <w:lang w:val="en-US" w:eastAsia="en-US" w:bidi="ar-SA"/>
      </w:rPr>
    </w:lvl>
    <w:lvl w:ilvl="7" w:tplc="BB82189C">
      <w:numFmt w:val="bullet"/>
      <w:lvlText w:val="•"/>
      <w:lvlJc w:val="left"/>
      <w:pPr>
        <w:ind w:left="3752" w:hanging="360"/>
      </w:pPr>
      <w:rPr>
        <w:rFonts w:hint="default"/>
        <w:lang w:val="en-US" w:eastAsia="en-US" w:bidi="ar-SA"/>
      </w:rPr>
    </w:lvl>
    <w:lvl w:ilvl="8" w:tplc="60588C8A">
      <w:numFmt w:val="bullet"/>
      <w:lvlText w:val="•"/>
      <w:lvlJc w:val="left"/>
      <w:pPr>
        <w:ind w:left="4168" w:hanging="360"/>
      </w:pPr>
      <w:rPr>
        <w:rFonts w:hint="default"/>
        <w:lang w:val="en-US" w:eastAsia="en-US" w:bidi="ar-SA"/>
      </w:rPr>
    </w:lvl>
  </w:abstractNum>
  <w:abstractNum w:abstractNumId="22" w15:restartNumberingAfterBreak="0">
    <w:nsid w:val="4F9B45F5"/>
    <w:multiLevelType w:val="hybridMultilevel"/>
    <w:tmpl w:val="256E52E2"/>
    <w:lvl w:ilvl="0" w:tplc="37D2EEC6">
      <w:start w:val="1"/>
      <w:numFmt w:val="decimal"/>
      <w:lvlText w:val="%1."/>
      <w:lvlJc w:val="left"/>
      <w:pPr>
        <w:ind w:left="2880" w:hanging="360"/>
        <w:jc w:val="left"/>
      </w:pPr>
      <w:rPr>
        <w:rFonts w:ascii="Times New Roman" w:eastAsia="Times New Roman" w:hAnsi="Times New Roman" w:cs="Times New Roman" w:hint="default"/>
        <w:b w:val="0"/>
        <w:bCs w:val="0"/>
        <w:i w:val="0"/>
        <w:iCs w:val="0"/>
        <w:spacing w:val="-1"/>
        <w:w w:val="100"/>
        <w:sz w:val="23"/>
        <w:szCs w:val="23"/>
        <w:lang w:val="en-US" w:eastAsia="en-US" w:bidi="ar-SA"/>
      </w:rPr>
    </w:lvl>
    <w:lvl w:ilvl="1" w:tplc="C42C7472">
      <w:numFmt w:val="bullet"/>
      <w:lvlText w:val="•"/>
      <w:lvlJc w:val="left"/>
      <w:pPr>
        <w:ind w:left="3744" w:hanging="360"/>
      </w:pPr>
      <w:rPr>
        <w:rFonts w:hint="default"/>
        <w:lang w:val="en-US" w:eastAsia="en-US" w:bidi="ar-SA"/>
      </w:rPr>
    </w:lvl>
    <w:lvl w:ilvl="2" w:tplc="ADE84D58">
      <w:numFmt w:val="bullet"/>
      <w:lvlText w:val="•"/>
      <w:lvlJc w:val="left"/>
      <w:pPr>
        <w:ind w:left="4608" w:hanging="360"/>
      </w:pPr>
      <w:rPr>
        <w:rFonts w:hint="default"/>
        <w:lang w:val="en-US" w:eastAsia="en-US" w:bidi="ar-SA"/>
      </w:rPr>
    </w:lvl>
    <w:lvl w:ilvl="3" w:tplc="BACA7030">
      <w:numFmt w:val="bullet"/>
      <w:lvlText w:val="•"/>
      <w:lvlJc w:val="left"/>
      <w:pPr>
        <w:ind w:left="5472" w:hanging="360"/>
      </w:pPr>
      <w:rPr>
        <w:rFonts w:hint="default"/>
        <w:lang w:val="en-US" w:eastAsia="en-US" w:bidi="ar-SA"/>
      </w:rPr>
    </w:lvl>
    <w:lvl w:ilvl="4" w:tplc="6A940DC2">
      <w:numFmt w:val="bullet"/>
      <w:lvlText w:val="•"/>
      <w:lvlJc w:val="left"/>
      <w:pPr>
        <w:ind w:left="6336" w:hanging="360"/>
      </w:pPr>
      <w:rPr>
        <w:rFonts w:hint="default"/>
        <w:lang w:val="en-US" w:eastAsia="en-US" w:bidi="ar-SA"/>
      </w:rPr>
    </w:lvl>
    <w:lvl w:ilvl="5" w:tplc="3A0EBA32">
      <w:numFmt w:val="bullet"/>
      <w:lvlText w:val="•"/>
      <w:lvlJc w:val="left"/>
      <w:pPr>
        <w:ind w:left="7200" w:hanging="360"/>
      </w:pPr>
      <w:rPr>
        <w:rFonts w:hint="default"/>
        <w:lang w:val="en-US" w:eastAsia="en-US" w:bidi="ar-SA"/>
      </w:rPr>
    </w:lvl>
    <w:lvl w:ilvl="6" w:tplc="80FCA218">
      <w:numFmt w:val="bullet"/>
      <w:lvlText w:val="•"/>
      <w:lvlJc w:val="left"/>
      <w:pPr>
        <w:ind w:left="8064" w:hanging="360"/>
      </w:pPr>
      <w:rPr>
        <w:rFonts w:hint="default"/>
        <w:lang w:val="en-US" w:eastAsia="en-US" w:bidi="ar-SA"/>
      </w:rPr>
    </w:lvl>
    <w:lvl w:ilvl="7" w:tplc="08805E74">
      <w:numFmt w:val="bullet"/>
      <w:lvlText w:val="•"/>
      <w:lvlJc w:val="left"/>
      <w:pPr>
        <w:ind w:left="8928" w:hanging="360"/>
      </w:pPr>
      <w:rPr>
        <w:rFonts w:hint="default"/>
        <w:lang w:val="en-US" w:eastAsia="en-US" w:bidi="ar-SA"/>
      </w:rPr>
    </w:lvl>
    <w:lvl w:ilvl="8" w:tplc="FD44B334">
      <w:numFmt w:val="bullet"/>
      <w:lvlText w:val="•"/>
      <w:lvlJc w:val="left"/>
      <w:pPr>
        <w:ind w:left="9792" w:hanging="360"/>
      </w:pPr>
      <w:rPr>
        <w:rFonts w:hint="default"/>
        <w:lang w:val="en-US" w:eastAsia="en-US" w:bidi="ar-SA"/>
      </w:rPr>
    </w:lvl>
  </w:abstractNum>
  <w:abstractNum w:abstractNumId="23" w15:restartNumberingAfterBreak="0">
    <w:nsid w:val="51E034D3"/>
    <w:multiLevelType w:val="hybridMultilevel"/>
    <w:tmpl w:val="974A6E28"/>
    <w:lvl w:ilvl="0" w:tplc="62828240">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4EFCAFDE">
      <w:numFmt w:val="bullet"/>
      <w:lvlText w:val="•"/>
      <w:lvlJc w:val="left"/>
      <w:pPr>
        <w:ind w:left="1776" w:hanging="360"/>
      </w:pPr>
      <w:rPr>
        <w:rFonts w:hint="default"/>
        <w:lang w:val="en-US" w:eastAsia="en-US" w:bidi="ar-SA"/>
      </w:rPr>
    </w:lvl>
    <w:lvl w:ilvl="2" w:tplc="7ADCAA38">
      <w:numFmt w:val="bullet"/>
      <w:lvlText w:val="•"/>
      <w:lvlJc w:val="left"/>
      <w:pPr>
        <w:ind w:left="2712" w:hanging="360"/>
      </w:pPr>
      <w:rPr>
        <w:rFonts w:hint="default"/>
        <w:lang w:val="en-US" w:eastAsia="en-US" w:bidi="ar-SA"/>
      </w:rPr>
    </w:lvl>
    <w:lvl w:ilvl="3" w:tplc="98E617B0">
      <w:numFmt w:val="bullet"/>
      <w:lvlText w:val="•"/>
      <w:lvlJc w:val="left"/>
      <w:pPr>
        <w:ind w:left="3648" w:hanging="360"/>
      </w:pPr>
      <w:rPr>
        <w:rFonts w:hint="default"/>
        <w:lang w:val="en-US" w:eastAsia="en-US" w:bidi="ar-SA"/>
      </w:rPr>
    </w:lvl>
    <w:lvl w:ilvl="4" w:tplc="330E2ADC">
      <w:numFmt w:val="bullet"/>
      <w:lvlText w:val="•"/>
      <w:lvlJc w:val="left"/>
      <w:pPr>
        <w:ind w:left="4584" w:hanging="360"/>
      </w:pPr>
      <w:rPr>
        <w:rFonts w:hint="default"/>
        <w:lang w:val="en-US" w:eastAsia="en-US" w:bidi="ar-SA"/>
      </w:rPr>
    </w:lvl>
    <w:lvl w:ilvl="5" w:tplc="B6CC675C">
      <w:numFmt w:val="bullet"/>
      <w:lvlText w:val="•"/>
      <w:lvlJc w:val="left"/>
      <w:pPr>
        <w:ind w:left="5520" w:hanging="360"/>
      </w:pPr>
      <w:rPr>
        <w:rFonts w:hint="default"/>
        <w:lang w:val="en-US" w:eastAsia="en-US" w:bidi="ar-SA"/>
      </w:rPr>
    </w:lvl>
    <w:lvl w:ilvl="6" w:tplc="94062D0C">
      <w:numFmt w:val="bullet"/>
      <w:lvlText w:val="•"/>
      <w:lvlJc w:val="left"/>
      <w:pPr>
        <w:ind w:left="6456" w:hanging="360"/>
      </w:pPr>
      <w:rPr>
        <w:rFonts w:hint="default"/>
        <w:lang w:val="en-US" w:eastAsia="en-US" w:bidi="ar-SA"/>
      </w:rPr>
    </w:lvl>
    <w:lvl w:ilvl="7" w:tplc="96D2846C">
      <w:numFmt w:val="bullet"/>
      <w:lvlText w:val="•"/>
      <w:lvlJc w:val="left"/>
      <w:pPr>
        <w:ind w:left="7392" w:hanging="360"/>
      </w:pPr>
      <w:rPr>
        <w:rFonts w:hint="default"/>
        <w:lang w:val="en-US" w:eastAsia="en-US" w:bidi="ar-SA"/>
      </w:rPr>
    </w:lvl>
    <w:lvl w:ilvl="8" w:tplc="8AD22F16">
      <w:numFmt w:val="bullet"/>
      <w:lvlText w:val="•"/>
      <w:lvlJc w:val="left"/>
      <w:pPr>
        <w:ind w:left="8328" w:hanging="360"/>
      </w:pPr>
      <w:rPr>
        <w:rFonts w:hint="default"/>
        <w:lang w:val="en-US" w:eastAsia="en-US" w:bidi="ar-SA"/>
      </w:rPr>
    </w:lvl>
  </w:abstractNum>
  <w:abstractNum w:abstractNumId="24" w15:restartNumberingAfterBreak="0">
    <w:nsid w:val="520374BE"/>
    <w:multiLevelType w:val="hybridMultilevel"/>
    <w:tmpl w:val="DE0AD0F4"/>
    <w:lvl w:ilvl="0" w:tplc="C04EFF04">
      <w:numFmt w:val="bullet"/>
      <w:lvlText w:val="●"/>
      <w:lvlJc w:val="left"/>
      <w:pPr>
        <w:ind w:left="830" w:hanging="360"/>
      </w:pPr>
      <w:rPr>
        <w:rFonts w:ascii="Arial" w:eastAsia="Arial" w:hAnsi="Arial" w:cs="Arial" w:hint="default"/>
        <w:w w:val="100"/>
        <w:lang w:val="en-US" w:eastAsia="en-US" w:bidi="ar-SA"/>
      </w:rPr>
    </w:lvl>
    <w:lvl w:ilvl="1" w:tplc="D042FA3E">
      <w:numFmt w:val="bullet"/>
      <w:lvlText w:val="•"/>
      <w:lvlJc w:val="left"/>
      <w:pPr>
        <w:ind w:left="1776" w:hanging="360"/>
      </w:pPr>
      <w:rPr>
        <w:rFonts w:hint="default"/>
        <w:lang w:val="en-US" w:eastAsia="en-US" w:bidi="ar-SA"/>
      </w:rPr>
    </w:lvl>
    <w:lvl w:ilvl="2" w:tplc="B05C67AE">
      <w:numFmt w:val="bullet"/>
      <w:lvlText w:val="•"/>
      <w:lvlJc w:val="left"/>
      <w:pPr>
        <w:ind w:left="2712" w:hanging="360"/>
      </w:pPr>
      <w:rPr>
        <w:rFonts w:hint="default"/>
        <w:lang w:val="en-US" w:eastAsia="en-US" w:bidi="ar-SA"/>
      </w:rPr>
    </w:lvl>
    <w:lvl w:ilvl="3" w:tplc="DE02B80A">
      <w:numFmt w:val="bullet"/>
      <w:lvlText w:val="•"/>
      <w:lvlJc w:val="left"/>
      <w:pPr>
        <w:ind w:left="3648" w:hanging="360"/>
      </w:pPr>
      <w:rPr>
        <w:rFonts w:hint="default"/>
        <w:lang w:val="en-US" w:eastAsia="en-US" w:bidi="ar-SA"/>
      </w:rPr>
    </w:lvl>
    <w:lvl w:ilvl="4" w:tplc="F788D9C0">
      <w:numFmt w:val="bullet"/>
      <w:lvlText w:val="•"/>
      <w:lvlJc w:val="left"/>
      <w:pPr>
        <w:ind w:left="4584" w:hanging="360"/>
      </w:pPr>
      <w:rPr>
        <w:rFonts w:hint="default"/>
        <w:lang w:val="en-US" w:eastAsia="en-US" w:bidi="ar-SA"/>
      </w:rPr>
    </w:lvl>
    <w:lvl w:ilvl="5" w:tplc="3BA2092C">
      <w:numFmt w:val="bullet"/>
      <w:lvlText w:val="•"/>
      <w:lvlJc w:val="left"/>
      <w:pPr>
        <w:ind w:left="5520" w:hanging="360"/>
      </w:pPr>
      <w:rPr>
        <w:rFonts w:hint="default"/>
        <w:lang w:val="en-US" w:eastAsia="en-US" w:bidi="ar-SA"/>
      </w:rPr>
    </w:lvl>
    <w:lvl w:ilvl="6" w:tplc="1710345A">
      <w:numFmt w:val="bullet"/>
      <w:lvlText w:val="•"/>
      <w:lvlJc w:val="left"/>
      <w:pPr>
        <w:ind w:left="6456" w:hanging="360"/>
      </w:pPr>
      <w:rPr>
        <w:rFonts w:hint="default"/>
        <w:lang w:val="en-US" w:eastAsia="en-US" w:bidi="ar-SA"/>
      </w:rPr>
    </w:lvl>
    <w:lvl w:ilvl="7" w:tplc="D604EAA4">
      <w:numFmt w:val="bullet"/>
      <w:lvlText w:val="•"/>
      <w:lvlJc w:val="left"/>
      <w:pPr>
        <w:ind w:left="7392" w:hanging="360"/>
      </w:pPr>
      <w:rPr>
        <w:rFonts w:hint="default"/>
        <w:lang w:val="en-US" w:eastAsia="en-US" w:bidi="ar-SA"/>
      </w:rPr>
    </w:lvl>
    <w:lvl w:ilvl="8" w:tplc="4978E0D4">
      <w:numFmt w:val="bullet"/>
      <w:lvlText w:val="•"/>
      <w:lvlJc w:val="left"/>
      <w:pPr>
        <w:ind w:left="8328" w:hanging="360"/>
      </w:pPr>
      <w:rPr>
        <w:rFonts w:hint="default"/>
        <w:lang w:val="en-US" w:eastAsia="en-US" w:bidi="ar-SA"/>
      </w:rPr>
    </w:lvl>
  </w:abstractNum>
  <w:abstractNum w:abstractNumId="25" w15:restartNumberingAfterBreak="0">
    <w:nsid w:val="551F5955"/>
    <w:multiLevelType w:val="hybridMultilevel"/>
    <w:tmpl w:val="A84029C8"/>
    <w:lvl w:ilvl="0" w:tplc="366643AE">
      <w:start w:val="1"/>
      <w:numFmt w:val="decimal"/>
      <w:lvlText w:val="%1."/>
      <w:lvlJc w:val="left"/>
      <w:pPr>
        <w:ind w:left="350" w:hanging="27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DE4A6CA2">
      <w:numFmt w:val="bullet"/>
      <w:lvlText w:val="•"/>
      <w:lvlJc w:val="left"/>
      <w:pPr>
        <w:ind w:left="736" w:hanging="270"/>
      </w:pPr>
      <w:rPr>
        <w:rFonts w:hint="default"/>
        <w:lang w:val="en-US" w:eastAsia="en-US" w:bidi="ar-SA"/>
      </w:rPr>
    </w:lvl>
    <w:lvl w:ilvl="2" w:tplc="D9F8A064">
      <w:numFmt w:val="bullet"/>
      <w:lvlText w:val="•"/>
      <w:lvlJc w:val="left"/>
      <w:pPr>
        <w:ind w:left="1132" w:hanging="270"/>
      </w:pPr>
      <w:rPr>
        <w:rFonts w:hint="default"/>
        <w:lang w:val="en-US" w:eastAsia="en-US" w:bidi="ar-SA"/>
      </w:rPr>
    </w:lvl>
    <w:lvl w:ilvl="3" w:tplc="83EC8A36">
      <w:numFmt w:val="bullet"/>
      <w:lvlText w:val="•"/>
      <w:lvlJc w:val="left"/>
      <w:pPr>
        <w:ind w:left="1528" w:hanging="270"/>
      </w:pPr>
      <w:rPr>
        <w:rFonts w:hint="default"/>
        <w:lang w:val="en-US" w:eastAsia="en-US" w:bidi="ar-SA"/>
      </w:rPr>
    </w:lvl>
    <w:lvl w:ilvl="4" w:tplc="D272E74C">
      <w:numFmt w:val="bullet"/>
      <w:lvlText w:val="•"/>
      <w:lvlJc w:val="left"/>
      <w:pPr>
        <w:ind w:left="1924" w:hanging="270"/>
      </w:pPr>
      <w:rPr>
        <w:rFonts w:hint="default"/>
        <w:lang w:val="en-US" w:eastAsia="en-US" w:bidi="ar-SA"/>
      </w:rPr>
    </w:lvl>
    <w:lvl w:ilvl="5" w:tplc="DAA6AEDE">
      <w:numFmt w:val="bullet"/>
      <w:lvlText w:val="•"/>
      <w:lvlJc w:val="left"/>
      <w:pPr>
        <w:ind w:left="2320" w:hanging="270"/>
      </w:pPr>
      <w:rPr>
        <w:rFonts w:hint="default"/>
        <w:lang w:val="en-US" w:eastAsia="en-US" w:bidi="ar-SA"/>
      </w:rPr>
    </w:lvl>
    <w:lvl w:ilvl="6" w:tplc="F2B24F42">
      <w:numFmt w:val="bullet"/>
      <w:lvlText w:val="•"/>
      <w:lvlJc w:val="left"/>
      <w:pPr>
        <w:ind w:left="2716" w:hanging="270"/>
      </w:pPr>
      <w:rPr>
        <w:rFonts w:hint="default"/>
        <w:lang w:val="en-US" w:eastAsia="en-US" w:bidi="ar-SA"/>
      </w:rPr>
    </w:lvl>
    <w:lvl w:ilvl="7" w:tplc="1DB29BB8">
      <w:numFmt w:val="bullet"/>
      <w:lvlText w:val="•"/>
      <w:lvlJc w:val="left"/>
      <w:pPr>
        <w:ind w:left="3112" w:hanging="270"/>
      </w:pPr>
      <w:rPr>
        <w:rFonts w:hint="default"/>
        <w:lang w:val="en-US" w:eastAsia="en-US" w:bidi="ar-SA"/>
      </w:rPr>
    </w:lvl>
    <w:lvl w:ilvl="8" w:tplc="63C4F5A0">
      <w:numFmt w:val="bullet"/>
      <w:lvlText w:val="•"/>
      <w:lvlJc w:val="left"/>
      <w:pPr>
        <w:ind w:left="3508" w:hanging="270"/>
      </w:pPr>
      <w:rPr>
        <w:rFonts w:hint="default"/>
        <w:lang w:val="en-US" w:eastAsia="en-US" w:bidi="ar-SA"/>
      </w:rPr>
    </w:lvl>
  </w:abstractNum>
  <w:abstractNum w:abstractNumId="26" w15:restartNumberingAfterBreak="0">
    <w:nsid w:val="558F090F"/>
    <w:multiLevelType w:val="hybridMultilevel"/>
    <w:tmpl w:val="65E0A678"/>
    <w:lvl w:ilvl="0" w:tplc="C4C66C4A">
      <w:numFmt w:val="bullet"/>
      <w:lvlText w:val="●"/>
      <w:lvlJc w:val="left"/>
      <w:pPr>
        <w:ind w:left="1080" w:hanging="360"/>
      </w:pPr>
      <w:rPr>
        <w:rFonts w:ascii="Arial" w:eastAsia="Arial" w:hAnsi="Arial" w:cs="Arial" w:hint="default"/>
        <w:b w:val="0"/>
        <w:bCs w:val="0"/>
        <w:i w:val="0"/>
        <w:iCs w:val="0"/>
        <w:w w:val="100"/>
        <w:sz w:val="22"/>
        <w:szCs w:val="22"/>
        <w:lang w:val="en-US" w:eastAsia="en-US" w:bidi="ar-SA"/>
      </w:rPr>
    </w:lvl>
    <w:lvl w:ilvl="1" w:tplc="D9486294">
      <w:numFmt w:val="bullet"/>
      <w:lvlText w:val="•"/>
      <w:lvlJc w:val="left"/>
      <w:pPr>
        <w:ind w:left="2124" w:hanging="360"/>
      </w:pPr>
      <w:rPr>
        <w:rFonts w:hint="default"/>
        <w:lang w:val="en-US" w:eastAsia="en-US" w:bidi="ar-SA"/>
      </w:rPr>
    </w:lvl>
    <w:lvl w:ilvl="2" w:tplc="4CCCA236">
      <w:numFmt w:val="bullet"/>
      <w:lvlText w:val="•"/>
      <w:lvlJc w:val="left"/>
      <w:pPr>
        <w:ind w:left="3168" w:hanging="360"/>
      </w:pPr>
      <w:rPr>
        <w:rFonts w:hint="default"/>
        <w:lang w:val="en-US" w:eastAsia="en-US" w:bidi="ar-SA"/>
      </w:rPr>
    </w:lvl>
    <w:lvl w:ilvl="3" w:tplc="99D29D50">
      <w:numFmt w:val="bullet"/>
      <w:lvlText w:val="•"/>
      <w:lvlJc w:val="left"/>
      <w:pPr>
        <w:ind w:left="4212" w:hanging="360"/>
      </w:pPr>
      <w:rPr>
        <w:rFonts w:hint="default"/>
        <w:lang w:val="en-US" w:eastAsia="en-US" w:bidi="ar-SA"/>
      </w:rPr>
    </w:lvl>
    <w:lvl w:ilvl="4" w:tplc="969081CE">
      <w:numFmt w:val="bullet"/>
      <w:lvlText w:val="•"/>
      <w:lvlJc w:val="left"/>
      <w:pPr>
        <w:ind w:left="5256" w:hanging="360"/>
      </w:pPr>
      <w:rPr>
        <w:rFonts w:hint="default"/>
        <w:lang w:val="en-US" w:eastAsia="en-US" w:bidi="ar-SA"/>
      </w:rPr>
    </w:lvl>
    <w:lvl w:ilvl="5" w:tplc="57F610C0">
      <w:numFmt w:val="bullet"/>
      <w:lvlText w:val="•"/>
      <w:lvlJc w:val="left"/>
      <w:pPr>
        <w:ind w:left="6300" w:hanging="360"/>
      </w:pPr>
      <w:rPr>
        <w:rFonts w:hint="default"/>
        <w:lang w:val="en-US" w:eastAsia="en-US" w:bidi="ar-SA"/>
      </w:rPr>
    </w:lvl>
    <w:lvl w:ilvl="6" w:tplc="0F4A08D8">
      <w:numFmt w:val="bullet"/>
      <w:lvlText w:val="•"/>
      <w:lvlJc w:val="left"/>
      <w:pPr>
        <w:ind w:left="7344" w:hanging="360"/>
      </w:pPr>
      <w:rPr>
        <w:rFonts w:hint="default"/>
        <w:lang w:val="en-US" w:eastAsia="en-US" w:bidi="ar-SA"/>
      </w:rPr>
    </w:lvl>
    <w:lvl w:ilvl="7" w:tplc="8A8CB600">
      <w:numFmt w:val="bullet"/>
      <w:lvlText w:val="•"/>
      <w:lvlJc w:val="left"/>
      <w:pPr>
        <w:ind w:left="8388" w:hanging="360"/>
      </w:pPr>
      <w:rPr>
        <w:rFonts w:hint="default"/>
        <w:lang w:val="en-US" w:eastAsia="en-US" w:bidi="ar-SA"/>
      </w:rPr>
    </w:lvl>
    <w:lvl w:ilvl="8" w:tplc="BA12DAA2">
      <w:numFmt w:val="bullet"/>
      <w:lvlText w:val="•"/>
      <w:lvlJc w:val="left"/>
      <w:pPr>
        <w:ind w:left="9432" w:hanging="360"/>
      </w:pPr>
      <w:rPr>
        <w:rFonts w:hint="default"/>
        <w:lang w:val="en-US" w:eastAsia="en-US" w:bidi="ar-SA"/>
      </w:rPr>
    </w:lvl>
  </w:abstractNum>
  <w:abstractNum w:abstractNumId="27" w15:restartNumberingAfterBreak="0">
    <w:nsid w:val="576343B2"/>
    <w:multiLevelType w:val="hybridMultilevel"/>
    <w:tmpl w:val="8C401306"/>
    <w:lvl w:ilvl="0" w:tplc="369AFCCE">
      <w:start w:val="1"/>
      <w:numFmt w:val="decimal"/>
      <w:lvlText w:val="%1."/>
      <w:lvlJc w:val="left"/>
      <w:pPr>
        <w:ind w:left="830" w:hanging="360"/>
        <w:jc w:val="left"/>
      </w:pPr>
      <w:rPr>
        <w:rFonts w:ascii="Arial Narrow" w:eastAsia="Arial Narrow" w:hAnsi="Arial Narrow" w:cs="Arial Narrow" w:hint="default"/>
        <w:b/>
        <w:bCs/>
        <w:i w:val="0"/>
        <w:iCs w:val="0"/>
        <w:spacing w:val="-1"/>
        <w:w w:val="100"/>
        <w:sz w:val="20"/>
        <w:szCs w:val="20"/>
        <w:lang w:val="en-US" w:eastAsia="en-US" w:bidi="ar-SA"/>
      </w:rPr>
    </w:lvl>
    <w:lvl w:ilvl="1" w:tplc="2D86E56C">
      <w:numFmt w:val="bullet"/>
      <w:lvlText w:val="•"/>
      <w:lvlJc w:val="left"/>
      <w:pPr>
        <w:ind w:left="1276" w:hanging="360"/>
      </w:pPr>
      <w:rPr>
        <w:rFonts w:hint="default"/>
        <w:lang w:val="en-US" w:eastAsia="en-US" w:bidi="ar-SA"/>
      </w:rPr>
    </w:lvl>
    <w:lvl w:ilvl="2" w:tplc="FDF42074">
      <w:numFmt w:val="bullet"/>
      <w:lvlText w:val="•"/>
      <w:lvlJc w:val="left"/>
      <w:pPr>
        <w:ind w:left="1712" w:hanging="360"/>
      </w:pPr>
      <w:rPr>
        <w:rFonts w:hint="default"/>
        <w:lang w:val="en-US" w:eastAsia="en-US" w:bidi="ar-SA"/>
      </w:rPr>
    </w:lvl>
    <w:lvl w:ilvl="3" w:tplc="77B00AB0">
      <w:numFmt w:val="bullet"/>
      <w:lvlText w:val="•"/>
      <w:lvlJc w:val="left"/>
      <w:pPr>
        <w:ind w:left="2148" w:hanging="360"/>
      </w:pPr>
      <w:rPr>
        <w:rFonts w:hint="default"/>
        <w:lang w:val="en-US" w:eastAsia="en-US" w:bidi="ar-SA"/>
      </w:rPr>
    </w:lvl>
    <w:lvl w:ilvl="4" w:tplc="5F026516">
      <w:numFmt w:val="bullet"/>
      <w:lvlText w:val="•"/>
      <w:lvlJc w:val="left"/>
      <w:pPr>
        <w:ind w:left="2584" w:hanging="360"/>
      </w:pPr>
      <w:rPr>
        <w:rFonts w:hint="default"/>
        <w:lang w:val="en-US" w:eastAsia="en-US" w:bidi="ar-SA"/>
      </w:rPr>
    </w:lvl>
    <w:lvl w:ilvl="5" w:tplc="7C60070E">
      <w:numFmt w:val="bullet"/>
      <w:lvlText w:val="•"/>
      <w:lvlJc w:val="left"/>
      <w:pPr>
        <w:ind w:left="3020" w:hanging="360"/>
      </w:pPr>
      <w:rPr>
        <w:rFonts w:hint="default"/>
        <w:lang w:val="en-US" w:eastAsia="en-US" w:bidi="ar-SA"/>
      </w:rPr>
    </w:lvl>
    <w:lvl w:ilvl="6" w:tplc="DF962474">
      <w:numFmt w:val="bullet"/>
      <w:lvlText w:val="•"/>
      <w:lvlJc w:val="left"/>
      <w:pPr>
        <w:ind w:left="3456" w:hanging="360"/>
      </w:pPr>
      <w:rPr>
        <w:rFonts w:hint="default"/>
        <w:lang w:val="en-US" w:eastAsia="en-US" w:bidi="ar-SA"/>
      </w:rPr>
    </w:lvl>
    <w:lvl w:ilvl="7" w:tplc="DEF635A2">
      <w:numFmt w:val="bullet"/>
      <w:lvlText w:val="•"/>
      <w:lvlJc w:val="left"/>
      <w:pPr>
        <w:ind w:left="3892" w:hanging="360"/>
      </w:pPr>
      <w:rPr>
        <w:rFonts w:hint="default"/>
        <w:lang w:val="en-US" w:eastAsia="en-US" w:bidi="ar-SA"/>
      </w:rPr>
    </w:lvl>
    <w:lvl w:ilvl="8" w:tplc="F06E70B2">
      <w:numFmt w:val="bullet"/>
      <w:lvlText w:val="•"/>
      <w:lvlJc w:val="left"/>
      <w:pPr>
        <w:ind w:left="4328" w:hanging="360"/>
      </w:pPr>
      <w:rPr>
        <w:rFonts w:hint="default"/>
        <w:lang w:val="en-US" w:eastAsia="en-US" w:bidi="ar-SA"/>
      </w:rPr>
    </w:lvl>
  </w:abstractNum>
  <w:abstractNum w:abstractNumId="28" w15:restartNumberingAfterBreak="0">
    <w:nsid w:val="58CE1C2C"/>
    <w:multiLevelType w:val="hybridMultilevel"/>
    <w:tmpl w:val="FB62AB00"/>
    <w:lvl w:ilvl="0" w:tplc="BE3ECD90">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95A8C55C">
      <w:numFmt w:val="bullet"/>
      <w:lvlText w:val="•"/>
      <w:lvlJc w:val="left"/>
      <w:pPr>
        <w:ind w:left="1776" w:hanging="360"/>
      </w:pPr>
      <w:rPr>
        <w:rFonts w:hint="default"/>
        <w:lang w:val="en-US" w:eastAsia="en-US" w:bidi="ar-SA"/>
      </w:rPr>
    </w:lvl>
    <w:lvl w:ilvl="2" w:tplc="D12C3D64">
      <w:numFmt w:val="bullet"/>
      <w:lvlText w:val="•"/>
      <w:lvlJc w:val="left"/>
      <w:pPr>
        <w:ind w:left="2712" w:hanging="360"/>
      </w:pPr>
      <w:rPr>
        <w:rFonts w:hint="default"/>
        <w:lang w:val="en-US" w:eastAsia="en-US" w:bidi="ar-SA"/>
      </w:rPr>
    </w:lvl>
    <w:lvl w:ilvl="3" w:tplc="AD88E4BA">
      <w:numFmt w:val="bullet"/>
      <w:lvlText w:val="•"/>
      <w:lvlJc w:val="left"/>
      <w:pPr>
        <w:ind w:left="3648" w:hanging="360"/>
      </w:pPr>
      <w:rPr>
        <w:rFonts w:hint="default"/>
        <w:lang w:val="en-US" w:eastAsia="en-US" w:bidi="ar-SA"/>
      </w:rPr>
    </w:lvl>
    <w:lvl w:ilvl="4" w:tplc="4A9CBDE0">
      <w:numFmt w:val="bullet"/>
      <w:lvlText w:val="•"/>
      <w:lvlJc w:val="left"/>
      <w:pPr>
        <w:ind w:left="4584" w:hanging="360"/>
      </w:pPr>
      <w:rPr>
        <w:rFonts w:hint="default"/>
        <w:lang w:val="en-US" w:eastAsia="en-US" w:bidi="ar-SA"/>
      </w:rPr>
    </w:lvl>
    <w:lvl w:ilvl="5" w:tplc="DC8A56BC">
      <w:numFmt w:val="bullet"/>
      <w:lvlText w:val="•"/>
      <w:lvlJc w:val="left"/>
      <w:pPr>
        <w:ind w:left="5520" w:hanging="360"/>
      </w:pPr>
      <w:rPr>
        <w:rFonts w:hint="default"/>
        <w:lang w:val="en-US" w:eastAsia="en-US" w:bidi="ar-SA"/>
      </w:rPr>
    </w:lvl>
    <w:lvl w:ilvl="6" w:tplc="FFE6C224">
      <w:numFmt w:val="bullet"/>
      <w:lvlText w:val="•"/>
      <w:lvlJc w:val="left"/>
      <w:pPr>
        <w:ind w:left="6456" w:hanging="360"/>
      </w:pPr>
      <w:rPr>
        <w:rFonts w:hint="default"/>
        <w:lang w:val="en-US" w:eastAsia="en-US" w:bidi="ar-SA"/>
      </w:rPr>
    </w:lvl>
    <w:lvl w:ilvl="7" w:tplc="9AE81FE8">
      <w:numFmt w:val="bullet"/>
      <w:lvlText w:val="•"/>
      <w:lvlJc w:val="left"/>
      <w:pPr>
        <w:ind w:left="7392" w:hanging="360"/>
      </w:pPr>
      <w:rPr>
        <w:rFonts w:hint="default"/>
        <w:lang w:val="en-US" w:eastAsia="en-US" w:bidi="ar-SA"/>
      </w:rPr>
    </w:lvl>
    <w:lvl w:ilvl="8" w:tplc="6ACA5F78">
      <w:numFmt w:val="bullet"/>
      <w:lvlText w:val="•"/>
      <w:lvlJc w:val="left"/>
      <w:pPr>
        <w:ind w:left="8328" w:hanging="360"/>
      </w:pPr>
      <w:rPr>
        <w:rFonts w:hint="default"/>
        <w:lang w:val="en-US" w:eastAsia="en-US" w:bidi="ar-SA"/>
      </w:rPr>
    </w:lvl>
  </w:abstractNum>
  <w:abstractNum w:abstractNumId="29" w15:restartNumberingAfterBreak="0">
    <w:nsid w:val="59D8014E"/>
    <w:multiLevelType w:val="hybridMultilevel"/>
    <w:tmpl w:val="6218A6CE"/>
    <w:lvl w:ilvl="0" w:tplc="DAC07418">
      <w:numFmt w:val="bullet"/>
      <w:lvlText w:val="●"/>
      <w:lvlJc w:val="left"/>
      <w:pPr>
        <w:ind w:left="450" w:hanging="360"/>
      </w:pPr>
      <w:rPr>
        <w:rFonts w:ascii="Arial" w:eastAsia="Arial" w:hAnsi="Arial" w:cs="Arial" w:hint="default"/>
        <w:b/>
        <w:bCs/>
        <w:i w:val="0"/>
        <w:iCs w:val="0"/>
        <w:w w:val="100"/>
        <w:sz w:val="18"/>
        <w:szCs w:val="18"/>
        <w:lang w:val="en-US" w:eastAsia="en-US" w:bidi="ar-SA"/>
      </w:rPr>
    </w:lvl>
    <w:lvl w:ilvl="1" w:tplc="47A8606C">
      <w:numFmt w:val="bullet"/>
      <w:lvlText w:val="•"/>
      <w:lvlJc w:val="left"/>
      <w:pPr>
        <w:ind w:left="1284" w:hanging="360"/>
      </w:pPr>
      <w:rPr>
        <w:rFonts w:hint="default"/>
        <w:lang w:val="en-US" w:eastAsia="en-US" w:bidi="ar-SA"/>
      </w:rPr>
    </w:lvl>
    <w:lvl w:ilvl="2" w:tplc="63E6E370">
      <w:numFmt w:val="bullet"/>
      <w:lvlText w:val="•"/>
      <w:lvlJc w:val="left"/>
      <w:pPr>
        <w:ind w:left="2128" w:hanging="360"/>
      </w:pPr>
      <w:rPr>
        <w:rFonts w:hint="default"/>
        <w:lang w:val="en-US" w:eastAsia="en-US" w:bidi="ar-SA"/>
      </w:rPr>
    </w:lvl>
    <w:lvl w:ilvl="3" w:tplc="DDE060DE">
      <w:numFmt w:val="bullet"/>
      <w:lvlText w:val="•"/>
      <w:lvlJc w:val="left"/>
      <w:pPr>
        <w:ind w:left="2972" w:hanging="360"/>
      </w:pPr>
      <w:rPr>
        <w:rFonts w:hint="default"/>
        <w:lang w:val="en-US" w:eastAsia="en-US" w:bidi="ar-SA"/>
      </w:rPr>
    </w:lvl>
    <w:lvl w:ilvl="4" w:tplc="C3C61998">
      <w:numFmt w:val="bullet"/>
      <w:lvlText w:val="•"/>
      <w:lvlJc w:val="left"/>
      <w:pPr>
        <w:ind w:left="3816" w:hanging="360"/>
      </w:pPr>
      <w:rPr>
        <w:rFonts w:hint="default"/>
        <w:lang w:val="en-US" w:eastAsia="en-US" w:bidi="ar-SA"/>
      </w:rPr>
    </w:lvl>
    <w:lvl w:ilvl="5" w:tplc="56427754">
      <w:numFmt w:val="bullet"/>
      <w:lvlText w:val="•"/>
      <w:lvlJc w:val="left"/>
      <w:pPr>
        <w:ind w:left="4660" w:hanging="360"/>
      </w:pPr>
      <w:rPr>
        <w:rFonts w:hint="default"/>
        <w:lang w:val="en-US" w:eastAsia="en-US" w:bidi="ar-SA"/>
      </w:rPr>
    </w:lvl>
    <w:lvl w:ilvl="6" w:tplc="735E3FF2">
      <w:numFmt w:val="bullet"/>
      <w:lvlText w:val="•"/>
      <w:lvlJc w:val="left"/>
      <w:pPr>
        <w:ind w:left="5504" w:hanging="360"/>
      </w:pPr>
      <w:rPr>
        <w:rFonts w:hint="default"/>
        <w:lang w:val="en-US" w:eastAsia="en-US" w:bidi="ar-SA"/>
      </w:rPr>
    </w:lvl>
    <w:lvl w:ilvl="7" w:tplc="B78874E2">
      <w:numFmt w:val="bullet"/>
      <w:lvlText w:val="•"/>
      <w:lvlJc w:val="left"/>
      <w:pPr>
        <w:ind w:left="6348" w:hanging="360"/>
      </w:pPr>
      <w:rPr>
        <w:rFonts w:hint="default"/>
        <w:lang w:val="en-US" w:eastAsia="en-US" w:bidi="ar-SA"/>
      </w:rPr>
    </w:lvl>
    <w:lvl w:ilvl="8" w:tplc="997A8B98">
      <w:numFmt w:val="bullet"/>
      <w:lvlText w:val="•"/>
      <w:lvlJc w:val="left"/>
      <w:pPr>
        <w:ind w:left="7192" w:hanging="360"/>
      </w:pPr>
      <w:rPr>
        <w:rFonts w:hint="default"/>
        <w:lang w:val="en-US" w:eastAsia="en-US" w:bidi="ar-SA"/>
      </w:rPr>
    </w:lvl>
  </w:abstractNum>
  <w:abstractNum w:abstractNumId="30" w15:restartNumberingAfterBreak="0">
    <w:nsid w:val="5A786773"/>
    <w:multiLevelType w:val="hybridMultilevel"/>
    <w:tmpl w:val="EA7C2B2C"/>
    <w:lvl w:ilvl="0" w:tplc="7C3A300E">
      <w:numFmt w:val="bullet"/>
      <w:lvlText w:val="●"/>
      <w:lvlJc w:val="left"/>
      <w:pPr>
        <w:ind w:left="830" w:hanging="360"/>
      </w:pPr>
      <w:rPr>
        <w:rFonts w:ascii="Arial" w:eastAsia="Arial" w:hAnsi="Arial" w:cs="Arial" w:hint="default"/>
        <w:b w:val="0"/>
        <w:bCs w:val="0"/>
        <w:i w:val="0"/>
        <w:iCs w:val="0"/>
        <w:w w:val="100"/>
        <w:sz w:val="20"/>
        <w:szCs w:val="20"/>
        <w:lang w:val="en-US" w:eastAsia="en-US" w:bidi="ar-SA"/>
      </w:rPr>
    </w:lvl>
    <w:lvl w:ilvl="1" w:tplc="D376E05E">
      <w:numFmt w:val="bullet"/>
      <w:lvlText w:val="•"/>
      <w:lvlJc w:val="left"/>
      <w:pPr>
        <w:ind w:left="1762" w:hanging="360"/>
      </w:pPr>
      <w:rPr>
        <w:rFonts w:hint="default"/>
        <w:lang w:val="en-US" w:eastAsia="en-US" w:bidi="ar-SA"/>
      </w:rPr>
    </w:lvl>
    <w:lvl w:ilvl="2" w:tplc="1FD0C802">
      <w:numFmt w:val="bullet"/>
      <w:lvlText w:val="•"/>
      <w:lvlJc w:val="left"/>
      <w:pPr>
        <w:ind w:left="2684" w:hanging="360"/>
      </w:pPr>
      <w:rPr>
        <w:rFonts w:hint="default"/>
        <w:lang w:val="en-US" w:eastAsia="en-US" w:bidi="ar-SA"/>
      </w:rPr>
    </w:lvl>
    <w:lvl w:ilvl="3" w:tplc="95DED948">
      <w:numFmt w:val="bullet"/>
      <w:lvlText w:val="•"/>
      <w:lvlJc w:val="left"/>
      <w:pPr>
        <w:ind w:left="3606" w:hanging="360"/>
      </w:pPr>
      <w:rPr>
        <w:rFonts w:hint="default"/>
        <w:lang w:val="en-US" w:eastAsia="en-US" w:bidi="ar-SA"/>
      </w:rPr>
    </w:lvl>
    <w:lvl w:ilvl="4" w:tplc="215899B2">
      <w:numFmt w:val="bullet"/>
      <w:lvlText w:val="•"/>
      <w:lvlJc w:val="left"/>
      <w:pPr>
        <w:ind w:left="4528" w:hanging="360"/>
      </w:pPr>
      <w:rPr>
        <w:rFonts w:hint="default"/>
        <w:lang w:val="en-US" w:eastAsia="en-US" w:bidi="ar-SA"/>
      </w:rPr>
    </w:lvl>
    <w:lvl w:ilvl="5" w:tplc="DAC44BC0">
      <w:numFmt w:val="bullet"/>
      <w:lvlText w:val="•"/>
      <w:lvlJc w:val="left"/>
      <w:pPr>
        <w:ind w:left="5450" w:hanging="360"/>
      </w:pPr>
      <w:rPr>
        <w:rFonts w:hint="default"/>
        <w:lang w:val="en-US" w:eastAsia="en-US" w:bidi="ar-SA"/>
      </w:rPr>
    </w:lvl>
    <w:lvl w:ilvl="6" w:tplc="8366840C">
      <w:numFmt w:val="bullet"/>
      <w:lvlText w:val="•"/>
      <w:lvlJc w:val="left"/>
      <w:pPr>
        <w:ind w:left="6372" w:hanging="360"/>
      </w:pPr>
      <w:rPr>
        <w:rFonts w:hint="default"/>
        <w:lang w:val="en-US" w:eastAsia="en-US" w:bidi="ar-SA"/>
      </w:rPr>
    </w:lvl>
    <w:lvl w:ilvl="7" w:tplc="5A0E4606">
      <w:numFmt w:val="bullet"/>
      <w:lvlText w:val="•"/>
      <w:lvlJc w:val="left"/>
      <w:pPr>
        <w:ind w:left="7294" w:hanging="360"/>
      </w:pPr>
      <w:rPr>
        <w:rFonts w:hint="default"/>
        <w:lang w:val="en-US" w:eastAsia="en-US" w:bidi="ar-SA"/>
      </w:rPr>
    </w:lvl>
    <w:lvl w:ilvl="8" w:tplc="B6789C56">
      <w:numFmt w:val="bullet"/>
      <w:lvlText w:val="•"/>
      <w:lvlJc w:val="left"/>
      <w:pPr>
        <w:ind w:left="8216" w:hanging="360"/>
      </w:pPr>
      <w:rPr>
        <w:rFonts w:hint="default"/>
        <w:lang w:val="en-US" w:eastAsia="en-US" w:bidi="ar-SA"/>
      </w:rPr>
    </w:lvl>
  </w:abstractNum>
  <w:abstractNum w:abstractNumId="31" w15:restartNumberingAfterBreak="0">
    <w:nsid w:val="5DDC09E2"/>
    <w:multiLevelType w:val="hybridMultilevel"/>
    <w:tmpl w:val="C0284822"/>
    <w:lvl w:ilvl="0" w:tplc="D3AAC652">
      <w:start w:val="1"/>
      <w:numFmt w:val="decimal"/>
      <w:lvlText w:val="%1."/>
      <w:lvlJc w:val="left"/>
      <w:pPr>
        <w:ind w:left="645" w:hanging="330"/>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1" w:tplc="F48A1C92">
      <w:numFmt w:val="bullet"/>
      <w:lvlText w:val="•"/>
      <w:lvlJc w:val="left"/>
      <w:pPr>
        <w:ind w:left="1728" w:hanging="330"/>
      </w:pPr>
      <w:rPr>
        <w:rFonts w:hint="default"/>
        <w:lang w:val="en-US" w:eastAsia="en-US" w:bidi="ar-SA"/>
      </w:rPr>
    </w:lvl>
    <w:lvl w:ilvl="2" w:tplc="8F9853A8">
      <w:numFmt w:val="bullet"/>
      <w:lvlText w:val="•"/>
      <w:lvlJc w:val="left"/>
      <w:pPr>
        <w:ind w:left="2816" w:hanging="330"/>
      </w:pPr>
      <w:rPr>
        <w:rFonts w:hint="default"/>
        <w:lang w:val="en-US" w:eastAsia="en-US" w:bidi="ar-SA"/>
      </w:rPr>
    </w:lvl>
    <w:lvl w:ilvl="3" w:tplc="C696DF9A">
      <w:numFmt w:val="bullet"/>
      <w:lvlText w:val="•"/>
      <w:lvlJc w:val="left"/>
      <w:pPr>
        <w:ind w:left="3904" w:hanging="330"/>
      </w:pPr>
      <w:rPr>
        <w:rFonts w:hint="default"/>
        <w:lang w:val="en-US" w:eastAsia="en-US" w:bidi="ar-SA"/>
      </w:rPr>
    </w:lvl>
    <w:lvl w:ilvl="4" w:tplc="A52ABEF6">
      <w:numFmt w:val="bullet"/>
      <w:lvlText w:val="•"/>
      <w:lvlJc w:val="left"/>
      <w:pPr>
        <w:ind w:left="4992" w:hanging="330"/>
      </w:pPr>
      <w:rPr>
        <w:rFonts w:hint="default"/>
        <w:lang w:val="en-US" w:eastAsia="en-US" w:bidi="ar-SA"/>
      </w:rPr>
    </w:lvl>
    <w:lvl w:ilvl="5" w:tplc="5DA614BA">
      <w:numFmt w:val="bullet"/>
      <w:lvlText w:val="•"/>
      <w:lvlJc w:val="left"/>
      <w:pPr>
        <w:ind w:left="6080" w:hanging="330"/>
      </w:pPr>
      <w:rPr>
        <w:rFonts w:hint="default"/>
        <w:lang w:val="en-US" w:eastAsia="en-US" w:bidi="ar-SA"/>
      </w:rPr>
    </w:lvl>
    <w:lvl w:ilvl="6" w:tplc="6EF06D6C">
      <w:numFmt w:val="bullet"/>
      <w:lvlText w:val="•"/>
      <w:lvlJc w:val="left"/>
      <w:pPr>
        <w:ind w:left="7168" w:hanging="330"/>
      </w:pPr>
      <w:rPr>
        <w:rFonts w:hint="default"/>
        <w:lang w:val="en-US" w:eastAsia="en-US" w:bidi="ar-SA"/>
      </w:rPr>
    </w:lvl>
    <w:lvl w:ilvl="7" w:tplc="576424E2">
      <w:numFmt w:val="bullet"/>
      <w:lvlText w:val="•"/>
      <w:lvlJc w:val="left"/>
      <w:pPr>
        <w:ind w:left="8256" w:hanging="330"/>
      </w:pPr>
      <w:rPr>
        <w:rFonts w:hint="default"/>
        <w:lang w:val="en-US" w:eastAsia="en-US" w:bidi="ar-SA"/>
      </w:rPr>
    </w:lvl>
    <w:lvl w:ilvl="8" w:tplc="33B4F4D2">
      <w:numFmt w:val="bullet"/>
      <w:lvlText w:val="•"/>
      <w:lvlJc w:val="left"/>
      <w:pPr>
        <w:ind w:left="9344" w:hanging="330"/>
      </w:pPr>
      <w:rPr>
        <w:rFonts w:hint="default"/>
        <w:lang w:val="en-US" w:eastAsia="en-US" w:bidi="ar-SA"/>
      </w:rPr>
    </w:lvl>
  </w:abstractNum>
  <w:abstractNum w:abstractNumId="32" w15:restartNumberingAfterBreak="0">
    <w:nsid w:val="638E7D07"/>
    <w:multiLevelType w:val="hybridMultilevel"/>
    <w:tmpl w:val="71A2CFCE"/>
    <w:lvl w:ilvl="0" w:tplc="A55EBAD2">
      <w:numFmt w:val="bullet"/>
      <w:lvlText w:val="●"/>
      <w:lvlJc w:val="left"/>
      <w:pPr>
        <w:ind w:left="830" w:hanging="360"/>
      </w:pPr>
      <w:rPr>
        <w:rFonts w:ascii="Arial" w:eastAsia="Arial" w:hAnsi="Arial" w:cs="Arial" w:hint="default"/>
        <w:w w:val="100"/>
        <w:lang w:val="en-US" w:eastAsia="en-US" w:bidi="ar-SA"/>
      </w:rPr>
    </w:lvl>
    <w:lvl w:ilvl="1" w:tplc="B25033A6">
      <w:numFmt w:val="bullet"/>
      <w:lvlText w:val="•"/>
      <w:lvlJc w:val="left"/>
      <w:pPr>
        <w:ind w:left="1776" w:hanging="360"/>
      </w:pPr>
      <w:rPr>
        <w:rFonts w:hint="default"/>
        <w:lang w:val="en-US" w:eastAsia="en-US" w:bidi="ar-SA"/>
      </w:rPr>
    </w:lvl>
    <w:lvl w:ilvl="2" w:tplc="DCF8A58C">
      <w:numFmt w:val="bullet"/>
      <w:lvlText w:val="•"/>
      <w:lvlJc w:val="left"/>
      <w:pPr>
        <w:ind w:left="2712" w:hanging="360"/>
      </w:pPr>
      <w:rPr>
        <w:rFonts w:hint="default"/>
        <w:lang w:val="en-US" w:eastAsia="en-US" w:bidi="ar-SA"/>
      </w:rPr>
    </w:lvl>
    <w:lvl w:ilvl="3" w:tplc="8426114C">
      <w:numFmt w:val="bullet"/>
      <w:lvlText w:val="•"/>
      <w:lvlJc w:val="left"/>
      <w:pPr>
        <w:ind w:left="3648" w:hanging="360"/>
      </w:pPr>
      <w:rPr>
        <w:rFonts w:hint="default"/>
        <w:lang w:val="en-US" w:eastAsia="en-US" w:bidi="ar-SA"/>
      </w:rPr>
    </w:lvl>
    <w:lvl w:ilvl="4" w:tplc="CE94B548">
      <w:numFmt w:val="bullet"/>
      <w:lvlText w:val="•"/>
      <w:lvlJc w:val="left"/>
      <w:pPr>
        <w:ind w:left="4584" w:hanging="360"/>
      </w:pPr>
      <w:rPr>
        <w:rFonts w:hint="default"/>
        <w:lang w:val="en-US" w:eastAsia="en-US" w:bidi="ar-SA"/>
      </w:rPr>
    </w:lvl>
    <w:lvl w:ilvl="5" w:tplc="350A36D0">
      <w:numFmt w:val="bullet"/>
      <w:lvlText w:val="•"/>
      <w:lvlJc w:val="left"/>
      <w:pPr>
        <w:ind w:left="5520" w:hanging="360"/>
      </w:pPr>
      <w:rPr>
        <w:rFonts w:hint="default"/>
        <w:lang w:val="en-US" w:eastAsia="en-US" w:bidi="ar-SA"/>
      </w:rPr>
    </w:lvl>
    <w:lvl w:ilvl="6" w:tplc="1FF2DB8C">
      <w:numFmt w:val="bullet"/>
      <w:lvlText w:val="•"/>
      <w:lvlJc w:val="left"/>
      <w:pPr>
        <w:ind w:left="6456" w:hanging="360"/>
      </w:pPr>
      <w:rPr>
        <w:rFonts w:hint="default"/>
        <w:lang w:val="en-US" w:eastAsia="en-US" w:bidi="ar-SA"/>
      </w:rPr>
    </w:lvl>
    <w:lvl w:ilvl="7" w:tplc="288C017E">
      <w:numFmt w:val="bullet"/>
      <w:lvlText w:val="•"/>
      <w:lvlJc w:val="left"/>
      <w:pPr>
        <w:ind w:left="7392" w:hanging="360"/>
      </w:pPr>
      <w:rPr>
        <w:rFonts w:hint="default"/>
        <w:lang w:val="en-US" w:eastAsia="en-US" w:bidi="ar-SA"/>
      </w:rPr>
    </w:lvl>
    <w:lvl w:ilvl="8" w:tplc="7B2E0986">
      <w:numFmt w:val="bullet"/>
      <w:lvlText w:val="•"/>
      <w:lvlJc w:val="left"/>
      <w:pPr>
        <w:ind w:left="8328" w:hanging="360"/>
      </w:pPr>
      <w:rPr>
        <w:rFonts w:hint="default"/>
        <w:lang w:val="en-US" w:eastAsia="en-US" w:bidi="ar-SA"/>
      </w:rPr>
    </w:lvl>
  </w:abstractNum>
  <w:abstractNum w:abstractNumId="33" w15:restartNumberingAfterBreak="0">
    <w:nsid w:val="687E08A8"/>
    <w:multiLevelType w:val="hybridMultilevel"/>
    <w:tmpl w:val="680299AA"/>
    <w:lvl w:ilvl="0" w:tplc="96909598">
      <w:start w:val="1"/>
      <w:numFmt w:val="decimal"/>
      <w:lvlText w:val="%1."/>
      <w:lvlJc w:val="left"/>
      <w:pPr>
        <w:ind w:left="10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17ABD30">
      <w:numFmt w:val="bullet"/>
      <w:lvlText w:val="•"/>
      <w:lvlJc w:val="left"/>
      <w:pPr>
        <w:ind w:left="2124" w:hanging="360"/>
      </w:pPr>
      <w:rPr>
        <w:rFonts w:hint="default"/>
        <w:lang w:val="en-US" w:eastAsia="en-US" w:bidi="ar-SA"/>
      </w:rPr>
    </w:lvl>
    <w:lvl w:ilvl="2" w:tplc="936897A4">
      <w:numFmt w:val="bullet"/>
      <w:lvlText w:val="•"/>
      <w:lvlJc w:val="left"/>
      <w:pPr>
        <w:ind w:left="3168" w:hanging="360"/>
      </w:pPr>
      <w:rPr>
        <w:rFonts w:hint="default"/>
        <w:lang w:val="en-US" w:eastAsia="en-US" w:bidi="ar-SA"/>
      </w:rPr>
    </w:lvl>
    <w:lvl w:ilvl="3" w:tplc="1D6866F2">
      <w:numFmt w:val="bullet"/>
      <w:lvlText w:val="•"/>
      <w:lvlJc w:val="left"/>
      <w:pPr>
        <w:ind w:left="4212" w:hanging="360"/>
      </w:pPr>
      <w:rPr>
        <w:rFonts w:hint="default"/>
        <w:lang w:val="en-US" w:eastAsia="en-US" w:bidi="ar-SA"/>
      </w:rPr>
    </w:lvl>
    <w:lvl w:ilvl="4" w:tplc="B05A125C">
      <w:numFmt w:val="bullet"/>
      <w:lvlText w:val="•"/>
      <w:lvlJc w:val="left"/>
      <w:pPr>
        <w:ind w:left="5256" w:hanging="360"/>
      </w:pPr>
      <w:rPr>
        <w:rFonts w:hint="default"/>
        <w:lang w:val="en-US" w:eastAsia="en-US" w:bidi="ar-SA"/>
      </w:rPr>
    </w:lvl>
    <w:lvl w:ilvl="5" w:tplc="BC7C774A">
      <w:numFmt w:val="bullet"/>
      <w:lvlText w:val="•"/>
      <w:lvlJc w:val="left"/>
      <w:pPr>
        <w:ind w:left="6300" w:hanging="360"/>
      </w:pPr>
      <w:rPr>
        <w:rFonts w:hint="default"/>
        <w:lang w:val="en-US" w:eastAsia="en-US" w:bidi="ar-SA"/>
      </w:rPr>
    </w:lvl>
    <w:lvl w:ilvl="6" w:tplc="F3F6E744">
      <w:numFmt w:val="bullet"/>
      <w:lvlText w:val="•"/>
      <w:lvlJc w:val="left"/>
      <w:pPr>
        <w:ind w:left="7344" w:hanging="360"/>
      </w:pPr>
      <w:rPr>
        <w:rFonts w:hint="default"/>
        <w:lang w:val="en-US" w:eastAsia="en-US" w:bidi="ar-SA"/>
      </w:rPr>
    </w:lvl>
    <w:lvl w:ilvl="7" w:tplc="DEE6A452">
      <w:numFmt w:val="bullet"/>
      <w:lvlText w:val="•"/>
      <w:lvlJc w:val="left"/>
      <w:pPr>
        <w:ind w:left="8388" w:hanging="360"/>
      </w:pPr>
      <w:rPr>
        <w:rFonts w:hint="default"/>
        <w:lang w:val="en-US" w:eastAsia="en-US" w:bidi="ar-SA"/>
      </w:rPr>
    </w:lvl>
    <w:lvl w:ilvl="8" w:tplc="79646EA2">
      <w:numFmt w:val="bullet"/>
      <w:lvlText w:val="•"/>
      <w:lvlJc w:val="left"/>
      <w:pPr>
        <w:ind w:left="9432" w:hanging="360"/>
      </w:pPr>
      <w:rPr>
        <w:rFonts w:hint="default"/>
        <w:lang w:val="en-US" w:eastAsia="en-US" w:bidi="ar-SA"/>
      </w:rPr>
    </w:lvl>
  </w:abstractNum>
  <w:abstractNum w:abstractNumId="34" w15:restartNumberingAfterBreak="0">
    <w:nsid w:val="688A3AD3"/>
    <w:multiLevelType w:val="hybridMultilevel"/>
    <w:tmpl w:val="042AF9AA"/>
    <w:lvl w:ilvl="0" w:tplc="9C8C0E98">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4A08A1FC">
      <w:numFmt w:val="bullet"/>
      <w:lvlText w:val="•"/>
      <w:lvlJc w:val="left"/>
      <w:pPr>
        <w:ind w:left="1776" w:hanging="360"/>
      </w:pPr>
      <w:rPr>
        <w:rFonts w:hint="default"/>
        <w:lang w:val="en-US" w:eastAsia="en-US" w:bidi="ar-SA"/>
      </w:rPr>
    </w:lvl>
    <w:lvl w:ilvl="2" w:tplc="CDCC85FC">
      <w:numFmt w:val="bullet"/>
      <w:lvlText w:val="•"/>
      <w:lvlJc w:val="left"/>
      <w:pPr>
        <w:ind w:left="2712" w:hanging="360"/>
      </w:pPr>
      <w:rPr>
        <w:rFonts w:hint="default"/>
        <w:lang w:val="en-US" w:eastAsia="en-US" w:bidi="ar-SA"/>
      </w:rPr>
    </w:lvl>
    <w:lvl w:ilvl="3" w:tplc="9484363A">
      <w:numFmt w:val="bullet"/>
      <w:lvlText w:val="•"/>
      <w:lvlJc w:val="left"/>
      <w:pPr>
        <w:ind w:left="3648" w:hanging="360"/>
      </w:pPr>
      <w:rPr>
        <w:rFonts w:hint="default"/>
        <w:lang w:val="en-US" w:eastAsia="en-US" w:bidi="ar-SA"/>
      </w:rPr>
    </w:lvl>
    <w:lvl w:ilvl="4" w:tplc="C584D168">
      <w:numFmt w:val="bullet"/>
      <w:lvlText w:val="•"/>
      <w:lvlJc w:val="left"/>
      <w:pPr>
        <w:ind w:left="4584" w:hanging="360"/>
      </w:pPr>
      <w:rPr>
        <w:rFonts w:hint="default"/>
        <w:lang w:val="en-US" w:eastAsia="en-US" w:bidi="ar-SA"/>
      </w:rPr>
    </w:lvl>
    <w:lvl w:ilvl="5" w:tplc="3B20AE76">
      <w:numFmt w:val="bullet"/>
      <w:lvlText w:val="•"/>
      <w:lvlJc w:val="left"/>
      <w:pPr>
        <w:ind w:left="5520" w:hanging="360"/>
      </w:pPr>
      <w:rPr>
        <w:rFonts w:hint="default"/>
        <w:lang w:val="en-US" w:eastAsia="en-US" w:bidi="ar-SA"/>
      </w:rPr>
    </w:lvl>
    <w:lvl w:ilvl="6" w:tplc="56E4FAF8">
      <w:numFmt w:val="bullet"/>
      <w:lvlText w:val="•"/>
      <w:lvlJc w:val="left"/>
      <w:pPr>
        <w:ind w:left="6456" w:hanging="360"/>
      </w:pPr>
      <w:rPr>
        <w:rFonts w:hint="default"/>
        <w:lang w:val="en-US" w:eastAsia="en-US" w:bidi="ar-SA"/>
      </w:rPr>
    </w:lvl>
    <w:lvl w:ilvl="7" w:tplc="A7D080F8">
      <w:numFmt w:val="bullet"/>
      <w:lvlText w:val="•"/>
      <w:lvlJc w:val="left"/>
      <w:pPr>
        <w:ind w:left="7392" w:hanging="360"/>
      </w:pPr>
      <w:rPr>
        <w:rFonts w:hint="default"/>
        <w:lang w:val="en-US" w:eastAsia="en-US" w:bidi="ar-SA"/>
      </w:rPr>
    </w:lvl>
    <w:lvl w:ilvl="8" w:tplc="410E15BE">
      <w:numFmt w:val="bullet"/>
      <w:lvlText w:val="•"/>
      <w:lvlJc w:val="left"/>
      <w:pPr>
        <w:ind w:left="8328" w:hanging="360"/>
      </w:pPr>
      <w:rPr>
        <w:rFonts w:hint="default"/>
        <w:lang w:val="en-US" w:eastAsia="en-US" w:bidi="ar-SA"/>
      </w:rPr>
    </w:lvl>
  </w:abstractNum>
  <w:abstractNum w:abstractNumId="35" w15:restartNumberingAfterBreak="0">
    <w:nsid w:val="6C401B87"/>
    <w:multiLevelType w:val="hybridMultilevel"/>
    <w:tmpl w:val="751E6200"/>
    <w:lvl w:ilvl="0" w:tplc="32343C48">
      <w:start w:val="1"/>
      <w:numFmt w:val="decimal"/>
      <w:lvlText w:val="%1."/>
      <w:lvlJc w:val="left"/>
      <w:pPr>
        <w:ind w:left="10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FE2C7302">
      <w:numFmt w:val="bullet"/>
      <w:lvlText w:val="•"/>
      <w:lvlJc w:val="left"/>
      <w:pPr>
        <w:ind w:left="1080" w:hanging="360"/>
      </w:pPr>
      <w:rPr>
        <w:rFonts w:ascii="Times New Roman" w:eastAsia="Times New Roman" w:hAnsi="Times New Roman" w:cs="Times New Roman" w:hint="default"/>
        <w:w w:val="100"/>
        <w:lang w:val="en-US" w:eastAsia="en-US" w:bidi="ar-SA"/>
      </w:rPr>
    </w:lvl>
    <w:lvl w:ilvl="2" w:tplc="775A30A2">
      <w:numFmt w:val="bullet"/>
      <w:lvlText w:val="•"/>
      <w:lvlJc w:val="left"/>
      <w:pPr>
        <w:ind w:left="3168" w:hanging="360"/>
      </w:pPr>
      <w:rPr>
        <w:rFonts w:hint="default"/>
        <w:lang w:val="en-US" w:eastAsia="en-US" w:bidi="ar-SA"/>
      </w:rPr>
    </w:lvl>
    <w:lvl w:ilvl="3" w:tplc="254EAA4E">
      <w:numFmt w:val="bullet"/>
      <w:lvlText w:val="•"/>
      <w:lvlJc w:val="left"/>
      <w:pPr>
        <w:ind w:left="4212" w:hanging="360"/>
      </w:pPr>
      <w:rPr>
        <w:rFonts w:hint="default"/>
        <w:lang w:val="en-US" w:eastAsia="en-US" w:bidi="ar-SA"/>
      </w:rPr>
    </w:lvl>
    <w:lvl w:ilvl="4" w:tplc="ED0CA678">
      <w:numFmt w:val="bullet"/>
      <w:lvlText w:val="•"/>
      <w:lvlJc w:val="left"/>
      <w:pPr>
        <w:ind w:left="5256" w:hanging="360"/>
      </w:pPr>
      <w:rPr>
        <w:rFonts w:hint="default"/>
        <w:lang w:val="en-US" w:eastAsia="en-US" w:bidi="ar-SA"/>
      </w:rPr>
    </w:lvl>
    <w:lvl w:ilvl="5" w:tplc="E30622AE">
      <w:numFmt w:val="bullet"/>
      <w:lvlText w:val="•"/>
      <w:lvlJc w:val="left"/>
      <w:pPr>
        <w:ind w:left="6300" w:hanging="360"/>
      </w:pPr>
      <w:rPr>
        <w:rFonts w:hint="default"/>
        <w:lang w:val="en-US" w:eastAsia="en-US" w:bidi="ar-SA"/>
      </w:rPr>
    </w:lvl>
    <w:lvl w:ilvl="6" w:tplc="F65A953A">
      <w:numFmt w:val="bullet"/>
      <w:lvlText w:val="•"/>
      <w:lvlJc w:val="left"/>
      <w:pPr>
        <w:ind w:left="7344" w:hanging="360"/>
      </w:pPr>
      <w:rPr>
        <w:rFonts w:hint="default"/>
        <w:lang w:val="en-US" w:eastAsia="en-US" w:bidi="ar-SA"/>
      </w:rPr>
    </w:lvl>
    <w:lvl w:ilvl="7" w:tplc="7D82540A">
      <w:numFmt w:val="bullet"/>
      <w:lvlText w:val="•"/>
      <w:lvlJc w:val="left"/>
      <w:pPr>
        <w:ind w:left="8388" w:hanging="360"/>
      </w:pPr>
      <w:rPr>
        <w:rFonts w:hint="default"/>
        <w:lang w:val="en-US" w:eastAsia="en-US" w:bidi="ar-SA"/>
      </w:rPr>
    </w:lvl>
    <w:lvl w:ilvl="8" w:tplc="671069EE">
      <w:numFmt w:val="bullet"/>
      <w:lvlText w:val="•"/>
      <w:lvlJc w:val="left"/>
      <w:pPr>
        <w:ind w:left="9432" w:hanging="360"/>
      </w:pPr>
      <w:rPr>
        <w:rFonts w:hint="default"/>
        <w:lang w:val="en-US" w:eastAsia="en-US" w:bidi="ar-SA"/>
      </w:rPr>
    </w:lvl>
  </w:abstractNum>
  <w:abstractNum w:abstractNumId="36" w15:restartNumberingAfterBreak="0">
    <w:nsid w:val="6F6136B2"/>
    <w:multiLevelType w:val="hybridMultilevel"/>
    <w:tmpl w:val="EDAA1E30"/>
    <w:lvl w:ilvl="0" w:tplc="91305942">
      <w:numFmt w:val="bullet"/>
      <w:lvlText w:val="●"/>
      <w:lvlJc w:val="left"/>
      <w:pPr>
        <w:ind w:left="1440" w:hanging="360"/>
      </w:pPr>
      <w:rPr>
        <w:rFonts w:ascii="Arial" w:eastAsia="Arial" w:hAnsi="Arial" w:cs="Arial" w:hint="default"/>
        <w:w w:val="100"/>
        <w:lang w:val="en-US" w:eastAsia="en-US" w:bidi="ar-SA"/>
      </w:rPr>
    </w:lvl>
    <w:lvl w:ilvl="1" w:tplc="A2BEE6C6">
      <w:start w:val="1"/>
      <w:numFmt w:val="decimal"/>
      <w:lvlText w:val="%2."/>
      <w:lvlJc w:val="left"/>
      <w:pPr>
        <w:ind w:left="2220" w:hanging="360"/>
        <w:jc w:val="left"/>
      </w:pPr>
      <w:rPr>
        <w:rFonts w:ascii="Garamond" w:eastAsia="Garamond" w:hAnsi="Garamond" w:cs="Garamond" w:hint="default"/>
        <w:b w:val="0"/>
        <w:bCs w:val="0"/>
        <w:i w:val="0"/>
        <w:iCs w:val="0"/>
        <w:spacing w:val="-1"/>
        <w:w w:val="100"/>
        <w:sz w:val="22"/>
        <w:szCs w:val="22"/>
        <w:lang w:val="en-US" w:eastAsia="en-US" w:bidi="ar-SA"/>
      </w:rPr>
    </w:lvl>
    <w:lvl w:ilvl="2" w:tplc="CFDA7A0E">
      <w:numFmt w:val="bullet"/>
      <w:lvlText w:val="•"/>
      <w:lvlJc w:val="left"/>
      <w:pPr>
        <w:ind w:left="3253" w:hanging="360"/>
      </w:pPr>
      <w:rPr>
        <w:rFonts w:hint="default"/>
        <w:lang w:val="en-US" w:eastAsia="en-US" w:bidi="ar-SA"/>
      </w:rPr>
    </w:lvl>
    <w:lvl w:ilvl="3" w:tplc="C6E282C2">
      <w:numFmt w:val="bullet"/>
      <w:lvlText w:val="•"/>
      <w:lvlJc w:val="left"/>
      <w:pPr>
        <w:ind w:left="4286" w:hanging="360"/>
      </w:pPr>
      <w:rPr>
        <w:rFonts w:hint="default"/>
        <w:lang w:val="en-US" w:eastAsia="en-US" w:bidi="ar-SA"/>
      </w:rPr>
    </w:lvl>
    <w:lvl w:ilvl="4" w:tplc="EF6484EE">
      <w:numFmt w:val="bullet"/>
      <w:lvlText w:val="•"/>
      <w:lvlJc w:val="left"/>
      <w:pPr>
        <w:ind w:left="5320" w:hanging="360"/>
      </w:pPr>
      <w:rPr>
        <w:rFonts w:hint="default"/>
        <w:lang w:val="en-US" w:eastAsia="en-US" w:bidi="ar-SA"/>
      </w:rPr>
    </w:lvl>
    <w:lvl w:ilvl="5" w:tplc="44549BE0">
      <w:numFmt w:val="bullet"/>
      <w:lvlText w:val="•"/>
      <w:lvlJc w:val="left"/>
      <w:pPr>
        <w:ind w:left="6353" w:hanging="360"/>
      </w:pPr>
      <w:rPr>
        <w:rFonts w:hint="default"/>
        <w:lang w:val="en-US" w:eastAsia="en-US" w:bidi="ar-SA"/>
      </w:rPr>
    </w:lvl>
    <w:lvl w:ilvl="6" w:tplc="5C56B8A2">
      <w:numFmt w:val="bullet"/>
      <w:lvlText w:val="•"/>
      <w:lvlJc w:val="left"/>
      <w:pPr>
        <w:ind w:left="7386" w:hanging="360"/>
      </w:pPr>
      <w:rPr>
        <w:rFonts w:hint="default"/>
        <w:lang w:val="en-US" w:eastAsia="en-US" w:bidi="ar-SA"/>
      </w:rPr>
    </w:lvl>
    <w:lvl w:ilvl="7" w:tplc="BD32CF12">
      <w:numFmt w:val="bullet"/>
      <w:lvlText w:val="•"/>
      <w:lvlJc w:val="left"/>
      <w:pPr>
        <w:ind w:left="8420" w:hanging="360"/>
      </w:pPr>
      <w:rPr>
        <w:rFonts w:hint="default"/>
        <w:lang w:val="en-US" w:eastAsia="en-US" w:bidi="ar-SA"/>
      </w:rPr>
    </w:lvl>
    <w:lvl w:ilvl="8" w:tplc="962A6B5C">
      <w:numFmt w:val="bullet"/>
      <w:lvlText w:val="•"/>
      <w:lvlJc w:val="left"/>
      <w:pPr>
        <w:ind w:left="9453" w:hanging="360"/>
      </w:pPr>
      <w:rPr>
        <w:rFonts w:hint="default"/>
        <w:lang w:val="en-US" w:eastAsia="en-US" w:bidi="ar-SA"/>
      </w:rPr>
    </w:lvl>
  </w:abstractNum>
  <w:abstractNum w:abstractNumId="37" w15:restartNumberingAfterBreak="0">
    <w:nsid w:val="707F79D9"/>
    <w:multiLevelType w:val="hybridMultilevel"/>
    <w:tmpl w:val="ACEEA844"/>
    <w:lvl w:ilvl="0" w:tplc="C8EC9732">
      <w:start w:val="1"/>
      <w:numFmt w:val="decimal"/>
      <w:lvlText w:val="%1."/>
      <w:lvlJc w:val="left"/>
      <w:pPr>
        <w:ind w:left="1080" w:hanging="360"/>
        <w:jc w:val="left"/>
      </w:pPr>
      <w:rPr>
        <w:rFonts w:hint="default"/>
        <w:w w:val="100"/>
        <w:lang w:val="en-US" w:eastAsia="en-US" w:bidi="ar-SA"/>
      </w:rPr>
    </w:lvl>
    <w:lvl w:ilvl="1" w:tplc="F508F2E2">
      <w:numFmt w:val="bullet"/>
      <w:lvlText w:val="•"/>
      <w:lvlJc w:val="left"/>
      <w:pPr>
        <w:ind w:left="2124" w:hanging="360"/>
      </w:pPr>
      <w:rPr>
        <w:rFonts w:hint="default"/>
        <w:lang w:val="en-US" w:eastAsia="en-US" w:bidi="ar-SA"/>
      </w:rPr>
    </w:lvl>
    <w:lvl w:ilvl="2" w:tplc="7876EA46">
      <w:numFmt w:val="bullet"/>
      <w:lvlText w:val="•"/>
      <w:lvlJc w:val="left"/>
      <w:pPr>
        <w:ind w:left="3168" w:hanging="360"/>
      </w:pPr>
      <w:rPr>
        <w:rFonts w:hint="default"/>
        <w:lang w:val="en-US" w:eastAsia="en-US" w:bidi="ar-SA"/>
      </w:rPr>
    </w:lvl>
    <w:lvl w:ilvl="3" w:tplc="2CB6A0FA">
      <w:numFmt w:val="bullet"/>
      <w:lvlText w:val="•"/>
      <w:lvlJc w:val="left"/>
      <w:pPr>
        <w:ind w:left="4212" w:hanging="360"/>
      </w:pPr>
      <w:rPr>
        <w:rFonts w:hint="default"/>
        <w:lang w:val="en-US" w:eastAsia="en-US" w:bidi="ar-SA"/>
      </w:rPr>
    </w:lvl>
    <w:lvl w:ilvl="4" w:tplc="2DD0DA8C">
      <w:numFmt w:val="bullet"/>
      <w:lvlText w:val="•"/>
      <w:lvlJc w:val="left"/>
      <w:pPr>
        <w:ind w:left="5256" w:hanging="360"/>
      </w:pPr>
      <w:rPr>
        <w:rFonts w:hint="default"/>
        <w:lang w:val="en-US" w:eastAsia="en-US" w:bidi="ar-SA"/>
      </w:rPr>
    </w:lvl>
    <w:lvl w:ilvl="5" w:tplc="C110027E">
      <w:numFmt w:val="bullet"/>
      <w:lvlText w:val="•"/>
      <w:lvlJc w:val="left"/>
      <w:pPr>
        <w:ind w:left="6300" w:hanging="360"/>
      </w:pPr>
      <w:rPr>
        <w:rFonts w:hint="default"/>
        <w:lang w:val="en-US" w:eastAsia="en-US" w:bidi="ar-SA"/>
      </w:rPr>
    </w:lvl>
    <w:lvl w:ilvl="6" w:tplc="E2ACA184">
      <w:numFmt w:val="bullet"/>
      <w:lvlText w:val="•"/>
      <w:lvlJc w:val="left"/>
      <w:pPr>
        <w:ind w:left="7344" w:hanging="360"/>
      </w:pPr>
      <w:rPr>
        <w:rFonts w:hint="default"/>
        <w:lang w:val="en-US" w:eastAsia="en-US" w:bidi="ar-SA"/>
      </w:rPr>
    </w:lvl>
    <w:lvl w:ilvl="7" w:tplc="D8D8536E">
      <w:numFmt w:val="bullet"/>
      <w:lvlText w:val="•"/>
      <w:lvlJc w:val="left"/>
      <w:pPr>
        <w:ind w:left="8388" w:hanging="360"/>
      </w:pPr>
      <w:rPr>
        <w:rFonts w:hint="default"/>
        <w:lang w:val="en-US" w:eastAsia="en-US" w:bidi="ar-SA"/>
      </w:rPr>
    </w:lvl>
    <w:lvl w:ilvl="8" w:tplc="FB326524">
      <w:numFmt w:val="bullet"/>
      <w:lvlText w:val="•"/>
      <w:lvlJc w:val="left"/>
      <w:pPr>
        <w:ind w:left="9432" w:hanging="360"/>
      </w:pPr>
      <w:rPr>
        <w:rFonts w:hint="default"/>
        <w:lang w:val="en-US" w:eastAsia="en-US" w:bidi="ar-SA"/>
      </w:rPr>
    </w:lvl>
  </w:abstractNum>
  <w:abstractNum w:abstractNumId="38" w15:restartNumberingAfterBreak="0">
    <w:nsid w:val="75187C4F"/>
    <w:multiLevelType w:val="hybridMultilevel"/>
    <w:tmpl w:val="7FD47504"/>
    <w:lvl w:ilvl="0" w:tplc="B06A6578">
      <w:numFmt w:val="bullet"/>
      <w:lvlText w:val="●"/>
      <w:lvlJc w:val="left"/>
      <w:pPr>
        <w:ind w:left="830" w:hanging="360"/>
      </w:pPr>
      <w:rPr>
        <w:rFonts w:ascii="Arial" w:eastAsia="Arial" w:hAnsi="Arial" w:cs="Arial" w:hint="default"/>
        <w:b w:val="0"/>
        <w:bCs w:val="0"/>
        <w:i w:val="0"/>
        <w:iCs w:val="0"/>
        <w:w w:val="100"/>
        <w:sz w:val="20"/>
        <w:szCs w:val="20"/>
        <w:lang w:val="en-US" w:eastAsia="en-US" w:bidi="ar-SA"/>
      </w:rPr>
    </w:lvl>
    <w:lvl w:ilvl="1" w:tplc="3DB4AF94">
      <w:numFmt w:val="bullet"/>
      <w:lvlText w:val="•"/>
      <w:lvlJc w:val="left"/>
      <w:pPr>
        <w:ind w:left="1762" w:hanging="360"/>
      </w:pPr>
      <w:rPr>
        <w:rFonts w:hint="default"/>
        <w:lang w:val="en-US" w:eastAsia="en-US" w:bidi="ar-SA"/>
      </w:rPr>
    </w:lvl>
    <w:lvl w:ilvl="2" w:tplc="3CA03F42">
      <w:numFmt w:val="bullet"/>
      <w:lvlText w:val="•"/>
      <w:lvlJc w:val="left"/>
      <w:pPr>
        <w:ind w:left="2684" w:hanging="360"/>
      </w:pPr>
      <w:rPr>
        <w:rFonts w:hint="default"/>
        <w:lang w:val="en-US" w:eastAsia="en-US" w:bidi="ar-SA"/>
      </w:rPr>
    </w:lvl>
    <w:lvl w:ilvl="3" w:tplc="3BD0F040">
      <w:numFmt w:val="bullet"/>
      <w:lvlText w:val="•"/>
      <w:lvlJc w:val="left"/>
      <w:pPr>
        <w:ind w:left="3606" w:hanging="360"/>
      </w:pPr>
      <w:rPr>
        <w:rFonts w:hint="default"/>
        <w:lang w:val="en-US" w:eastAsia="en-US" w:bidi="ar-SA"/>
      </w:rPr>
    </w:lvl>
    <w:lvl w:ilvl="4" w:tplc="4CBE7B4A">
      <w:numFmt w:val="bullet"/>
      <w:lvlText w:val="•"/>
      <w:lvlJc w:val="left"/>
      <w:pPr>
        <w:ind w:left="4528" w:hanging="360"/>
      </w:pPr>
      <w:rPr>
        <w:rFonts w:hint="default"/>
        <w:lang w:val="en-US" w:eastAsia="en-US" w:bidi="ar-SA"/>
      </w:rPr>
    </w:lvl>
    <w:lvl w:ilvl="5" w:tplc="294A4B7E">
      <w:numFmt w:val="bullet"/>
      <w:lvlText w:val="•"/>
      <w:lvlJc w:val="left"/>
      <w:pPr>
        <w:ind w:left="5450" w:hanging="360"/>
      </w:pPr>
      <w:rPr>
        <w:rFonts w:hint="default"/>
        <w:lang w:val="en-US" w:eastAsia="en-US" w:bidi="ar-SA"/>
      </w:rPr>
    </w:lvl>
    <w:lvl w:ilvl="6" w:tplc="AC920AD8">
      <w:numFmt w:val="bullet"/>
      <w:lvlText w:val="•"/>
      <w:lvlJc w:val="left"/>
      <w:pPr>
        <w:ind w:left="6372" w:hanging="360"/>
      </w:pPr>
      <w:rPr>
        <w:rFonts w:hint="default"/>
        <w:lang w:val="en-US" w:eastAsia="en-US" w:bidi="ar-SA"/>
      </w:rPr>
    </w:lvl>
    <w:lvl w:ilvl="7" w:tplc="519A1B1E">
      <w:numFmt w:val="bullet"/>
      <w:lvlText w:val="•"/>
      <w:lvlJc w:val="left"/>
      <w:pPr>
        <w:ind w:left="7294" w:hanging="360"/>
      </w:pPr>
      <w:rPr>
        <w:rFonts w:hint="default"/>
        <w:lang w:val="en-US" w:eastAsia="en-US" w:bidi="ar-SA"/>
      </w:rPr>
    </w:lvl>
    <w:lvl w:ilvl="8" w:tplc="D4009CFE">
      <w:numFmt w:val="bullet"/>
      <w:lvlText w:val="•"/>
      <w:lvlJc w:val="left"/>
      <w:pPr>
        <w:ind w:left="8216" w:hanging="360"/>
      </w:pPr>
      <w:rPr>
        <w:rFonts w:hint="default"/>
        <w:lang w:val="en-US" w:eastAsia="en-US" w:bidi="ar-SA"/>
      </w:rPr>
    </w:lvl>
  </w:abstractNum>
  <w:abstractNum w:abstractNumId="39" w15:restartNumberingAfterBreak="0">
    <w:nsid w:val="7C522BCA"/>
    <w:multiLevelType w:val="hybridMultilevel"/>
    <w:tmpl w:val="5DD4FC3C"/>
    <w:lvl w:ilvl="0" w:tplc="3CBE965C">
      <w:start w:val="1"/>
      <w:numFmt w:val="decimal"/>
      <w:lvlText w:val="%1."/>
      <w:lvlJc w:val="left"/>
      <w:pPr>
        <w:ind w:left="350" w:hanging="270"/>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1" w:tplc="D18C633C">
      <w:numFmt w:val="bullet"/>
      <w:lvlText w:val="•"/>
      <w:lvlJc w:val="left"/>
      <w:pPr>
        <w:ind w:left="780" w:hanging="270"/>
      </w:pPr>
      <w:rPr>
        <w:rFonts w:hint="default"/>
        <w:lang w:val="en-US" w:eastAsia="en-US" w:bidi="ar-SA"/>
      </w:rPr>
    </w:lvl>
    <w:lvl w:ilvl="2" w:tplc="58EA863C">
      <w:numFmt w:val="bullet"/>
      <w:lvlText w:val="•"/>
      <w:lvlJc w:val="left"/>
      <w:pPr>
        <w:ind w:left="1220" w:hanging="270"/>
      </w:pPr>
      <w:rPr>
        <w:rFonts w:hint="default"/>
        <w:lang w:val="en-US" w:eastAsia="en-US" w:bidi="ar-SA"/>
      </w:rPr>
    </w:lvl>
    <w:lvl w:ilvl="3" w:tplc="43BE28AE">
      <w:numFmt w:val="bullet"/>
      <w:lvlText w:val="•"/>
      <w:lvlJc w:val="left"/>
      <w:pPr>
        <w:ind w:left="1660" w:hanging="270"/>
      </w:pPr>
      <w:rPr>
        <w:rFonts w:hint="default"/>
        <w:lang w:val="en-US" w:eastAsia="en-US" w:bidi="ar-SA"/>
      </w:rPr>
    </w:lvl>
    <w:lvl w:ilvl="4" w:tplc="FEF6E060">
      <w:numFmt w:val="bullet"/>
      <w:lvlText w:val="•"/>
      <w:lvlJc w:val="left"/>
      <w:pPr>
        <w:ind w:left="2100" w:hanging="270"/>
      </w:pPr>
      <w:rPr>
        <w:rFonts w:hint="default"/>
        <w:lang w:val="en-US" w:eastAsia="en-US" w:bidi="ar-SA"/>
      </w:rPr>
    </w:lvl>
    <w:lvl w:ilvl="5" w:tplc="692AD48E">
      <w:numFmt w:val="bullet"/>
      <w:lvlText w:val="•"/>
      <w:lvlJc w:val="left"/>
      <w:pPr>
        <w:ind w:left="2540" w:hanging="270"/>
      </w:pPr>
      <w:rPr>
        <w:rFonts w:hint="default"/>
        <w:lang w:val="en-US" w:eastAsia="en-US" w:bidi="ar-SA"/>
      </w:rPr>
    </w:lvl>
    <w:lvl w:ilvl="6" w:tplc="0A54A684">
      <w:numFmt w:val="bullet"/>
      <w:lvlText w:val="•"/>
      <w:lvlJc w:val="left"/>
      <w:pPr>
        <w:ind w:left="2980" w:hanging="270"/>
      </w:pPr>
      <w:rPr>
        <w:rFonts w:hint="default"/>
        <w:lang w:val="en-US" w:eastAsia="en-US" w:bidi="ar-SA"/>
      </w:rPr>
    </w:lvl>
    <w:lvl w:ilvl="7" w:tplc="B17C91B6">
      <w:numFmt w:val="bullet"/>
      <w:lvlText w:val="•"/>
      <w:lvlJc w:val="left"/>
      <w:pPr>
        <w:ind w:left="3420" w:hanging="270"/>
      </w:pPr>
      <w:rPr>
        <w:rFonts w:hint="default"/>
        <w:lang w:val="en-US" w:eastAsia="en-US" w:bidi="ar-SA"/>
      </w:rPr>
    </w:lvl>
    <w:lvl w:ilvl="8" w:tplc="5B8C65D2">
      <w:numFmt w:val="bullet"/>
      <w:lvlText w:val="•"/>
      <w:lvlJc w:val="left"/>
      <w:pPr>
        <w:ind w:left="3860" w:hanging="270"/>
      </w:pPr>
      <w:rPr>
        <w:rFonts w:hint="default"/>
        <w:lang w:val="en-US" w:eastAsia="en-US" w:bidi="ar-SA"/>
      </w:rPr>
    </w:lvl>
  </w:abstractNum>
  <w:abstractNum w:abstractNumId="40" w15:restartNumberingAfterBreak="0">
    <w:nsid w:val="7DF57211"/>
    <w:multiLevelType w:val="hybridMultilevel"/>
    <w:tmpl w:val="976C99AA"/>
    <w:lvl w:ilvl="0" w:tplc="B810BFEC">
      <w:numFmt w:val="bullet"/>
      <w:lvlText w:val="●"/>
      <w:lvlJc w:val="left"/>
      <w:pPr>
        <w:ind w:left="830" w:hanging="360"/>
      </w:pPr>
      <w:rPr>
        <w:rFonts w:ascii="Arial" w:eastAsia="Arial" w:hAnsi="Arial" w:cs="Arial" w:hint="default"/>
        <w:b w:val="0"/>
        <w:bCs w:val="0"/>
        <w:i w:val="0"/>
        <w:iCs w:val="0"/>
        <w:w w:val="100"/>
        <w:sz w:val="22"/>
        <w:szCs w:val="22"/>
        <w:lang w:val="en-US" w:eastAsia="en-US" w:bidi="ar-SA"/>
      </w:rPr>
    </w:lvl>
    <w:lvl w:ilvl="1" w:tplc="43A2F4B0">
      <w:numFmt w:val="bullet"/>
      <w:lvlText w:val="•"/>
      <w:lvlJc w:val="left"/>
      <w:pPr>
        <w:ind w:left="1776" w:hanging="360"/>
      </w:pPr>
      <w:rPr>
        <w:rFonts w:hint="default"/>
        <w:lang w:val="en-US" w:eastAsia="en-US" w:bidi="ar-SA"/>
      </w:rPr>
    </w:lvl>
    <w:lvl w:ilvl="2" w:tplc="BDCA82BC">
      <w:numFmt w:val="bullet"/>
      <w:lvlText w:val="•"/>
      <w:lvlJc w:val="left"/>
      <w:pPr>
        <w:ind w:left="2712" w:hanging="360"/>
      </w:pPr>
      <w:rPr>
        <w:rFonts w:hint="default"/>
        <w:lang w:val="en-US" w:eastAsia="en-US" w:bidi="ar-SA"/>
      </w:rPr>
    </w:lvl>
    <w:lvl w:ilvl="3" w:tplc="0A58403A">
      <w:numFmt w:val="bullet"/>
      <w:lvlText w:val="•"/>
      <w:lvlJc w:val="left"/>
      <w:pPr>
        <w:ind w:left="3648" w:hanging="360"/>
      </w:pPr>
      <w:rPr>
        <w:rFonts w:hint="default"/>
        <w:lang w:val="en-US" w:eastAsia="en-US" w:bidi="ar-SA"/>
      </w:rPr>
    </w:lvl>
    <w:lvl w:ilvl="4" w:tplc="77242B4C">
      <w:numFmt w:val="bullet"/>
      <w:lvlText w:val="•"/>
      <w:lvlJc w:val="left"/>
      <w:pPr>
        <w:ind w:left="4584" w:hanging="360"/>
      </w:pPr>
      <w:rPr>
        <w:rFonts w:hint="default"/>
        <w:lang w:val="en-US" w:eastAsia="en-US" w:bidi="ar-SA"/>
      </w:rPr>
    </w:lvl>
    <w:lvl w:ilvl="5" w:tplc="74EE5448">
      <w:numFmt w:val="bullet"/>
      <w:lvlText w:val="•"/>
      <w:lvlJc w:val="left"/>
      <w:pPr>
        <w:ind w:left="5520" w:hanging="360"/>
      </w:pPr>
      <w:rPr>
        <w:rFonts w:hint="default"/>
        <w:lang w:val="en-US" w:eastAsia="en-US" w:bidi="ar-SA"/>
      </w:rPr>
    </w:lvl>
    <w:lvl w:ilvl="6" w:tplc="CEDEA74C">
      <w:numFmt w:val="bullet"/>
      <w:lvlText w:val="•"/>
      <w:lvlJc w:val="left"/>
      <w:pPr>
        <w:ind w:left="6456" w:hanging="360"/>
      </w:pPr>
      <w:rPr>
        <w:rFonts w:hint="default"/>
        <w:lang w:val="en-US" w:eastAsia="en-US" w:bidi="ar-SA"/>
      </w:rPr>
    </w:lvl>
    <w:lvl w:ilvl="7" w:tplc="A756031A">
      <w:numFmt w:val="bullet"/>
      <w:lvlText w:val="•"/>
      <w:lvlJc w:val="left"/>
      <w:pPr>
        <w:ind w:left="7392" w:hanging="360"/>
      </w:pPr>
      <w:rPr>
        <w:rFonts w:hint="default"/>
        <w:lang w:val="en-US" w:eastAsia="en-US" w:bidi="ar-SA"/>
      </w:rPr>
    </w:lvl>
    <w:lvl w:ilvl="8" w:tplc="749C0424">
      <w:numFmt w:val="bullet"/>
      <w:lvlText w:val="•"/>
      <w:lvlJc w:val="left"/>
      <w:pPr>
        <w:ind w:left="8328" w:hanging="360"/>
      </w:pPr>
      <w:rPr>
        <w:rFonts w:hint="default"/>
        <w:lang w:val="en-US" w:eastAsia="en-US" w:bidi="ar-SA"/>
      </w:rPr>
    </w:lvl>
  </w:abstractNum>
  <w:num w:numId="1" w16cid:durableId="1794522030">
    <w:abstractNumId w:val="27"/>
  </w:num>
  <w:num w:numId="2" w16cid:durableId="57824281">
    <w:abstractNumId w:val="21"/>
  </w:num>
  <w:num w:numId="3" w16cid:durableId="1014772084">
    <w:abstractNumId w:val="16"/>
  </w:num>
  <w:num w:numId="4" w16cid:durableId="282806629">
    <w:abstractNumId w:val="20"/>
  </w:num>
  <w:num w:numId="5" w16cid:durableId="1157501434">
    <w:abstractNumId w:val="12"/>
  </w:num>
  <w:num w:numId="6" w16cid:durableId="1305626677">
    <w:abstractNumId w:val="4"/>
  </w:num>
  <w:num w:numId="7" w16cid:durableId="1490713480">
    <w:abstractNumId w:val="30"/>
  </w:num>
  <w:num w:numId="8" w16cid:durableId="331690232">
    <w:abstractNumId w:val="38"/>
  </w:num>
  <w:num w:numId="9" w16cid:durableId="209268947">
    <w:abstractNumId w:val="10"/>
  </w:num>
  <w:num w:numId="10" w16cid:durableId="1397513715">
    <w:abstractNumId w:val="5"/>
  </w:num>
  <w:num w:numId="11" w16cid:durableId="1412000812">
    <w:abstractNumId w:val="0"/>
  </w:num>
  <w:num w:numId="12" w16cid:durableId="1501191000">
    <w:abstractNumId w:val="13"/>
  </w:num>
  <w:num w:numId="13" w16cid:durableId="463550260">
    <w:abstractNumId w:val="34"/>
  </w:num>
  <w:num w:numId="14" w16cid:durableId="149299839">
    <w:abstractNumId w:val="11"/>
  </w:num>
  <w:num w:numId="15" w16cid:durableId="2131313720">
    <w:abstractNumId w:val="17"/>
  </w:num>
  <w:num w:numId="16" w16cid:durableId="470830505">
    <w:abstractNumId w:val="18"/>
  </w:num>
  <w:num w:numId="17" w16cid:durableId="763498048">
    <w:abstractNumId w:val="32"/>
  </w:num>
  <w:num w:numId="18" w16cid:durableId="1898934093">
    <w:abstractNumId w:val="24"/>
  </w:num>
  <w:num w:numId="19" w16cid:durableId="942883391">
    <w:abstractNumId w:val="19"/>
  </w:num>
  <w:num w:numId="20" w16cid:durableId="1599634986">
    <w:abstractNumId w:val="40"/>
  </w:num>
  <w:num w:numId="21" w16cid:durableId="919291521">
    <w:abstractNumId w:val="23"/>
  </w:num>
  <w:num w:numId="22" w16cid:durableId="2072801716">
    <w:abstractNumId w:val="9"/>
  </w:num>
  <w:num w:numId="23" w16cid:durableId="364717916">
    <w:abstractNumId w:val="28"/>
  </w:num>
  <w:num w:numId="24" w16cid:durableId="1297832868">
    <w:abstractNumId w:val="36"/>
  </w:num>
  <w:num w:numId="25" w16cid:durableId="1887570035">
    <w:abstractNumId w:val="22"/>
  </w:num>
  <w:num w:numId="26" w16cid:durableId="1838694078">
    <w:abstractNumId w:val="3"/>
  </w:num>
  <w:num w:numId="27" w16cid:durableId="311836018">
    <w:abstractNumId w:val="29"/>
  </w:num>
  <w:num w:numId="28" w16cid:durableId="211310057">
    <w:abstractNumId w:val="8"/>
  </w:num>
  <w:num w:numId="29" w16cid:durableId="1588077522">
    <w:abstractNumId w:val="31"/>
  </w:num>
  <w:num w:numId="30" w16cid:durableId="1885408129">
    <w:abstractNumId w:val="39"/>
  </w:num>
  <w:num w:numId="31" w16cid:durableId="681712203">
    <w:abstractNumId w:val="25"/>
  </w:num>
  <w:num w:numId="32" w16cid:durableId="1664972110">
    <w:abstractNumId w:val="7"/>
  </w:num>
  <w:num w:numId="33" w16cid:durableId="2087723578">
    <w:abstractNumId w:val="14"/>
  </w:num>
  <w:num w:numId="34" w16cid:durableId="1534995824">
    <w:abstractNumId w:val="15"/>
  </w:num>
  <w:num w:numId="35" w16cid:durableId="1019237400">
    <w:abstractNumId w:val="37"/>
  </w:num>
  <w:num w:numId="36" w16cid:durableId="164168584">
    <w:abstractNumId w:val="26"/>
  </w:num>
  <w:num w:numId="37" w16cid:durableId="1227103213">
    <w:abstractNumId w:val="35"/>
  </w:num>
  <w:num w:numId="38" w16cid:durableId="542523067">
    <w:abstractNumId w:val="6"/>
  </w:num>
  <w:num w:numId="39" w16cid:durableId="810562636">
    <w:abstractNumId w:val="2"/>
  </w:num>
  <w:num w:numId="40" w16cid:durableId="487094803">
    <w:abstractNumId w:val="33"/>
  </w:num>
  <w:num w:numId="41" w16cid:durableId="2093307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7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D0127"/>
    <w:rsid w:val="001453AE"/>
    <w:rsid w:val="002D0127"/>
    <w:rsid w:val="00316D5E"/>
    <w:rsid w:val="00565608"/>
    <w:rsid w:val="005E22AC"/>
    <w:rsid w:val="00637B73"/>
    <w:rsid w:val="00B2447A"/>
    <w:rsid w:val="00C55903"/>
    <w:rsid w:val="00F75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2CE48F91"/>
  <w15:docId w15:val="{2A4E5E9E-2D0C-42A9-9125-52E14D52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090" w:right="2282"/>
      <w:jc w:val="center"/>
      <w:outlineLvl w:val="0"/>
    </w:pPr>
    <w:rPr>
      <w:b/>
      <w:bCs/>
      <w:sz w:val="32"/>
      <w:szCs w:val="32"/>
    </w:rPr>
  </w:style>
  <w:style w:type="paragraph" w:styleId="Heading2">
    <w:name w:val="heading 2"/>
    <w:basedOn w:val="Normal"/>
    <w:uiPriority w:val="9"/>
    <w:unhideWhenUsed/>
    <w:qFormat/>
    <w:pPr>
      <w:ind w:left="720"/>
      <w:outlineLvl w:val="1"/>
    </w:pPr>
    <w:rPr>
      <w:b/>
      <w:bCs/>
      <w:sz w:val="28"/>
      <w:szCs w:val="28"/>
    </w:rPr>
  </w:style>
  <w:style w:type="paragraph" w:styleId="Heading3">
    <w:name w:val="heading 3"/>
    <w:basedOn w:val="Normal"/>
    <w:uiPriority w:val="9"/>
    <w:unhideWhenUsed/>
    <w:qFormat/>
    <w:pPr>
      <w:ind w:left="1080"/>
      <w:outlineLvl w:val="2"/>
    </w:pPr>
    <w:rPr>
      <w:b/>
      <w:bCs/>
      <w:sz w:val="24"/>
      <w:szCs w:val="24"/>
    </w:rPr>
  </w:style>
  <w:style w:type="paragraph" w:styleId="Heading4">
    <w:name w:val="heading 4"/>
    <w:basedOn w:val="Normal"/>
    <w:uiPriority w:val="9"/>
    <w:unhideWhenUsed/>
    <w:qFormat/>
    <w:pPr>
      <w:ind w:left="720"/>
      <w:outlineLvl w:val="3"/>
    </w:pPr>
    <w:rPr>
      <w:b/>
      <w:bCs/>
      <w:sz w:val="24"/>
      <w:szCs w:val="24"/>
    </w:rPr>
  </w:style>
  <w:style w:type="paragraph" w:styleId="Heading5">
    <w:name w:val="heading 5"/>
    <w:basedOn w:val="Normal"/>
    <w:uiPriority w:val="9"/>
    <w:unhideWhenUsed/>
    <w:qFormat/>
    <w:pPr>
      <w:ind w:left="1080" w:hanging="360"/>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720"/>
    </w:pPr>
    <w:rPr>
      <w:b/>
      <w:bCs/>
      <w:sz w:val="28"/>
      <w:szCs w:val="28"/>
    </w:rPr>
  </w:style>
  <w:style w:type="paragraph" w:styleId="TOC2">
    <w:name w:val="toc 2"/>
    <w:basedOn w:val="Normal"/>
    <w:uiPriority w:val="1"/>
    <w:qFormat/>
    <w:pPr>
      <w:spacing w:before="141"/>
      <w:ind w:left="945"/>
    </w:pPr>
    <w:rPr>
      <w:sz w:val="24"/>
      <w:szCs w:val="24"/>
    </w:rPr>
  </w:style>
  <w:style w:type="paragraph" w:styleId="TOC3">
    <w:name w:val="toc 3"/>
    <w:basedOn w:val="Normal"/>
    <w:uiPriority w:val="1"/>
    <w:qFormat/>
    <w:pPr>
      <w:spacing w:before="141"/>
      <w:ind w:left="1155"/>
    </w:pPr>
    <w:rPr>
      <w:sz w:val="24"/>
      <w:szCs w:val="24"/>
    </w:rPr>
  </w:style>
  <w:style w:type="paragraph" w:styleId="TOC4">
    <w:name w:val="toc 4"/>
    <w:basedOn w:val="Normal"/>
    <w:uiPriority w:val="1"/>
    <w:qFormat/>
    <w:pPr>
      <w:spacing w:before="141"/>
      <w:ind w:left="1155"/>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090" w:right="2249"/>
      <w:jc w:val="center"/>
    </w:pPr>
    <w:rPr>
      <w:b/>
      <w:bCs/>
      <w:sz w:val="55"/>
      <w:szCs w:val="55"/>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languagetesting.com/" TargetMode="Externa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yperlink" Target="http://docs.nesinc.com/SA/SA_090_PT.pdf" TargetMode="Externa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www.pearsonvue.com/ppc/" TargetMode="External"/><Relationship Id="rId47" Type="http://schemas.openxmlformats.org/officeDocument/2006/relationships/hyperlink" Target="http://www.quizlet.com/" TargetMode="External"/><Relationship Id="rId50" Type="http://schemas.openxmlformats.org/officeDocument/2006/relationships/hyperlink" Target="https://docs.google.com/document/d/12yeUuB38veVb_SM5TKkLpgBgCQ4f4-nC/edit?usp=sharing&amp;ouid=114748226456043658436&amp;rtpof=true&amp;sd=true" TargetMode="External"/><Relationship Id="rId55"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ecan.education.wisc.edu/%23/"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wi.nesinc.com/TestView.aspx?f=SACBT_TestPolicies.html&amp;amp%3Bamp%3Bt=SA090" TargetMode="External"/><Relationship Id="rId37" Type="http://schemas.openxmlformats.org/officeDocument/2006/relationships/hyperlink" Target="http://www.wi.nesinc.com/Content/STUDYGUIDE/SA_SG_SRI_FOR.htm" TargetMode="External"/><Relationship Id="rId40" Type="http://schemas.openxmlformats.org/officeDocument/2006/relationships/hyperlink" Target="http://docs.nesinc.com/SA/SA_090_PTAppendix.pdf" TargetMode="External"/><Relationship Id="rId45" Type="http://schemas.openxmlformats.org/officeDocument/2006/relationships/hyperlink" Target="https://my.carthage.edu/ICS/Community/Carthage_Groups/Education_Department/Foundations_of_Reading_Test_(FORT).jnz" TargetMode="External"/><Relationship Id="rId53" Type="http://schemas.openxmlformats.org/officeDocument/2006/relationships/image" Target="media/image16.jpeg"/><Relationship Id="rId58" Type="http://schemas.openxmlformats.org/officeDocument/2006/relationships/footer" Target="footer5.xml"/><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arthage.edu/live/forms/65-teacher-certification-information" TargetMode="External"/><Relationship Id="rId22" Type="http://schemas.openxmlformats.org/officeDocument/2006/relationships/image" Target="media/image9.png"/><Relationship Id="rId27" Type="http://schemas.openxmlformats.org/officeDocument/2006/relationships/hyperlink" Target="http://www.pearsonvue.com/NES/sa" TargetMode="External"/><Relationship Id="rId30" Type="http://schemas.openxmlformats.org/officeDocument/2006/relationships/hyperlink" Target="http://www.pearsonvue.com/NES/locate" TargetMode="External"/><Relationship Id="rId35" Type="http://schemas.openxmlformats.org/officeDocument/2006/relationships/hyperlink" Target="http://www.wi.nesinc.com/Content/STUDYGUIDE/SA_SG_strategies_FOR.asp" TargetMode="External"/><Relationship Id="rId43" Type="http://schemas.openxmlformats.org/officeDocument/2006/relationships/hyperlink" Target="http://www.wi.nesinc.com/PageView.aspx?f=HTML_FRAG/GENRB_CBTTutorials.html" TargetMode="External"/><Relationship Id="rId48" Type="http://schemas.openxmlformats.org/officeDocument/2006/relationships/footer" Target="footer3.xml"/><Relationship Id="rId56" Type="http://schemas.openxmlformats.org/officeDocument/2006/relationships/hyperlink" Target="mailto:education@carthage.edu" TargetMode="External"/><Relationship Id="rId8" Type="http://schemas.openxmlformats.org/officeDocument/2006/relationships/image" Target="media/image2.jpe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www.carthage.edu/forms/continuing-studies/admissions/" TargetMode="External"/><Relationship Id="rId17" Type="http://schemas.openxmlformats.org/officeDocument/2006/relationships/hyperlink" Target="https://www.carthage.edu/aspire/aspire-network/" TargetMode="External"/><Relationship Id="rId25" Type="http://schemas.openxmlformats.org/officeDocument/2006/relationships/image" Target="media/image12.png"/><Relationship Id="rId33" Type="http://schemas.openxmlformats.org/officeDocument/2006/relationships/hyperlink" Target="http://docs.nesinc.com/SA/SA_090_FW.pdf" TargetMode="External"/><Relationship Id="rId38" Type="http://schemas.openxmlformats.org/officeDocument/2006/relationships/hyperlink" Target="http://www.wi.nesinc.com/Content/STUDYGUIDE/SA_SG_CRI_FOR.htm" TargetMode="External"/><Relationship Id="rId46" Type="http://schemas.openxmlformats.org/officeDocument/2006/relationships/hyperlink" Target="https://www.carthage.edu/tutoring/"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wi.nesinc.com/PageView.aspx?f=HTML_FRAG/GENRB_PrepVideo.html" TargetMode="External"/><Relationship Id="rId54" Type="http://schemas.openxmlformats.org/officeDocument/2006/relationships/hyperlink" Target="mailto:education@carthage.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pi.wi.gov/tepdl/elo" TargetMode="External"/><Relationship Id="rId23" Type="http://schemas.openxmlformats.org/officeDocument/2006/relationships/image" Target="media/image10.png"/><Relationship Id="rId28" Type="http://schemas.openxmlformats.org/officeDocument/2006/relationships/hyperlink" Target="http://www.pearsonvue.com/NES/sa" TargetMode="External"/><Relationship Id="rId36" Type="http://schemas.openxmlformats.org/officeDocument/2006/relationships/hyperlink" Target="http://www.wi.nesinc.com/Content/STUDYGUIDE/SA_SG_obj_FOR.htm" TargetMode="External"/><Relationship Id="rId49" Type="http://schemas.openxmlformats.org/officeDocument/2006/relationships/hyperlink" Target="https://www.languagetesting.com/" TargetMode="External"/><Relationship Id="rId57" Type="http://schemas.openxmlformats.org/officeDocument/2006/relationships/hyperlink" Target="mailto:jkick@carthage.edu" TargetMode="External"/><Relationship Id="rId10" Type="http://schemas.openxmlformats.org/officeDocument/2006/relationships/image" Target="media/image3.png"/><Relationship Id="rId31" Type="http://schemas.openxmlformats.org/officeDocument/2006/relationships/hyperlink" Target="http://www.wi.nesinc.com/TestView.aspx?f=SACBT_PaymentInformation.html&amp;amp%3Bamp%3Bt=SA090" TargetMode="External"/><Relationship Id="rId44" Type="http://schemas.openxmlformats.org/officeDocument/2006/relationships/hyperlink" Target="https://my.carthage.edu/ICS/Community/Carthage_Groups/Education_Department/Foundations_of_Reading_Test_(FORT).jnz" TargetMode="External"/><Relationship Id="rId52" Type="http://schemas.openxmlformats.org/officeDocument/2006/relationships/hyperlink" Target="https://docs.google.com/document/d/12yeUuB38veVb_SM5TKkLpgBgCQ4f4-nC/edit?usp=sharing&amp;ouid=114748226456043658436&amp;rtpof=true&amp;sd=tru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46</Pages>
  <Words>11388</Words>
  <Characters>64916</Characters>
  <Application>Microsoft Office Word</Application>
  <DocSecurity>0</DocSecurity>
  <Lines>540</Lines>
  <Paragraphs>152</Paragraphs>
  <ScaleCrop>false</ScaleCrop>
  <Company/>
  <LinksUpToDate>false</LinksUpToDate>
  <CharactersWithSpaces>76152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Steps Book 2022-23FINAL (June2022).docx</dc:title>
  <cp:lastModifiedBy>Siovahn Williams</cp:lastModifiedBy>
  <cp:revision>8</cp:revision>
  <dcterms:created xsi:type="dcterms:W3CDTF">2023-04-19T00:36:00Z</dcterms:created>
  <dcterms:modified xsi:type="dcterms:W3CDTF">2023-04-19T00:47:00Z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m105 Google Docs Renderer</vt:lpwstr>
  </property>
</Properties>
</file>